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F6" w:rsidRDefault="005E05F6" w:rsidP="002E112C">
      <w:pPr>
        <w:pStyle w:val="Nadpis11"/>
        <w:spacing w:before="100" w:line="276" w:lineRule="auto"/>
        <w:ind w:left="567" w:right="662"/>
        <w:jc w:val="center"/>
        <w:rPr>
          <w:color w:val="355F90"/>
          <w:sz w:val="72"/>
          <w:szCs w:val="72"/>
        </w:rPr>
      </w:pPr>
      <w:bookmarkStart w:id="0" w:name="_Toc140056823"/>
      <w:bookmarkStart w:id="1" w:name="_Toc144739153"/>
      <w:bookmarkStart w:id="2" w:name="_Toc144739330"/>
      <w:bookmarkStart w:id="3" w:name="_Toc144739949"/>
      <w:bookmarkStart w:id="4" w:name="_Toc144740430"/>
      <w:bookmarkStart w:id="5" w:name="_Toc144740840"/>
      <w:bookmarkStart w:id="6" w:name="_Toc144741408"/>
      <w:bookmarkStart w:id="7" w:name="_Toc146699527"/>
      <w:bookmarkStart w:id="8" w:name="_Toc146699708"/>
      <w:bookmarkStart w:id="9" w:name="_Toc147831201"/>
    </w:p>
    <w:p w:rsidR="00155CDE" w:rsidRDefault="00155CDE" w:rsidP="002E112C">
      <w:pPr>
        <w:pStyle w:val="Nadpis11"/>
        <w:spacing w:before="100" w:line="276" w:lineRule="auto"/>
        <w:ind w:left="567" w:right="662"/>
        <w:jc w:val="center"/>
        <w:rPr>
          <w:color w:val="355F90"/>
          <w:sz w:val="72"/>
          <w:szCs w:val="72"/>
        </w:rPr>
      </w:pPr>
    </w:p>
    <w:p w:rsidR="002E112C" w:rsidRPr="00F104D3" w:rsidRDefault="002E112C" w:rsidP="002E112C">
      <w:pPr>
        <w:pStyle w:val="Nadpis11"/>
        <w:spacing w:before="100" w:line="276" w:lineRule="auto"/>
        <w:ind w:left="567" w:right="662"/>
        <w:jc w:val="center"/>
        <w:rPr>
          <w:color w:val="355F90"/>
          <w:sz w:val="72"/>
          <w:szCs w:val="72"/>
        </w:rPr>
      </w:pPr>
      <w:bookmarkStart w:id="10" w:name="_Toc161575907"/>
      <w:r w:rsidRPr="00F104D3">
        <w:rPr>
          <w:color w:val="355F90"/>
          <w:sz w:val="72"/>
          <w:szCs w:val="72"/>
        </w:rPr>
        <w:t xml:space="preserve">Řízení procesu tvorby </w:t>
      </w:r>
      <w:r w:rsidR="00B82611">
        <w:rPr>
          <w:color w:val="355F90"/>
          <w:sz w:val="72"/>
          <w:szCs w:val="72"/>
        </w:rPr>
        <w:br/>
      </w:r>
      <w:r w:rsidRPr="00F104D3">
        <w:rPr>
          <w:color w:val="355F90"/>
          <w:sz w:val="72"/>
          <w:szCs w:val="72"/>
        </w:rPr>
        <w:t>a aktualizace MAP IV</w:t>
      </w:r>
      <w:bookmarkEnd w:id="10"/>
    </w:p>
    <w:p w:rsidR="00F104D3" w:rsidRDefault="00F104D3" w:rsidP="002E112C">
      <w:pPr>
        <w:pStyle w:val="Nadpis11"/>
        <w:spacing w:before="100" w:line="276" w:lineRule="auto"/>
        <w:ind w:left="567" w:right="662"/>
        <w:jc w:val="center"/>
        <w:rPr>
          <w:color w:val="355F90"/>
          <w:sz w:val="52"/>
          <w:szCs w:val="52"/>
        </w:rPr>
      </w:pPr>
      <w:bookmarkStart w:id="11" w:name="_Toc140056825"/>
      <w:bookmarkStart w:id="12" w:name="_Toc144739155"/>
      <w:bookmarkStart w:id="13" w:name="_Toc144739332"/>
      <w:bookmarkStart w:id="14" w:name="_Toc144739951"/>
      <w:bookmarkStart w:id="15" w:name="_Toc144740432"/>
      <w:bookmarkStart w:id="16" w:name="_Toc144740842"/>
      <w:bookmarkStart w:id="17" w:name="_Toc144741410"/>
      <w:bookmarkStart w:id="18" w:name="_Toc146699529"/>
      <w:bookmarkStart w:id="19" w:name="_Toc146699710"/>
      <w:bookmarkStart w:id="20" w:name="_Toc1478312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E112C" w:rsidRPr="00A929A4" w:rsidRDefault="00F104D3" w:rsidP="002E112C">
      <w:pPr>
        <w:pStyle w:val="Nadpis11"/>
        <w:spacing w:before="100" w:line="276" w:lineRule="auto"/>
        <w:ind w:left="567" w:right="662"/>
        <w:jc w:val="center"/>
        <w:rPr>
          <w:sz w:val="36"/>
          <w:szCs w:val="36"/>
        </w:rPr>
        <w:sectPr w:rsidR="002E112C" w:rsidRPr="00A929A4" w:rsidSect="002E112C">
          <w:headerReference w:type="default" r:id="rId9"/>
          <w:footerReference w:type="default" r:id="rId10"/>
          <w:pgSz w:w="11900" w:h="16840"/>
          <w:pgMar w:top="1419" w:right="860" w:bottom="1080" w:left="880" w:header="993" w:footer="863" w:gutter="0"/>
          <w:cols w:space="708"/>
        </w:sectPr>
      </w:pPr>
      <w:bookmarkStart w:id="21" w:name="_Toc161575908"/>
      <w:r w:rsidRPr="00A929A4">
        <w:rPr>
          <w:sz w:val="36"/>
          <w:szCs w:val="36"/>
        </w:rPr>
        <w:t>Místní akční plán rozvoje vzdělávání IV - MČ Praha 1</w:t>
      </w:r>
      <w:bookmarkEnd w:id="21"/>
      <w:r w:rsidRPr="00A929A4">
        <w:rPr>
          <w:sz w:val="36"/>
          <w:szCs w:val="36"/>
        </w:rPr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2E112C" w:rsidRPr="00A929A4" w:rsidRDefault="00F104D3" w:rsidP="002E112C">
      <w:pPr>
        <w:pStyle w:val="Nadpis11"/>
        <w:spacing w:before="100" w:line="276" w:lineRule="auto"/>
        <w:ind w:left="567" w:right="662"/>
        <w:jc w:val="center"/>
        <w:rPr>
          <w:sz w:val="36"/>
          <w:szCs w:val="36"/>
        </w:rPr>
      </w:pPr>
      <w:bookmarkStart w:id="22" w:name="_Toc161575909"/>
      <w:r w:rsidRPr="00A929A4">
        <w:rPr>
          <w:sz w:val="36"/>
          <w:szCs w:val="36"/>
        </w:rPr>
        <w:lastRenderedPageBreak/>
        <w:t>(reg. č.: CZ.02.02.XX/00/23_017/0008328)</w:t>
      </w:r>
      <w:bookmarkEnd w:id="22"/>
    </w:p>
    <w:p w:rsidR="00F0606D" w:rsidRPr="00F104D3" w:rsidRDefault="00F0606D" w:rsidP="002E112C">
      <w:pPr>
        <w:pStyle w:val="Nadpis11"/>
        <w:spacing w:before="100" w:line="276" w:lineRule="auto"/>
        <w:ind w:left="567" w:right="662"/>
        <w:jc w:val="center"/>
        <w:rPr>
          <w:color w:val="355F90"/>
          <w:sz w:val="36"/>
          <w:szCs w:val="36"/>
        </w:rPr>
      </w:pPr>
    </w:p>
    <w:p w:rsidR="00B84435" w:rsidRPr="00A929A4" w:rsidRDefault="00B84435" w:rsidP="00B84435">
      <w:pPr>
        <w:pStyle w:val="Nadpis31"/>
        <w:tabs>
          <w:tab w:val="left" w:pos="8505"/>
        </w:tabs>
        <w:spacing w:line="242" w:lineRule="exact"/>
        <w:ind w:left="1701" w:right="1655" w:firstLine="0"/>
        <w:jc w:val="center"/>
        <w:rPr>
          <w:rFonts w:asciiTheme="majorHAnsi" w:hAnsiTheme="majorHAnsi"/>
          <w:sz w:val="28"/>
          <w:szCs w:val="28"/>
        </w:rPr>
      </w:pPr>
      <w:r w:rsidRPr="00A929A4">
        <w:rPr>
          <w:rFonts w:asciiTheme="majorHAnsi" w:hAnsiTheme="majorHAnsi"/>
          <w:sz w:val="28"/>
          <w:szCs w:val="28"/>
        </w:rPr>
        <w:t>Operační program Jan Amos Komenský (OP JAK)</w:t>
      </w:r>
    </w:p>
    <w:p w:rsidR="00B84435" w:rsidRPr="00A929A4" w:rsidRDefault="00B84435" w:rsidP="00B84435">
      <w:pPr>
        <w:pStyle w:val="Zkladntext"/>
        <w:rPr>
          <w:rFonts w:asciiTheme="majorHAnsi" w:hAnsiTheme="majorHAnsi"/>
          <w:sz w:val="28"/>
          <w:szCs w:val="28"/>
        </w:rPr>
      </w:pPr>
    </w:p>
    <w:p w:rsidR="00B84435" w:rsidRPr="00A8516C" w:rsidRDefault="00B84435" w:rsidP="00B84435">
      <w:pPr>
        <w:pStyle w:val="Zkladntext"/>
      </w:pPr>
    </w:p>
    <w:p w:rsidR="00B84435" w:rsidRPr="00A8516C" w:rsidRDefault="00B84435" w:rsidP="00B84435">
      <w:pPr>
        <w:pStyle w:val="Zkladntext"/>
      </w:pPr>
    </w:p>
    <w:p w:rsidR="00B84435" w:rsidRPr="00A8516C" w:rsidRDefault="00B84435" w:rsidP="00B84435">
      <w:pPr>
        <w:pStyle w:val="Zkladntext"/>
      </w:pPr>
    </w:p>
    <w:p w:rsidR="00B84435" w:rsidRPr="00A8516C" w:rsidRDefault="00B84435" w:rsidP="00B84435">
      <w:pPr>
        <w:pStyle w:val="Zkladntext"/>
      </w:pPr>
    </w:p>
    <w:p w:rsidR="00B84435" w:rsidRPr="00A8516C" w:rsidRDefault="00B84435" w:rsidP="00B84435">
      <w:pPr>
        <w:pStyle w:val="Zkladntext"/>
      </w:pPr>
    </w:p>
    <w:p w:rsidR="00B84435" w:rsidRPr="00A8516C" w:rsidRDefault="00B84435" w:rsidP="00B84435">
      <w:pPr>
        <w:pStyle w:val="Zkladntext"/>
      </w:pPr>
    </w:p>
    <w:p w:rsidR="00B84435" w:rsidRPr="00A8516C" w:rsidRDefault="00B84435" w:rsidP="00B84435">
      <w:pPr>
        <w:pStyle w:val="Zkladntext"/>
      </w:pPr>
    </w:p>
    <w:p w:rsidR="00B84435" w:rsidRPr="00A8516C" w:rsidRDefault="00B84435" w:rsidP="00B84435">
      <w:pPr>
        <w:pStyle w:val="Zkladntext"/>
      </w:pPr>
    </w:p>
    <w:p w:rsidR="00B84435" w:rsidRPr="00A8516C" w:rsidRDefault="00B84435" w:rsidP="00B84435">
      <w:pPr>
        <w:pStyle w:val="Zkladntext"/>
      </w:pPr>
    </w:p>
    <w:p w:rsidR="00B84435" w:rsidRPr="00F104D3" w:rsidRDefault="00B84435" w:rsidP="00B84435">
      <w:pPr>
        <w:spacing w:before="1"/>
        <w:ind w:left="1624" w:right="1876"/>
        <w:jc w:val="center"/>
        <w:rPr>
          <w:b/>
          <w:strike/>
          <w:sz w:val="28"/>
          <w:szCs w:val="28"/>
        </w:rPr>
        <w:sectPr w:rsidR="00B84435" w:rsidRPr="00F104D3" w:rsidSect="005E18A8">
          <w:headerReference w:type="default" r:id="rId11"/>
          <w:type w:val="continuous"/>
          <w:pgSz w:w="11900" w:h="16840"/>
          <w:pgMar w:top="1419" w:right="860" w:bottom="1080" w:left="880" w:header="993" w:footer="1129" w:gutter="0"/>
          <w:pgNumType w:start="1"/>
          <w:cols w:space="708"/>
        </w:sectPr>
      </w:pPr>
      <w:r w:rsidRPr="00F104D3">
        <w:rPr>
          <w:b/>
          <w:sz w:val="28"/>
          <w:szCs w:val="28"/>
        </w:rPr>
        <w:t xml:space="preserve">Schválený ŘV MAP Praha 1 </w:t>
      </w:r>
      <w:r w:rsidRPr="00F104D3">
        <w:rPr>
          <w:b/>
          <w:sz w:val="28"/>
          <w:szCs w:val="28"/>
          <w:highlight w:val="yellow"/>
        </w:rPr>
        <w:t>dne xx. 4. 2024</w:t>
      </w:r>
    </w:p>
    <w:p w:rsidR="002E112C" w:rsidRDefault="002E112C" w:rsidP="00A929A4">
      <w:pPr>
        <w:jc w:val="center"/>
      </w:pPr>
      <w:r w:rsidRPr="00A8516C">
        <w:lastRenderedPageBreak/>
        <w:br w:type="page"/>
      </w:r>
    </w:p>
    <w:p w:rsidR="00346BDF" w:rsidRDefault="00346BDF" w:rsidP="002E112C"/>
    <w:p w:rsidR="00F0606D" w:rsidRDefault="00F0606D" w:rsidP="002E112C"/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cs-CZ" w:bidi="cs-CZ"/>
        </w:rPr>
        <w:id w:val="-570894356"/>
        <w:docPartObj>
          <w:docPartGallery w:val="Table of Contents"/>
          <w:docPartUnique/>
        </w:docPartObj>
      </w:sdtPr>
      <w:sdtEndPr/>
      <w:sdtContent>
        <w:p w:rsidR="002E112C" w:rsidRDefault="002E112C" w:rsidP="002E112C">
          <w:pPr>
            <w:pStyle w:val="Nadpisobsahu"/>
          </w:pPr>
          <w:r w:rsidRPr="00A8516C">
            <w:t>Obsah</w:t>
          </w:r>
        </w:p>
        <w:p w:rsidR="005E665D" w:rsidRPr="00ED6569" w:rsidRDefault="005E665D" w:rsidP="00ED6569">
          <w:pPr>
            <w:rPr>
              <w:lang w:eastAsia="en-US" w:bidi="ar-SA"/>
            </w:rPr>
          </w:pPr>
        </w:p>
        <w:p w:rsidR="00244100" w:rsidRDefault="00D054F2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r w:rsidRPr="00A8516C">
            <w:rPr>
              <w:rFonts w:asciiTheme="minorHAnsi" w:eastAsiaTheme="minorEastAsia" w:hAnsiTheme="minorHAnsi" w:cs="Times New Roman"/>
              <w:b/>
              <w:lang w:bidi="ar-SA"/>
            </w:rPr>
            <w:fldChar w:fldCharType="begin"/>
          </w:r>
          <w:r w:rsidR="002E112C" w:rsidRPr="00A8516C">
            <w:instrText xml:space="preserve"> TOC \o "1-3" \h \z \u </w:instrText>
          </w:r>
          <w:r w:rsidRPr="00A8516C">
            <w:rPr>
              <w:rFonts w:asciiTheme="minorHAnsi" w:eastAsiaTheme="minorEastAsia" w:hAnsiTheme="minorHAnsi" w:cs="Times New Roman"/>
              <w:b/>
              <w:lang w:bidi="ar-SA"/>
            </w:rPr>
            <w:fldChar w:fldCharType="separate"/>
          </w:r>
          <w:hyperlink w:anchor="_Toc161575907" w:history="1">
            <w:r w:rsidR="00244100" w:rsidRPr="00933B57">
              <w:rPr>
                <w:rStyle w:val="Hypertextovodkaz"/>
              </w:rPr>
              <w:t>Řízení procesu tvorby  a aktualizace MAP IV</w:t>
            </w:r>
            <w:r w:rsidR="0024410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10" w:history="1">
            <w:r w:rsidR="00244100" w:rsidRPr="00933B57">
              <w:rPr>
                <w:rStyle w:val="Hypertextovodkaz"/>
              </w:rPr>
              <w:t>1.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Organizační struktura MAP IV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_Toc161575910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11" w:history="1">
            <w:r w:rsidR="00244100" w:rsidRPr="00933B57">
              <w:rPr>
                <w:rStyle w:val="Hypertextovodkaz"/>
              </w:rPr>
              <w:t>1.1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Realizační tým projektu MAP IV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_Toc161575911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12" w:history="1">
            <w:r w:rsidR="00244100" w:rsidRPr="00933B57">
              <w:rPr>
                <w:rStyle w:val="Hypertextovodkaz"/>
              </w:rPr>
              <w:t>1.2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Pracovní skupiny MAP IV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_Toc161575912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4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13" w:history="1">
            <w:r w:rsidR="00244100" w:rsidRPr="00933B57">
              <w:rPr>
                <w:rStyle w:val="Hypertextovodkaz"/>
              </w:rPr>
              <w:t>1.3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Řídicí výbor MAP IV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_Toc161575913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6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14" w:history="1">
            <w:r w:rsidR="00244100" w:rsidRPr="00933B57">
              <w:rPr>
                <w:rStyle w:val="Hypertextovodkaz"/>
              </w:rPr>
              <w:t>1.4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Seznam členů Řídicího výboru MAP IV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_Toc161575914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9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15" w:history="1">
            <w:r w:rsidR="00244100" w:rsidRPr="00933B57">
              <w:rPr>
                <w:rStyle w:val="Hypertextovodkaz"/>
              </w:rPr>
              <w:t>2.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Dotčení aktéři vzdělávání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_Toc161575915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9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16" w:history="1">
            <w:r w:rsidR="00244100" w:rsidRPr="00933B57">
              <w:rPr>
                <w:rStyle w:val="Hypertextovodkaz"/>
              </w:rPr>
              <w:t>2.1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Seznam zapojených škol v MAP IV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_Toc161575916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9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17" w:history="1">
            <w:r w:rsidR="00244100" w:rsidRPr="00933B57">
              <w:rPr>
                <w:rStyle w:val="Hypertextovodkaz"/>
              </w:rPr>
              <w:t>3.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Principy MAP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_Toc161575917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11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18" w:history="1">
            <w:r w:rsidR="00244100" w:rsidRPr="00933B57">
              <w:rPr>
                <w:rStyle w:val="Hypertextovodkaz"/>
              </w:rPr>
              <w:t>3.1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Principy spolupráce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_Toc161575918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11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19" w:history="1">
            <w:r w:rsidR="00244100" w:rsidRPr="00933B57">
              <w:rPr>
                <w:rStyle w:val="Hypertextovodkaz"/>
              </w:rPr>
              <w:t>3.2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Princip zapojení dotčené veřejnosti do plánovacích procesů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_Toc161575919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11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20" w:history="1">
            <w:r w:rsidR="00244100" w:rsidRPr="00933B57">
              <w:rPr>
                <w:rStyle w:val="Hypertextovodkaz"/>
              </w:rPr>
              <w:t>3.3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Princip dohody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_Toc161575920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11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21" w:history="1">
            <w:r w:rsidR="00244100" w:rsidRPr="00933B57">
              <w:rPr>
                <w:rStyle w:val="Hypertextovodkaz"/>
              </w:rPr>
              <w:t>3.4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Princip otevřenosti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_Toc161575921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12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22" w:history="1">
            <w:r w:rsidR="00244100" w:rsidRPr="00933B57">
              <w:rPr>
                <w:rStyle w:val="Hypertextovodkaz"/>
              </w:rPr>
              <w:t>3.5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Princip SMART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_Toc161575922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12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23" w:history="1">
            <w:r w:rsidR="00244100" w:rsidRPr="00933B57">
              <w:rPr>
                <w:rStyle w:val="Hypertextovodkaz"/>
              </w:rPr>
              <w:t>3.6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Princip udržitelnosti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_Toc161575923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12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24" w:history="1">
            <w:r w:rsidR="00244100" w:rsidRPr="00933B57">
              <w:rPr>
                <w:rStyle w:val="Hypertextovodkaz"/>
              </w:rPr>
              <w:t>3.7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Princip partnerství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_Toc161575924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13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25" w:history="1">
            <w:r w:rsidR="00244100" w:rsidRPr="00933B57">
              <w:rPr>
                <w:rStyle w:val="Hypertextovodkaz"/>
              </w:rPr>
              <w:t>4.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Spolupráce s rodiči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_Toc161575925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13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26" w:history="1">
            <w:r w:rsidR="00244100" w:rsidRPr="00933B57">
              <w:rPr>
                <w:rStyle w:val="Hypertextovodkaz"/>
              </w:rPr>
              <w:t>4.1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Role rodičů a zákonných zástupců v MAP IV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_Toc161575926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13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27" w:history="1">
            <w:r w:rsidR="00244100" w:rsidRPr="00933B57">
              <w:rPr>
                <w:rStyle w:val="Hypertextovodkaz"/>
              </w:rPr>
              <w:t>4.2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Hlavní důvody pro zapojení rodičů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_Toc161575927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14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28" w:history="1">
            <w:r w:rsidR="00244100" w:rsidRPr="00933B57">
              <w:rPr>
                <w:rStyle w:val="Hypertextovodkaz"/>
              </w:rPr>
              <w:t>4.3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Způsoby zapojení rodičů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_Toc161575928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15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29" w:history="1">
            <w:r w:rsidR="00244100" w:rsidRPr="00933B57">
              <w:rPr>
                <w:rStyle w:val="Hypertextovodkaz"/>
              </w:rPr>
              <w:t>5.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Komunikační plán (dále jen KP)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_Toc161575929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16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30" w:history="1">
            <w:r w:rsidR="00244100" w:rsidRPr="00933B57">
              <w:rPr>
                <w:rStyle w:val="Hypertextovodkaz"/>
              </w:rPr>
              <w:t>5.1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Cíle KP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_Toc161575930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16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31" w:history="1">
            <w:r w:rsidR="00244100" w:rsidRPr="00933B57">
              <w:rPr>
                <w:rStyle w:val="Hypertextovodkaz"/>
              </w:rPr>
              <w:t>5.2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Zaměření KP MAP IV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_Toc161575931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16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32" w:history="1">
            <w:r w:rsidR="00244100" w:rsidRPr="00933B57">
              <w:rPr>
                <w:rStyle w:val="Hypertextovodkaz"/>
              </w:rPr>
              <w:t>5.3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Komunikační nástroje MAP IV Praha 1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_Toc161575932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17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33" w:history="1">
            <w:r w:rsidR="00244100" w:rsidRPr="00933B57">
              <w:rPr>
                <w:rStyle w:val="Hypertextovodkaz"/>
              </w:rPr>
              <w:t>5.4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Harmonogram komunikačních a informačních aktivit KP MAP IV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_Toc161575933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18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34" w:history="1">
            <w:r w:rsidR="00244100" w:rsidRPr="00933B57">
              <w:rPr>
                <w:rStyle w:val="Hypertextovodkaz"/>
              </w:rPr>
              <w:t>6.</w:t>
            </w:r>
            <w:r w:rsidR="00244100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244100" w:rsidRPr="00933B57">
              <w:rPr>
                <w:rStyle w:val="Hypertextovodkaz"/>
              </w:rPr>
              <w:t>Konzultační proces</w:t>
            </w:r>
            <w:r w:rsidR="00244100">
              <w:rPr>
                <w:webHidden/>
              </w:rPr>
              <w:tab/>
            </w:r>
            <w:r w:rsidR="00D054F2">
              <w:rPr>
                <w:webHidden/>
              </w:rPr>
              <w:fldChar w:fldCharType="begin"/>
            </w:r>
            <w:r w:rsidR="00244100">
              <w:rPr>
                <w:webHidden/>
              </w:rPr>
              <w:instrText xml:space="preserve"> PAGEREF _Toc161575934 \h </w:instrText>
            </w:r>
            <w:r w:rsidR="00D054F2">
              <w:rPr>
                <w:webHidden/>
              </w:rPr>
            </w:r>
            <w:r w:rsidR="00D054F2">
              <w:rPr>
                <w:webHidden/>
              </w:rPr>
              <w:fldChar w:fldCharType="separate"/>
            </w:r>
            <w:r w:rsidR="00836305">
              <w:rPr>
                <w:webHidden/>
              </w:rPr>
              <w:t>19</w:t>
            </w:r>
            <w:r w:rsidR="00D054F2">
              <w:rPr>
                <w:webHidden/>
              </w:rPr>
              <w:fldChar w:fldCharType="end"/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35" w:history="1">
            <w:r w:rsidR="00244100" w:rsidRPr="00933B57">
              <w:rPr>
                <w:rStyle w:val="Hypertextovodkaz"/>
              </w:rPr>
              <w:t>Příloha č. 1 SEZNAM PRACOVNÍCH SKUPIN A JEJICH ČLENŮ</w:t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36" w:history="1">
            <w:r w:rsidR="00244100" w:rsidRPr="00933B57">
              <w:rPr>
                <w:rStyle w:val="Hypertextovodkaz"/>
              </w:rPr>
              <w:t xml:space="preserve">Příloha č. 2 SEZNAM ČLENŮ ŘÍDICÍHO VÝBORU MAP IV </w:t>
            </w:r>
            <w:r w:rsidR="00E452B7">
              <w:rPr>
                <w:webHidden/>
              </w:rPr>
              <w:t xml:space="preserve"> </w:t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37" w:history="1">
            <w:r w:rsidR="00244100" w:rsidRPr="00933B57">
              <w:rPr>
                <w:rStyle w:val="Hypertextovodkaz"/>
                <w:b/>
              </w:rPr>
              <w:t>Příloha č. 3 STATUT ŘÍDICÍHO VÝBORU</w:t>
            </w:r>
          </w:hyperlink>
        </w:p>
        <w:p w:rsidR="00244100" w:rsidRDefault="00415547">
          <w:pPr>
            <w:pStyle w:val="Obsah2"/>
            <w:rPr>
              <w:rFonts w:asciiTheme="minorHAnsi" w:eastAsiaTheme="minorEastAsia" w:hAnsiTheme="minorHAnsi" w:cstheme="minorBidi"/>
              <w:lang w:bidi="ar-SA"/>
            </w:rPr>
          </w:pPr>
          <w:hyperlink w:anchor="_Toc161575938" w:history="1">
            <w:r w:rsidR="00244100" w:rsidRPr="00933B57">
              <w:rPr>
                <w:rStyle w:val="Hypertextovodkaz"/>
                <w:b/>
              </w:rPr>
              <w:t>Příloha č. 4 JEDNACÍ ŘÁD ŘÍDICÍHO VÝBORU</w:t>
            </w:r>
          </w:hyperlink>
        </w:p>
        <w:p w:rsidR="002E112C" w:rsidRPr="00A8516C" w:rsidRDefault="00D054F2" w:rsidP="002E112C">
          <w:r w:rsidRPr="00A8516C">
            <w:fldChar w:fldCharType="end"/>
          </w:r>
        </w:p>
      </w:sdtContent>
    </w:sdt>
    <w:p w:rsidR="002E112C" w:rsidRPr="00A8516C" w:rsidRDefault="002E112C" w:rsidP="002E112C">
      <w:pPr>
        <w:rPr>
          <w:b/>
          <w:color w:val="538DD4"/>
          <w:sz w:val="40"/>
        </w:rPr>
        <w:sectPr w:rsidR="002E112C" w:rsidRPr="00A8516C" w:rsidSect="00ED6569">
          <w:headerReference w:type="default" r:id="rId12"/>
          <w:type w:val="continuous"/>
          <w:pgSz w:w="11900" w:h="16840"/>
          <w:pgMar w:top="2127" w:right="280" w:bottom="1040" w:left="1180" w:header="1181" w:footer="1282" w:gutter="0"/>
          <w:cols w:space="708"/>
        </w:sectPr>
      </w:pPr>
      <w:r w:rsidRPr="00A8516C">
        <w:rPr>
          <w:b/>
          <w:color w:val="538DD4"/>
          <w:sz w:val="40"/>
        </w:rPr>
        <w:br w:type="page"/>
      </w:r>
    </w:p>
    <w:p w:rsidR="002E112C" w:rsidRPr="00A8516C" w:rsidRDefault="002E112C" w:rsidP="002E112C">
      <w:pPr>
        <w:spacing w:before="20" w:line="360" w:lineRule="auto"/>
        <w:ind w:left="235" w:right="1084"/>
        <w:rPr>
          <w:b/>
          <w:sz w:val="40"/>
        </w:rPr>
      </w:pPr>
      <w:r>
        <w:rPr>
          <w:b/>
          <w:color w:val="538DD4"/>
          <w:sz w:val="40"/>
        </w:rPr>
        <w:lastRenderedPageBreak/>
        <w:t>Řízení procesu tvorby a aktualizacemi MAP IV</w:t>
      </w:r>
    </w:p>
    <w:p w:rsidR="002E112C" w:rsidRPr="00A8516C" w:rsidRDefault="002E112C" w:rsidP="002E112C">
      <w:pPr>
        <w:pStyle w:val="Nadpis11"/>
        <w:numPr>
          <w:ilvl w:val="0"/>
          <w:numId w:val="1"/>
        </w:numPr>
        <w:spacing w:before="0"/>
        <w:ind w:left="284" w:right="801" w:firstLine="0"/>
      </w:pPr>
      <w:bookmarkStart w:id="23" w:name="_Toc144739157"/>
      <w:bookmarkStart w:id="24" w:name="_Toc144739334"/>
      <w:bookmarkStart w:id="25" w:name="_Toc144739953"/>
      <w:bookmarkStart w:id="26" w:name="_Toc144740434"/>
      <w:bookmarkStart w:id="27" w:name="_Toc144740844"/>
      <w:bookmarkStart w:id="28" w:name="_Toc144741412"/>
      <w:bookmarkStart w:id="29" w:name="_Toc146699531"/>
      <w:bookmarkStart w:id="30" w:name="_Toc146699712"/>
      <w:bookmarkStart w:id="31" w:name="_Toc147831205"/>
      <w:bookmarkStart w:id="32" w:name="_Toc161575910"/>
      <w:r w:rsidRPr="00A8516C">
        <w:t>Organizační struktura MAP I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t>V</w:t>
      </w:r>
      <w:bookmarkEnd w:id="32"/>
    </w:p>
    <w:p w:rsidR="002E112C" w:rsidRPr="00A8516C" w:rsidRDefault="002E112C" w:rsidP="002E112C">
      <w:pPr>
        <w:ind w:left="284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ind w:left="284" w:right="801" w:firstLine="0"/>
      </w:pPr>
      <w:bookmarkStart w:id="33" w:name="_Toc144739158"/>
      <w:bookmarkStart w:id="34" w:name="_Toc144739335"/>
      <w:bookmarkStart w:id="35" w:name="_Toc144739954"/>
      <w:bookmarkStart w:id="36" w:name="_Toc144740435"/>
      <w:bookmarkStart w:id="37" w:name="_Toc144740845"/>
      <w:bookmarkStart w:id="38" w:name="_Toc144741413"/>
      <w:bookmarkStart w:id="39" w:name="_Toc146699532"/>
      <w:bookmarkStart w:id="40" w:name="_Toc146699713"/>
      <w:bookmarkStart w:id="41" w:name="_Toc147831206"/>
      <w:bookmarkStart w:id="42" w:name="_Toc161575911"/>
      <w:r w:rsidRPr="00A8516C">
        <w:t>Realizační tým projektu MAP I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t>V</w:t>
      </w:r>
      <w:bookmarkEnd w:id="42"/>
      <w:r w:rsidRPr="00A8516C">
        <w:t xml:space="preserve"> </w:t>
      </w:r>
    </w:p>
    <w:p w:rsidR="002E112C" w:rsidRPr="00A8516C" w:rsidRDefault="002E112C" w:rsidP="002E112C">
      <w:pPr>
        <w:pStyle w:val="Zkladntext"/>
        <w:spacing w:before="240" w:line="360" w:lineRule="auto"/>
        <w:ind w:left="235" w:right="1084"/>
        <w:jc w:val="both"/>
      </w:pPr>
      <w:r w:rsidRPr="00A8516C">
        <w:t>Realizační tým projektu</w:t>
      </w:r>
      <w:r>
        <w:t xml:space="preserve"> </w:t>
      </w:r>
      <w:r w:rsidRPr="00A8516C">
        <w:t>(</w:t>
      </w:r>
      <w:r>
        <w:t>dále RT)</w:t>
      </w:r>
      <w:r w:rsidRPr="00A8516C">
        <w:t xml:space="preserve"> a jeho činnost v rámci proce</w:t>
      </w:r>
      <w:r>
        <w:t>su místního akčního plánování v </w:t>
      </w:r>
      <w:r w:rsidRPr="00A8516C">
        <w:t>projektu M</w:t>
      </w:r>
      <w:r>
        <w:t>AP IV</w:t>
      </w:r>
      <w:r w:rsidRPr="00A8516C">
        <w:t xml:space="preserve"> je v souladu s</w:t>
      </w:r>
      <w:r>
        <w:t xml:space="preserve"> „Pravidly pro žadatele a příjemce </w:t>
      </w:r>
      <w:r w:rsidRPr="008F3C7C">
        <w:t>(specifická část) výzvy Akční plánování v území – MAP“ Operačního programu Jan Amos Komenský</w:t>
      </w:r>
      <w:r>
        <w:t xml:space="preserve">. </w:t>
      </w:r>
      <w:r w:rsidRPr="00A8516C">
        <w:t xml:space="preserve">RT je rozdělen na administrativní část týmu a odbornou část týmu. </w:t>
      </w:r>
    </w:p>
    <w:p w:rsidR="002E112C" w:rsidRPr="00A8516C" w:rsidRDefault="002E112C" w:rsidP="002E112C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</w:rPr>
        <w:t>Administrativní část RT</w:t>
      </w:r>
      <w:r w:rsidRPr="00A8516C">
        <w:rPr>
          <w:rFonts w:asciiTheme="minorHAnsi" w:hAnsiTheme="minorHAnsi" w:cs="Times New Roman"/>
        </w:rPr>
        <w:t xml:space="preserve"> zajišťuje projektové a finanční řízení projektu, kompletní administraci, vedení projektové dokumentace, tvorbu zpráv o realizaci a žádostí o platbu. </w:t>
      </w:r>
    </w:p>
    <w:p w:rsidR="002E112C" w:rsidRPr="00A8516C" w:rsidRDefault="002E112C" w:rsidP="002E112C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Projektové řízení a tvorbu administrativních podkladů zajišťuje </w:t>
      </w:r>
      <w:r w:rsidR="00B37912">
        <w:rPr>
          <w:rFonts w:asciiTheme="minorHAnsi" w:hAnsiTheme="minorHAnsi" w:cs="Times New Roman"/>
          <w:b/>
        </w:rPr>
        <w:t>projektová</w:t>
      </w:r>
      <w:r w:rsidRPr="00A8516C">
        <w:rPr>
          <w:rFonts w:asciiTheme="minorHAnsi" w:hAnsiTheme="minorHAnsi" w:cs="Times New Roman"/>
          <w:b/>
        </w:rPr>
        <w:t xml:space="preserve"> manažerka</w:t>
      </w:r>
      <w:r w:rsidRPr="00A8516C">
        <w:rPr>
          <w:rFonts w:asciiTheme="minorHAnsi" w:hAnsiTheme="minorHAnsi" w:cs="Times New Roman"/>
        </w:rPr>
        <w:t xml:space="preserve">, která dohlíží mimo jiné na provázání klíčových aktivit, plnění harmonogramu realizace a tvorbu stěžejních výstupů dle schválené projektové žádosti. </w:t>
      </w:r>
      <w:r w:rsidR="00203E10">
        <w:rPr>
          <w:rFonts w:asciiTheme="minorHAnsi" w:hAnsiTheme="minorHAnsi" w:cs="Times New Roman"/>
        </w:rPr>
        <w:t>Projektová</w:t>
      </w:r>
      <w:r w:rsidRPr="00A8516C">
        <w:rPr>
          <w:rFonts w:asciiTheme="minorHAnsi" w:hAnsiTheme="minorHAnsi" w:cs="Times New Roman"/>
        </w:rPr>
        <w:t xml:space="preserve"> manažerka řídí projekt jako celek a vede realizační tým projektu</w:t>
      </w:r>
      <w:r>
        <w:rPr>
          <w:rFonts w:asciiTheme="minorHAnsi" w:hAnsiTheme="minorHAnsi" w:cs="Times New Roman"/>
        </w:rPr>
        <w:t>, řídí rizika a dohlíží na publicitu projektu</w:t>
      </w:r>
      <w:r w:rsidRPr="00A8516C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t>Je zodpovědná za klíčovou aktivitu A1 Řízení projektu.</w:t>
      </w:r>
    </w:p>
    <w:p w:rsidR="002E112C" w:rsidRPr="00A8516C" w:rsidRDefault="002E112C" w:rsidP="002E112C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Finanční řízení projektu </w:t>
      </w:r>
      <w:r w:rsidRPr="00A8516C">
        <w:rPr>
          <w:rFonts w:asciiTheme="minorHAnsi" w:hAnsiTheme="minorHAnsi" w:cs="Times New Roman"/>
        </w:rPr>
        <w:t xml:space="preserve">zajišťuje </w:t>
      </w:r>
      <w:r>
        <w:rPr>
          <w:rFonts w:asciiTheme="minorHAnsi" w:hAnsiTheme="minorHAnsi" w:cs="Times New Roman"/>
          <w:b/>
        </w:rPr>
        <w:t>finanční manažerka</w:t>
      </w:r>
      <w:r w:rsidRPr="00A8516C">
        <w:rPr>
          <w:rFonts w:asciiTheme="minorHAnsi" w:hAnsiTheme="minorHAnsi" w:cs="Times New Roman"/>
          <w:b/>
        </w:rPr>
        <w:t xml:space="preserve"> projektu</w:t>
      </w:r>
      <w:r w:rsidRPr="00A8516C">
        <w:rPr>
          <w:rFonts w:asciiTheme="minorHAnsi" w:hAnsiTheme="minorHAnsi" w:cs="Times New Roman"/>
        </w:rPr>
        <w:t>, která úzce spolupracuje s </w:t>
      </w:r>
      <w:r w:rsidR="00203E10">
        <w:rPr>
          <w:rFonts w:asciiTheme="minorHAnsi" w:hAnsiTheme="minorHAnsi" w:cs="Times New Roman"/>
        </w:rPr>
        <w:t>projektovou</w:t>
      </w:r>
      <w:r w:rsidRPr="00A8516C">
        <w:rPr>
          <w:rFonts w:asciiTheme="minorHAnsi" w:hAnsiTheme="minorHAnsi" w:cs="Times New Roman"/>
        </w:rPr>
        <w:t xml:space="preserve"> manažerkou a všemi dotčenými odbory v rámci organizace MČ Praha 1, </w:t>
      </w:r>
      <w:r>
        <w:rPr>
          <w:rFonts w:asciiTheme="minorHAnsi" w:hAnsiTheme="minorHAnsi" w:cs="Times New Roman"/>
        </w:rPr>
        <w:t xml:space="preserve">spolupracuje </w:t>
      </w:r>
      <w:r w:rsidRPr="00A8516C">
        <w:rPr>
          <w:rFonts w:asciiTheme="minorHAnsi" w:hAnsiTheme="minorHAnsi" w:cs="Times New Roman"/>
        </w:rPr>
        <w:t xml:space="preserve">tedy </w:t>
      </w:r>
      <w:r>
        <w:rPr>
          <w:rFonts w:asciiTheme="minorHAnsi" w:hAnsiTheme="minorHAnsi" w:cs="Times New Roman"/>
        </w:rPr>
        <w:t>s </w:t>
      </w:r>
      <w:r w:rsidRPr="00A8516C">
        <w:rPr>
          <w:rFonts w:asciiTheme="minorHAnsi" w:hAnsiTheme="minorHAnsi" w:cs="Times New Roman"/>
        </w:rPr>
        <w:t xml:space="preserve">příjemcem projektu. </w:t>
      </w:r>
    </w:p>
    <w:p w:rsidR="002E112C" w:rsidRPr="00A8516C" w:rsidRDefault="002E112C" w:rsidP="002E112C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RT zodpovídá </w:t>
      </w:r>
      <w:r w:rsidR="00203E10">
        <w:rPr>
          <w:rFonts w:asciiTheme="minorHAnsi" w:hAnsiTheme="minorHAnsi" w:cs="Times New Roman"/>
        </w:rPr>
        <w:t>projektové</w:t>
      </w:r>
      <w:r w:rsidR="00203E10" w:rsidRPr="00A8516C">
        <w:rPr>
          <w:rFonts w:asciiTheme="minorHAnsi" w:hAnsiTheme="minorHAnsi" w:cs="Times New Roman"/>
        </w:rPr>
        <w:t xml:space="preserve"> </w:t>
      </w:r>
      <w:r w:rsidRPr="00A8516C">
        <w:rPr>
          <w:rFonts w:asciiTheme="minorHAnsi" w:hAnsiTheme="minorHAnsi" w:cs="Times New Roman"/>
        </w:rPr>
        <w:t>manažer</w:t>
      </w:r>
      <w:r w:rsidR="00203E10">
        <w:rPr>
          <w:rFonts w:asciiTheme="minorHAnsi" w:hAnsiTheme="minorHAnsi" w:cs="Times New Roman"/>
        </w:rPr>
        <w:t>ce</w:t>
      </w:r>
      <w:r w:rsidRPr="00A8516C">
        <w:rPr>
          <w:rFonts w:asciiTheme="minorHAnsi" w:hAnsiTheme="minorHAnsi" w:cs="Times New Roman"/>
        </w:rPr>
        <w:t xml:space="preserve"> za realizaci aktivit A</w:t>
      </w:r>
      <w:r>
        <w:rPr>
          <w:rFonts w:asciiTheme="minorHAnsi" w:hAnsiTheme="minorHAnsi" w:cs="Times New Roman"/>
        </w:rPr>
        <w:t>3</w:t>
      </w:r>
      <w:r w:rsidRPr="00A8516C">
        <w:rPr>
          <w:rFonts w:asciiTheme="minorHAnsi" w:hAnsiTheme="minorHAnsi" w:cs="Times New Roman"/>
        </w:rPr>
        <w:t xml:space="preserve"> Rozvoj a aktualizace MAP</w:t>
      </w:r>
      <w:r>
        <w:rPr>
          <w:rFonts w:asciiTheme="minorHAnsi" w:hAnsiTheme="minorHAnsi" w:cs="Times New Roman"/>
        </w:rPr>
        <w:t>, A4 Implementace akčních plánů</w:t>
      </w:r>
      <w:r w:rsidRPr="00A8516C">
        <w:rPr>
          <w:rFonts w:asciiTheme="minorHAnsi" w:hAnsiTheme="minorHAnsi" w:cs="Times New Roman"/>
        </w:rPr>
        <w:t xml:space="preserve"> a A2 </w:t>
      </w:r>
      <w:r>
        <w:rPr>
          <w:rFonts w:asciiTheme="minorHAnsi" w:hAnsiTheme="minorHAnsi" w:cs="Times New Roman"/>
        </w:rPr>
        <w:t>Vnitřní hodnocení projektu</w:t>
      </w:r>
      <w:r w:rsidRPr="00A8516C">
        <w:rPr>
          <w:rFonts w:asciiTheme="minorHAnsi" w:hAnsiTheme="minorHAnsi" w:cs="Times New Roman"/>
        </w:rPr>
        <w:t xml:space="preserve">. </w:t>
      </w:r>
      <w:r w:rsidR="00203E10">
        <w:rPr>
          <w:rFonts w:asciiTheme="minorHAnsi" w:hAnsiTheme="minorHAnsi" w:cs="Times New Roman"/>
        </w:rPr>
        <w:t>Projektová</w:t>
      </w:r>
      <w:r w:rsidR="00203E10" w:rsidRPr="00A8516C">
        <w:rPr>
          <w:rFonts w:asciiTheme="minorHAnsi" w:hAnsiTheme="minorHAnsi" w:cs="Times New Roman"/>
        </w:rPr>
        <w:t xml:space="preserve"> </w:t>
      </w:r>
      <w:r w:rsidRPr="00A8516C">
        <w:rPr>
          <w:rFonts w:asciiTheme="minorHAnsi" w:hAnsiTheme="minorHAnsi" w:cs="Times New Roman"/>
        </w:rPr>
        <w:t>manažer</w:t>
      </w:r>
      <w:r>
        <w:rPr>
          <w:rFonts w:asciiTheme="minorHAnsi" w:hAnsiTheme="minorHAnsi" w:cs="Times New Roman"/>
        </w:rPr>
        <w:t>ka</w:t>
      </w:r>
      <w:r w:rsidRPr="00A8516C">
        <w:rPr>
          <w:rFonts w:asciiTheme="minorHAnsi" w:hAnsiTheme="minorHAnsi" w:cs="Times New Roman"/>
        </w:rPr>
        <w:t xml:space="preserve"> úzce spoluprac</w:t>
      </w:r>
      <w:r>
        <w:rPr>
          <w:rFonts w:asciiTheme="minorHAnsi" w:hAnsiTheme="minorHAnsi" w:cs="Times New Roman"/>
        </w:rPr>
        <w:t>uje</w:t>
      </w:r>
      <w:r w:rsidRPr="00A8516C">
        <w:rPr>
          <w:rFonts w:asciiTheme="minorHAnsi" w:hAnsiTheme="minorHAnsi" w:cs="Times New Roman"/>
        </w:rPr>
        <w:t xml:space="preserve"> s </w:t>
      </w:r>
      <w:r>
        <w:rPr>
          <w:rFonts w:asciiTheme="minorHAnsi" w:hAnsiTheme="minorHAnsi" w:cs="Times New Roman"/>
        </w:rPr>
        <w:t>finanční manažerkou</w:t>
      </w:r>
      <w:r w:rsidRPr="00A8516C">
        <w:rPr>
          <w:rFonts w:asciiTheme="minorHAnsi" w:hAnsiTheme="minorHAnsi" w:cs="Times New Roman"/>
        </w:rPr>
        <w:t xml:space="preserve"> projektu a </w:t>
      </w:r>
      <w:r>
        <w:rPr>
          <w:rFonts w:asciiTheme="minorHAnsi" w:hAnsiTheme="minorHAnsi" w:cs="Times New Roman"/>
        </w:rPr>
        <w:t xml:space="preserve">mají </w:t>
      </w:r>
      <w:r w:rsidRPr="00A8516C">
        <w:rPr>
          <w:rFonts w:asciiTheme="minorHAnsi" w:hAnsiTheme="minorHAnsi" w:cs="Times New Roman"/>
        </w:rPr>
        <w:t>ve své gesci plnění následujících úkolů:</w:t>
      </w:r>
    </w:p>
    <w:p w:rsidR="002E112C" w:rsidRDefault="002E112C" w:rsidP="002E112C">
      <w:pPr>
        <w:pStyle w:val="Odstavecseseznamem"/>
        <w:numPr>
          <w:ilvl w:val="0"/>
          <w:numId w:val="12"/>
        </w:numPr>
        <w:spacing w:line="360" w:lineRule="auto"/>
        <w:ind w:left="1650" w:right="941" w:hanging="357"/>
      </w:pPr>
      <w:r w:rsidRPr="00A8516C">
        <w:t>řízení projektových aktivit A1</w:t>
      </w:r>
      <w:r>
        <w:t>,</w:t>
      </w:r>
      <w:r w:rsidRPr="00A8516C">
        <w:t xml:space="preserve"> A2</w:t>
      </w:r>
      <w:r>
        <w:t>, A3 a A4</w:t>
      </w:r>
      <w:r w:rsidRPr="00A8516C">
        <w:t xml:space="preserve"> (viz výše)</w:t>
      </w:r>
    </w:p>
    <w:p w:rsidR="002E112C" w:rsidRDefault="002E112C" w:rsidP="002E112C">
      <w:pPr>
        <w:pStyle w:val="Odstavecseseznamem"/>
        <w:numPr>
          <w:ilvl w:val="0"/>
          <w:numId w:val="12"/>
        </w:numPr>
        <w:spacing w:line="360" w:lineRule="auto"/>
        <w:ind w:left="1650" w:right="941" w:hanging="357"/>
      </w:pPr>
      <w:r w:rsidRPr="00A8516C">
        <w:t>dohled nad naplňováním hlavního a dílčích cílů projektu</w:t>
      </w:r>
    </w:p>
    <w:p w:rsidR="002E112C" w:rsidRDefault="002E112C" w:rsidP="002E112C">
      <w:pPr>
        <w:pStyle w:val="Odstavecseseznamem"/>
        <w:numPr>
          <w:ilvl w:val="0"/>
          <w:numId w:val="12"/>
        </w:numPr>
        <w:spacing w:line="360" w:lineRule="auto"/>
        <w:ind w:left="1650" w:right="941" w:hanging="357"/>
      </w:pPr>
      <w:r w:rsidRPr="00A8516C">
        <w:t xml:space="preserve">komunikaci s odborným týmem a s poskytovatelem dotace (ŘO OP </w:t>
      </w:r>
      <w:r>
        <w:t>JAK</w:t>
      </w:r>
      <w:r w:rsidRPr="00A8516C">
        <w:t>)</w:t>
      </w:r>
    </w:p>
    <w:p w:rsidR="002E112C" w:rsidRDefault="002E112C" w:rsidP="002E112C">
      <w:pPr>
        <w:pStyle w:val="Odstavecseseznamem"/>
        <w:numPr>
          <w:ilvl w:val="0"/>
          <w:numId w:val="12"/>
        </w:numPr>
        <w:spacing w:line="360" w:lineRule="auto"/>
        <w:ind w:left="1650" w:right="941" w:hanging="357"/>
      </w:pPr>
      <w:r w:rsidRPr="00A8516C">
        <w:t>finanční řízení projektu a hlídání čerpání rozpočtu</w:t>
      </w:r>
    </w:p>
    <w:p w:rsidR="002E112C" w:rsidRDefault="002E112C" w:rsidP="002E112C">
      <w:pPr>
        <w:pStyle w:val="Odstavecseseznamem"/>
        <w:numPr>
          <w:ilvl w:val="0"/>
          <w:numId w:val="12"/>
        </w:numPr>
        <w:spacing w:line="360" w:lineRule="auto"/>
        <w:ind w:left="1650" w:right="941" w:hanging="357"/>
      </w:pPr>
      <w:r w:rsidRPr="00A8516C">
        <w:t>administrativní práce na projektu, přípravu podkladů pro jednání (prezenční listiny, zápisy z porad atd.)</w:t>
      </w:r>
    </w:p>
    <w:p w:rsidR="002E112C" w:rsidRDefault="002E112C" w:rsidP="002E112C">
      <w:pPr>
        <w:pStyle w:val="Odstavecseseznamem"/>
        <w:numPr>
          <w:ilvl w:val="0"/>
          <w:numId w:val="12"/>
        </w:numPr>
        <w:spacing w:line="360" w:lineRule="auto"/>
        <w:ind w:left="1650" w:right="941" w:hanging="357"/>
      </w:pPr>
      <w:r w:rsidRPr="00A8516C">
        <w:lastRenderedPageBreak/>
        <w:t>přípravu průběžných zpráv o realizaci projektu a žádostí o platbu, vč. závěrečných</w:t>
      </w:r>
    </w:p>
    <w:p w:rsidR="002E112C" w:rsidRDefault="002E112C" w:rsidP="002E112C">
      <w:pPr>
        <w:pStyle w:val="Odstavecseseznamem"/>
        <w:numPr>
          <w:ilvl w:val="0"/>
          <w:numId w:val="12"/>
        </w:numPr>
        <w:spacing w:line="360" w:lineRule="auto"/>
        <w:ind w:left="1650" w:right="941" w:hanging="357"/>
      </w:pPr>
      <w:r w:rsidRPr="00A8516C">
        <w:t>publicitu a informovanost o projektu směrem k veřejnosti, spolupráci na přípravě komunikačního plánu MAP s </w:t>
      </w:r>
      <w:r>
        <w:t>odbornou částí RT</w:t>
      </w:r>
    </w:p>
    <w:p w:rsidR="002E112C" w:rsidRDefault="002E112C" w:rsidP="002E112C">
      <w:pPr>
        <w:pStyle w:val="Odstavecseseznamem"/>
        <w:numPr>
          <w:ilvl w:val="0"/>
          <w:numId w:val="12"/>
        </w:numPr>
        <w:ind w:right="942"/>
        <w:rPr>
          <w:rFonts w:asciiTheme="minorHAnsi" w:hAnsiTheme="minorHAnsi" w:cstheme="minorHAnsi"/>
        </w:rPr>
      </w:pPr>
      <w:r w:rsidRPr="00A8516C">
        <w:t>ve spolupráci s evaluátor</w:t>
      </w:r>
      <w:r w:rsidR="005D68AA">
        <w:t>kou</w:t>
      </w:r>
      <w:r w:rsidRPr="00A8516C">
        <w:t xml:space="preserve"> řízení </w:t>
      </w:r>
      <w:r>
        <w:t xml:space="preserve">aktivity </w:t>
      </w:r>
      <w:r w:rsidRPr="00A8516C">
        <w:t xml:space="preserve">A2 </w:t>
      </w:r>
      <w:r>
        <w:t>Vnitřní hodnocení projektu</w:t>
      </w:r>
      <w:r w:rsidRPr="00A8516C">
        <w:t xml:space="preserve"> (ne po stránce obsahové, ale pouze organizační).</w:t>
      </w:r>
    </w:p>
    <w:p w:rsidR="002E112C" w:rsidRPr="00A8516C" w:rsidRDefault="002E112C" w:rsidP="002E112C">
      <w:pPr>
        <w:widowControl/>
        <w:autoSpaceDE/>
        <w:autoSpaceDN/>
        <w:spacing w:after="160" w:line="276" w:lineRule="auto"/>
        <w:contextualSpacing/>
        <w:jc w:val="both"/>
        <w:rPr>
          <w:rFonts w:asciiTheme="minorHAnsi" w:hAnsiTheme="minorHAnsi" w:cstheme="minorHAnsi"/>
        </w:rPr>
      </w:pPr>
    </w:p>
    <w:p w:rsidR="002E112C" w:rsidRPr="00A8516C" w:rsidRDefault="002E112C" w:rsidP="002E112C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</w:rPr>
        <w:t>Odborná část RT</w:t>
      </w:r>
      <w:r>
        <w:rPr>
          <w:rFonts w:asciiTheme="minorHAnsi" w:hAnsiTheme="minorHAnsi" w:cs="Times New Roman"/>
          <w:b/>
        </w:rPr>
        <w:t xml:space="preserve"> (odborný tým, dále OT)</w:t>
      </w:r>
      <w:r w:rsidRPr="00A8516C">
        <w:rPr>
          <w:rFonts w:asciiTheme="minorHAnsi" w:hAnsiTheme="minorHAnsi" w:cs="Times New Roman"/>
        </w:rPr>
        <w:t xml:space="preserve"> pod vedením odborného garanta </w:t>
      </w:r>
      <w:r>
        <w:rPr>
          <w:rFonts w:asciiTheme="minorHAnsi" w:hAnsiTheme="minorHAnsi" w:cs="Times New Roman"/>
        </w:rPr>
        <w:t xml:space="preserve">pro tvorbu </w:t>
      </w:r>
      <w:r w:rsidRPr="00A8516C">
        <w:rPr>
          <w:rFonts w:asciiTheme="minorHAnsi" w:hAnsiTheme="minorHAnsi" w:cs="Times New Roman"/>
        </w:rPr>
        <w:t>MAP, zajišťuje projekt po odborné obsahové stránce, tvoří strategické dokumenty a připravuje po odborné stránce veškeré aktivity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. Připravuje podklady a podněty pro práci </w:t>
      </w:r>
      <w:r>
        <w:rPr>
          <w:rFonts w:asciiTheme="minorHAnsi" w:hAnsiTheme="minorHAnsi" w:cs="Times New Roman"/>
        </w:rPr>
        <w:t>Ř</w:t>
      </w:r>
      <w:r w:rsidRPr="00A8516C">
        <w:rPr>
          <w:rFonts w:asciiTheme="minorHAnsi" w:hAnsiTheme="minorHAnsi" w:cs="Times New Roman"/>
        </w:rPr>
        <w:t>ídicího výboru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a garantuje obsah projektových výstupů. Součástí odborné části RT je </w:t>
      </w:r>
      <w:r w:rsidRPr="00A929A4">
        <w:rPr>
          <w:rFonts w:asciiTheme="minorHAnsi" w:hAnsiTheme="minorHAnsi" w:cs="Times New Roman"/>
          <w:b/>
        </w:rPr>
        <w:t>odborný</w:t>
      </w:r>
      <w:r w:rsidRPr="00A8516C">
        <w:rPr>
          <w:rFonts w:asciiTheme="minorHAnsi" w:hAnsiTheme="minorHAnsi" w:cs="Times New Roman"/>
        </w:rPr>
        <w:t xml:space="preserve"> </w:t>
      </w:r>
      <w:r w:rsidRPr="00A8516C">
        <w:rPr>
          <w:rFonts w:asciiTheme="minorHAnsi" w:hAnsiTheme="minorHAnsi" w:cs="Times New Roman"/>
          <w:b/>
        </w:rPr>
        <w:t>garant</w:t>
      </w:r>
      <w:r>
        <w:rPr>
          <w:rFonts w:asciiTheme="minorHAnsi" w:hAnsiTheme="minorHAnsi" w:cs="Times New Roman"/>
          <w:b/>
        </w:rPr>
        <w:t xml:space="preserve"> pro tvorbu MAP</w:t>
      </w:r>
      <w:r w:rsidRPr="00A8516C">
        <w:rPr>
          <w:rFonts w:asciiTheme="minorHAnsi" w:hAnsiTheme="minorHAnsi" w:cs="Times New Roman"/>
          <w:b/>
        </w:rPr>
        <w:t xml:space="preserve">, </w:t>
      </w:r>
      <w:r>
        <w:rPr>
          <w:rFonts w:asciiTheme="minorHAnsi" w:hAnsiTheme="minorHAnsi" w:cs="Times New Roman"/>
          <w:b/>
        </w:rPr>
        <w:t>odborný garant pro vzdělávání</w:t>
      </w:r>
      <w:r w:rsidRPr="00A8516C">
        <w:rPr>
          <w:rFonts w:asciiTheme="minorHAnsi" w:hAnsiTheme="minorHAnsi" w:cs="Times New Roman"/>
          <w:b/>
        </w:rPr>
        <w:t xml:space="preserve">, evaluátorka, vedoucí pracovních skupin </w:t>
      </w:r>
      <w:r w:rsidRPr="00A8516C">
        <w:rPr>
          <w:rFonts w:asciiTheme="minorHAnsi" w:hAnsiTheme="minorHAnsi" w:cs="Times New Roman"/>
        </w:rPr>
        <w:t xml:space="preserve">(pro financování, </w:t>
      </w:r>
      <w:r>
        <w:rPr>
          <w:rFonts w:asciiTheme="minorHAnsi" w:hAnsiTheme="minorHAnsi" w:cs="Times New Roman"/>
        </w:rPr>
        <w:t>pro podporu moderních didaktických forem vedoucích k rozvoji klíčových kompetencí</w:t>
      </w:r>
      <w:r w:rsidRPr="00A8516C">
        <w:rPr>
          <w:rFonts w:asciiTheme="minorHAnsi" w:hAnsiTheme="minorHAnsi" w:cs="Times New Roman"/>
        </w:rPr>
        <w:t xml:space="preserve">, pro rovné příležitosti </w:t>
      </w:r>
      <w:r w:rsidR="005D68AA">
        <w:rPr>
          <w:rFonts w:asciiTheme="minorHAnsi" w:hAnsiTheme="minorHAnsi" w:cs="Times New Roman"/>
        </w:rPr>
        <w:br/>
      </w:r>
      <w:r w:rsidRPr="00A929A4">
        <w:rPr>
          <w:rFonts w:asciiTheme="minorHAnsi" w:hAnsiTheme="minorHAnsi" w:cs="Times New Roman"/>
        </w:rPr>
        <w:t>a</w:t>
      </w:r>
      <w:r w:rsidRPr="00A8516C">
        <w:rPr>
          <w:rFonts w:asciiTheme="minorHAnsi" w:hAnsiTheme="minorHAnsi" w:cs="Times New Roman"/>
          <w:b/>
        </w:rPr>
        <w:t xml:space="preserve"> členové pracovních skupin</w:t>
      </w:r>
      <w:r w:rsidRPr="00A8516C">
        <w:rPr>
          <w:rFonts w:asciiTheme="minorHAnsi" w:hAnsiTheme="minorHAnsi" w:cs="Times New Roman"/>
        </w:rPr>
        <w:t xml:space="preserve">. </w:t>
      </w:r>
    </w:p>
    <w:p w:rsidR="002E112C" w:rsidRPr="00A8516C" w:rsidRDefault="002E112C" w:rsidP="002E112C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Odborný garant</w:t>
      </w:r>
      <w:r>
        <w:rPr>
          <w:rFonts w:asciiTheme="minorHAnsi" w:hAnsiTheme="minorHAnsi" w:cs="Times New Roman"/>
        </w:rPr>
        <w:t xml:space="preserve"> pro tvorbu MAP zajišťuje ve spolupráci s odborným garantem pro vzdělávání</w:t>
      </w:r>
      <w:r w:rsidRPr="00A8516C">
        <w:rPr>
          <w:rFonts w:asciiTheme="minorHAnsi" w:hAnsiTheme="minorHAnsi" w:cs="Times New Roman"/>
        </w:rPr>
        <w:t xml:space="preserve"> po odborné stránce kvalitu výstupů a koordinuje tvorbu dokumentu MAP. Odborný garant </w:t>
      </w:r>
      <w:r>
        <w:rPr>
          <w:rFonts w:asciiTheme="minorHAnsi" w:hAnsiTheme="minorHAnsi" w:cs="Times New Roman"/>
        </w:rPr>
        <w:t xml:space="preserve">pro tvorbu MAP </w:t>
      </w:r>
      <w:r w:rsidRPr="00A8516C">
        <w:rPr>
          <w:rFonts w:asciiTheme="minorHAnsi" w:hAnsiTheme="minorHAnsi" w:cs="Times New Roman"/>
        </w:rPr>
        <w:t xml:space="preserve">řídí členy OT MAP a úzce s nimi spolupracuje. </w:t>
      </w:r>
      <w:r>
        <w:rPr>
          <w:rFonts w:asciiTheme="minorHAnsi" w:hAnsiTheme="minorHAnsi" w:cs="Times New Roman"/>
        </w:rPr>
        <w:t>Odborný garant pro vzdělávání</w:t>
      </w:r>
      <w:r w:rsidRPr="00A8516C">
        <w:rPr>
          <w:rFonts w:asciiTheme="minorHAnsi" w:hAnsiTheme="minorHAnsi" w:cs="Times New Roman"/>
        </w:rPr>
        <w:t xml:space="preserve"> spolupracuje s odborným garantem</w:t>
      </w:r>
      <w:r>
        <w:rPr>
          <w:rFonts w:asciiTheme="minorHAnsi" w:hAnsiTheme="minorHAnsi" w:cs="Times New Roman"/>
        </w:rPr>
        <w:t xml:space="preserve"> pro tvorbu MAP a dohlíží na kvalitu aktivit a výstupů v oblasti vzdělávání</w:t>
      </w:r>
      <w:r w:rsidRPr="00A8516C">
        <w:rPr>
          <w:rFonts w:asciiTheme="minorHAnsi" w:hAnsiTheme="minorHAnsi" w:cs="Times New Roman"/>
        </w:rPr>
        <w:t>, podílí se na tvorbě MAP a komunikuje s cílovými skupinami projektu. Evaluátorka je zodpovědná za proces vyhodnocování MAP, za všechny evaluační aktivity a tvorbu sebehodnotící zprávy projektu. Předává RT zpětnou vazbu a doporučení ke zlepšením a ke zvýšení efektivity realizace projektu</w:t>
      </w:r>
      <w:r>
        <w:rPr>
          <w:rFonts w:asciiTheme="minorHAnsi" w:hAnsiTheme="minorHAnsi" w:cs="Times New Roman"/>
        </w:rPr>
        <w:t>, je zodpovědná za prezentaci a diseminaci výstupů evaluace</w:t>
      </w:r>
      <w:r w:rsidRPr="00A8516C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r w:rsidRPr="003A2C39">
        <w:rPr>
          <w:rFonts w:asciiTheme="minorHAnsi" w:hAnsiTheme="minorHAnsi" w:cs="Times New Roman"/>
        </w:rPr>
        <w:t xml:space="preserve">Cílem </w:t>
      </w:r>
      <w:r>
        <w:rPr>
          <w:rFonts w:asciiTheme="minorHAnsi" w:hAnsiTheme="minorHAnsi" w:cs="Times New Roman"/>
        </w:rPr>
        <w:t>její</w:t>
      </w:r>
      <w:r w:rsidRPr="003A2C39">
        <w:rPr>
          <w:rFonts w:asciiTheme="minorHAnsi" w:hAnsiTheme="minorHAnsi" w:cs="Times New Roman"/>
        </w:rPr>
        <w:t xml:space="preserve"> činnosti je zhodnocení dopadu</w:t>
      </w:r>
      <w:r>
        <w:rPr>
          <w:rFonts w:asciiTheme="minorHAnsi" w:hAnsiTheme="minorHAnsi" w:cs="Times New Roman"/>
        </w:rPr>
        <w:t xml:space="preserve"> projektu na cílové skupiny</w:t>
      </w:r>
      <w:r w:rsidRPr="003A2C39">
        <w:rPr>
          <w:rFonts w:asciiTheme="minorHAnsi" w:hAnsiTheme="minorHAnsi" w:cs="Times New Roman"/>
        </w:rPr>
        <w:t xml:space="preserve"> a spolupráce s Řídicím orgánem OP JAK (</w:t>
      </w:r>
      <w:r>
        <w:rPr>
          <w:rFonts w:asciiTheme="minorHAnsi" w:hAnsiTheme="minorHAnsi" w:cs="Times New Roman"/>
        </w:rPr>
        <w:t xml:space="preserve">dále </w:t>
      </w:r>
      <w:r w:rsidRPr="003A2C39">
        <w:rPr>
          <w:rFonts w:asciiTheme="minorHAnsi" w:hAnsiTheme="minorHAnsi" w:cs="Times New Roman"/>
        </w:rPr>
        <w:t xml:space="preserve">ŘO) na vyhodnocení celé výzvy. </w:t>
      </w:r>
      <w:r>
        <w:rPr>
          <w:rFonts w:asciiTheme="minorHAnsi" w:hAnsiTheme="minorHAnsi" w:cs="Times New Roman"/>
        </w:rPr>
        <w:t>Evaluátorka</w:t>
      </w:r>
      <w:r w:rsidRPr="003A2C39">
        <w:rPr>
          <w:rFonts w:asciiTheme="minorHAnsi" w:hAnsiTheme="minorHAnsi" w:cs="Times New Roman"/>
        </w:rPr>
        <w:t xml:space="preserve"> sdílí zjištění o dopadu projektu na </w:t>
      </w:r>
      <w:r>
        <w:rPr>
          <w:rFonts w:asciiTheme="minorHAnsi" w:hAnsiTheme="minorHAnsi" w:cs="Times New Roman"/>
        </w:rPr>
        <w:t>cílové skupiny</w:t>
      </w:r>
      <w:r w:rsidRPr="003A2C39">
        <w:rPr>
          <w:rFonts w:asciiTheme="minorHAnsi" w:hAnsiTheme="minorHAnsi" w:cs="Times New Roman"/>
        </w:rPr>
        <w:t xml:space="preserve"> a způsobu, jakým ke zjištěním dospěl</w:t>
      </w:r>
      <w:r>
        <w:rPr>
          <w:rFonts w:asciiTheme="minorHAnsi" w:hAnsiTheme="minorHAnsi" w:cs="Times New Roman"/>
        </w:rPr>
        <w:t>a</w:t>
      </w:r>
      <w:r w:rsidRPr="003A2C39">
        <w:rPr>
          <w:rFonts w:asciiTheme="minorHAnsi" w:hAnsiTheme="minorHAnsi" w:cs="Times New Roman"/>
        </w:rPr>
        <w:t xml:space="preserve"> na evaluačně-metodických setkáních </w:t>
      </w:r>
      <w:r w:rsidR="004136E8">
        <w:rPr>
          <w:rFonts w:asciiTheme="minorHAnsi" w:hAnsiTheme="minorHAnsi" w:cs="Times New Roman"/>
        </w:rPr>
        <w:t>organizovaných ŘO. Spolupráce s </w:t>
      </w:r>
      <w:r w:rsidRPr="003A2C39">
        <w:rPr>
          <w:rFonts w:asciiTheme="minorHAnsi" w:hAnsiTheme="minorHAnsi" w:cs="Times New Roman"/>
        </w:rPr>
        <w:t xml:space="preserve">evaluačním oddělením ŘO na hodnocení výzvy zahrnuje sběr kontaktů na </w:t>
      </w:r>
      <w:r>
        <w:rPr>
          <w:rFonts w:asciiTheme="minorHAnsi" w:hAnsiTheme="minorHAnsi" w:cs="Times New Roman"/>
        </w:rPr>
        <w:t>cílové skupiny</w:t>
      </w:r>
      <w:r w:rsidR="004136E8">
        <w:rPr>
          <w:rFonts w:asciiTheme="minorHAnsi" w:hAnsiTheme="minorHAnsi" w:cs="Times New Roman"/>
        </w:rPr>
        <w:t xml:space="preserve"> a </w:t>
      </w:r>
      <w:r w:rsidRPr="003A2C39">
        <w:rPr>
          <w:rFonts w:asciiTheme="minorHAnsi" w:hAnsiTheme="minorHAnsi" w:cs="Times New Roman"/>
        </w:rPr>
        <w:t xml:space="preserve">zajištění jejich souhlasu k oslovení za účelem evaluace výzvy. Hlavním výstupem činnosti evaluátora je Závěrečná evaluační zpráva. </w:t>
      </w:r>
      <w:r w:rsidRPr="00A8516C">
        <w:rPr>
          <w:rFonts w:asciiTheme="minorHAnsi" w:hAnsiTheme="minorHAnsi" w:cs="Times New Roman"/>
        </w:rPr>
        <w:t xml:space="preserve"> OT MAP je zodpovědný za následující činnosti:</w:t>
      </w:r>
    </w:p>
    <w:p w:rsidR="002E112C" w:rsidRDefault="002E112C" w:rsidP="002E112C">
      <w:pPr>
        <w:pStyle w:val="Odstavecseseznamem"/>
        <w:numPr>
          <w:ilvl w:val="0"/>
          <w:numId w:val="13"/>
        </w:numPr>
        <w:tabs>
          <w:tab w:val="left" w:pos="9356"/>
        </w:tabs>
        <w:spacing w:line="360" w:lineRule="auto"/>
        <w:ind w:left="1650" w:right="1083" w:hanging="357"/>
      </w:pPr>
      <w:r w:rsidRPr="00A8516C">
        <w:lastRenderedPageBreak/>
        <w:t>příprava analytické, strategické a implementační části MAP v souladu s postupy MAP I</w:t>
      </w:r>
      <w:r>
        <w:t>V</w:t>
      </w:r>
    </w:p>
    <w:p w:rsidR="002E112C" w:rsidRDefault="002E112C" w:rsidP="002E112C">
      <w:pPr>
        <w:pStyle w:val="Odstavecseseznamem"/>
        <w:numPr>
          <w:ilvl w:val="0"/>
          <w:numId w:val="13"/>
        </w:numPr>
        <w:tabs>
          <w:tab w:val="left" w:pos="9356"/>
        </w:tabs>
        <w:spacing w:line="360" w:lineRule="auto"/>
        <w:ind w:left="1650" w:right="1083" w:hanging="357"/>
      </w:pPr>
      <w:r w:rsidRPr="00A8516C">
        <w:t>zpracování komunikačního plánu MAP ve spolupráci s </w:t>
      </w:r>
      <w:r w:rsidR="00203E10">
        <w:t>projektovou</w:t>
      </w:r>
      <w:r w:rsidR="00203E10" w:rsidRPr="00A8516C">
        <w:t xml:space="preserve"> </w:t>
      </w:r>
      <w:r w:rsidRPr="00A8516C">
        <w:t>manažer</w:t>
      </w:r>
      <w:r w:rsidR="00203E10">
        <w:t>kou</w:t>
      </w:r>
    </w:p>
    <w:p w:rsidR="002E112C" w:rsidRDefault="002E112C" w:rsidP="002E112C">
      <w:pPr>
        <w:pStyle w:val="Odstavecseseznamem"/>
        <w:numPr>
          <w:ilvl w:val="0"/>
          <w:numId w:val="13"/>
        </w:numPr>
        <w:tabs>
          <w:tab w:val="left" w:pos="9356"/>
        </w:tabs>
        <w:spacing w:line="360" w:lineRule="auto"/>
        <w:ind w:left="1650" w:right="1083" w:hanging="357"/>
      </w:pPr>
      <w:r w:rsidRPr="00A8516C">
        <w:t>zajištění přenosu výstupů mezi jednotlivými členy OT</w:t>
      </w:r>
    </w:p>
    <w:p w:rsidR="002E112C" w:rsidRDefault="002E112C" w:rsidP="002E112C">
      <w:pPr>
        <w:pStyle w:val="Odstavecseseznamem"/>
        <w:numPr>
          <w:ilvl w:val="0"/>
          <w:numId w:val="13"/>
        </w:numPr>
        <w:tabs>
          <w:tab w:val="left" w:pos="9356"/>
        </w:tabs>
        <w:spacing w:line="360" w:lineRule="auto"/>
        <w:ind w:left="1650" w:right="1083" w:hanging="357"/>
      </w:pPr>
      <w:r w:rsidRPr="00A8516C">
        <w:t>podpora činnosti Říd</w:t>
      </w:r>
      <w:r w:rsidR="002B7897">
        <w:t>i</w:t>
      </w:r>
      <w:r w:rsidRPr="00A8516C">
        <w:t xml:space="preserve">cího výboru a </w:t>
      </w:r>
      <w:r>
        <w:t>3</w:t>
      </w:r>
      <w:r w:rsidRPr="00A8516C">
        <w:t xml:space="preserve"> pracovních skupin (jejich vedení, příprava podkladů a zpracování výstupů z jednání ŘV a PS)</w:t>
      </w:r>
    </w:p>
    <w:p w:rsidR="002E112C" w:rsidRDefault="002E112C" w:rsidP="002E112C">
      <w:pPr>
        <w:pStyle w:val="Odstavecseseznamem"/>
        <w:numPr>
          <w:ilvl w:val="0"/>
          <w:numId w:val="13"/>
        </w:numPr>
        <w:tabs>
          <w:tab w:val="left" w:pos="9356"/>
        </w:tabs>
        <w:spacing w:line="360" w:lineRule="auto"/>
        <w:ind w:left="1650" w:right="1083" w:hanging="357"/>
      </w:pPr>
      <w:r w:rsidRPr="00A8516C">
        <w:t>spolupráce s odpovědnými pracovníky zapojených škol, v případě potřeby se podílejí na přípravě a připomínkování strategických dokumentů MAP a poskytují RT užitečnou zpětnou vazbu.</w:t>
      </w:r>
    </w:p>
    <w:p w:rsidR="002E112C" w:rsidRPr="00A8516C" w:rsidRDefault="002E112C" w:rsidP="002E112C">
      <w:pPr>
        <w:spacing w:before="240" w:line="360" w:lineRule="auto"/>
        <w:ind w:left="235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</w:rPr>
        <w:t xml:space="preserve">Realizační tým MAP </w:t>
      </w:r>
      <w:r w:rsidRPr="00F55602">
        <w:rPr>
          <w:rFonts w:asciiTheme="minorHAnsi" w:hAnsiTheme="minorHAnsi" w:cs="Times New Roman"/>
          <w:b/>
        </w:rPr>
        <w:t>I</w:t>
      </w:r>
      <w:r w:rsidRPr="000A5981">
        <w:rPr>
          <w:rFonts w:asciiTheme="minorHAnsi" w:hAnsiTheme="minorHAnsi" w:cs="Times New Roman"/>
          <w:b/>
        </w:rPr>
        <w:t>V</w:t>
      </w:r>
      <w:r w:rsidRPr="000A5981">
        <w:rPr>
          <w:rFonts w:asciiTheme="minorHAnsi" w:hAnsiTheme="minorHAnsi" w:cs="Times New Roman"/>
        </w:rPr>
        <w:t xml:space="preserve"> </w:t>
      </w:r>
      <w:r w:rsidRPr="00ED6569">
        <w:rPr>
          <w:rFonts w:asciiTheme="minorHAnsi" w:hAnsiTheme="minorHAnsi" w:cs="Times New Roman"/>
        </w:rPr>
        <w:t xml:space="preserve">se schází </w:t>
      </w:r>
      <w:r w:rsidR="00AB2894" w:rsidRPr="00ED6569">
        <w:rPr>
          <w:rFonts w:asciiTheme="minorHAnsi" w:hAnsiTheme="minorHAnsi" w:cs="Times New Roman"/>
        </w:rPr>
        <w:t xml:space="preserve">přibližně </w:t>
      </w:r>
      <w:r w:rsidRPr="00ED6569">
        <w:rPr>
          <w:rFonts w:asciiTheme="minorHAnsi" w:hAnsiTheme="minorHAnsi" w:cs="Times New Roman"/>
        </w:rPr>
        <w:t>jednou měsí</w:t>
      </w:r>
      <w:r w:rsidR="00AB2894" w:rsidRPr="00ED6569">
        <w:rPr>
          <w:rFonts w:asciiTheme="minorHAnsi" w:hAnsiTheme="minorHAnsi" w:cs="Times New Roman"/>
        </w:rPr>
        <w:t>čně</w:t>
      </w:r>
      <w:r w:rsidRPr="00F55602">
        <w:rPr>
          <w:rFonts w:asciiTheme="minorHAnsi" w:hAnsiTheme="minorHAnsi" w:cs="Times New Roman"/>
        </w:rPr>
        <w:t xml:space="preserve"> </w:t>
      </w:r>
      <w:r w:rsidRPr="000A5981">
        <w:rPr>
          <w:rFonts w:asciiTheme="minorHAnsi" w:hAnsiTheme="minorHAnsi" w:cs="Times New Roman"/>
        </w:rPr>
        <w:t>na poradách</w:t>
      </w:r>
      <w:r w:rsidRPr="00A8516C">
        <w:rPr>
          <w:rFonts w:asciiTheme="minorHAnsi" w:hAnsiTheme="minorHAnsi" w:cs="Times New Roman"/>
        </w:rPr>
        <w:t xml:space="preserve"> RT. Z jednání jsou pořizovány zápisy a prezenční listiny. Poradu svolává a vede </w:t>
      </w:r>
      <w:r w:rsidR="00203E10">
        <w:rPr>
          <w:rFonts w:asciiTheme="minorHAnsi" w:hAnsiTheme="minorHAnsi" w:cs="Times New Roman"/>
        </w:rPr>
        <w:t>projektová</w:t>
      </w:r>
      <w:r w:rsidRPr="00A8516C">
        <w:rPr>
          <w:rFonts w:asciiTheme="minorHAnsi" w:hAnsiTheme="minorHAnsi" w:cs="Times New Roman"/>
        </w:rPr>
        <w:t xml:space="preserve"> manažerka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>. Vždy se jich účastní odborný garant</w:t>
      </w:r>
      <w:r>
        <w:rPr>
          <w:rFonts w:asciiTheme="minorHAnsi" w:hAnsiTheme="minorHAnsi" w:cs="Times New Roman"/>
        </w:rPr>
        <w:t xml:space="preserve"> pro tvorbu MAP</w:t>
      </w:r>
      <w:r w:rsidRPr="00A8516C">
        <w:rPr>
          <w:rFonts w:asciiTheme="minorHAnsi" w:hAnsiTheme="minorHAnsi" w:cs="Times New Roman"/>
        </w:rPr>
        <w:t xml:space="preserve">, nebo jím pověřený zástupce OT. Do gesce RT spadají všechny klíčové aktivity projektu. </w:t>
      </w:r>
    </w:p>
    <w:p w:rsidR="002E112C" w:rsidRPr="00A8516C" w:rsidRDefault="002E112C" w:rsidP="002E112C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  <w:r w:rsidRPr="00A8516C">
        <w:rPr>
          <w:rFonts w:asciiTheme="minorHAnsi" w:hAnsiTheme="minorHAnsi" w:cs="Times New Roman"/>
          <w:b/>
        </w:rPr>
        <w:t>Organigram struktury RT v rámci MAP I</w:t>
      </w:r>
      <w:r>
        <w:rPr>
          <w:rFonts w:asciiTheme="minorHAnsi" w:hAnsiTheme="minorHAnsi" w:cs="Times New Roman"/>
          <w:b/>
        </w:rPr>
        <w:t>V</w:t>
      </w:r>
      <w:r w:rsidRPr="00A8516C">
        <w:rPr>
          <w:rFonts w:asciiTheme="minorHAnsi" w:hAnsiTheme="minorHAnsi" w:cs="Times New Roman"/>
          <w:b/>
        </w:rPr>
        <w:t xml:space="preserve"> </w:t>
      </w:r>
    </w:p>
    <w:p w:rsidR="002E112C" w:rsidRPr="00A8516C" w:rsidRDefault="002E112C" w:rsidP="002E112C">
      <w:pPr>
        <w:ind w:left="142" w:right="801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noProof/>
          <w:lang w:bidi="ar-SA"/>
        </w:rPr>
        <w:drawing>
          <wp:inline distT="0" distB="0" distL="0" distR="0">
            <wp:extent cx="6019800" cy="3011743"/>
            <wp:effectExtent l="0" t="19050" r="0" b="0"/>
            <wp:docPr id="1892912541" name="Diagram 18929125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E112C" w:rsidRPr="00A8516C" w:rsidRDefault="002E112C" w:rsidP="002E112C">
      <w:pPr>
        <w:ind w:left="824" w:right="801" w:firstLine="27"/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tabs>
          <w:tab w:val="left" w:pos="426"/>
        </w:tabs>
        <w:ind w:left="284" w:right="801" w:firstLine="0"/>
      </w:pPr>
      <w:bookmarkStart w:id="43" w:name="_Toc144739159"/>
      <w:bookmarkStart w:id="44" w:name="_Toc144739336"/>
      <w:bookmarkStart w:id="45" w:name="_Toc144739955"/>
      <w:bookmarkStart w:id="46" w:name="_Toc144740436"/>
      <w:bookmarkStart w:id="47" w:name="_Toc144740846"/>
      <w:bookmarkStart w:id="48" w:name="_Toc144741414"/>
      <w:bookmarkStart w:id="49" w:name="_Toc146699533"/>
      <w:bookmarkStart w:id="50" w:name="_Toc146699714"/>
      <w:bookmarkStart w:id="51" w:name="_Toc147831207"/>
      <w:bookmarkStart w:id="52" w:name="_Toc161575912"/>
      <w:r w:rsidRPr="00A8516C">
        <w:lastRenderedPageBreak/>
        <w:t>Pracovní skupiny MAP I</w:t>
      </w:r>
      <w:r>
        <w:t>V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A8516C">
        <w:t xml:space="preserve"> </w:t>
      </w:r>
    </w:p>
    <w:p w:rsidR="002E112C" w:rsidRPr="00A8516C" w:rsidRDefault="002E112C" w:rsidP="002E112C">
      <w:pPr>
        <w:pStyle w:val="Zkladntext"/>
        <w:spacing w:before="240" w:line="360" w:lineRule="auto"/>
        <w:ind w:left="235" w:right="1084"/>
        <w:jc w:val="both"/>
      </w:pPr>
      <w:r w:rsidRPr="00A8516C">
        <w:t>Pracovní skupiny MAP I</w:t>
      </w:r>
      <w:r>
        <w:t>V</w:t>
      </w:r>
      <w:r w:rsidRPr="00A8516C">
        <w:t xml:space="preserve"> jsou komunikační platformy a hlavní výkonné jednotky projektu.  Složení pracovních skupin a jejich členů viz příloha č. 1.</w:t>
      </w:r>
    </w:p>
    <w:p w:rsidR="002E112C" w:rsidRPr="00A8516C" w:rsidRDefault="00E67F9C" w:rsidP="002E112C">
      <w:pPr>
        <w:spacing w:before="240" w:after="240" w:line="276" w:lineRule="auto"/>
        <w:ind w:left="284" w:right="1084" w:firstLine="2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>V rámci p</w:t>
      </w:r>
      <w:r w:rsidR="002E112C" w:rsidRPr="00A8516C">
        <w:rPr>
          <w:rFonts w:asciiTheme="minorHAnsi" w:hAnsiTheme="minorHAnsi" w:cs="Times New Roman"/>
          <w:b/>
        </w:rPr>
        <w:t>rojekt</w:t>
      </w:r>
      <w:r>
        <w:rPr>
          <w:rFonts w:asciiTheme="minorHAnsi" w:hAnsiTheme="minorHAnsi" w:cs="Times New Roman"/>
          <w:b/>
        </w:rPr>
        <w:t>u</w:t>
      </w:r>
      <w:r w:rsidR="002E112C" w:rsidRPr="00A8516C">
        <w:rPr>
          <w:rFonts w:asciiTheme="minorHAnsi" w:hAnsiTheme="minorHAnsi" w:cs="Times New Roman"/>
          <w:b/>
        </w:rPr>
        <w:t xml:space="preserve"> MAP I</w:t>
      </w:r>
      <w:r w:rsidR="002E112C">
        <w:rPr>
          <w:rFonts w:asciiTheme="minorHAnsi" w:hAnsiTheme="minorHAnsi" w:cs="Times New Roman"/>
          <w:b/>
        </w:rPr>
        <w:t>V</w:t>
      </w:r>
      <w:r w:rsidR="002E112C" w:rsidRPr="00A8516C">
        <w:rPr>
          <w:rFonts w:asciiTheme="minorHAnsi" w:hAnsiTheme="minorHAnsi" w:cs="Times New Roman"/>
          <w:b/>
        </w:rPr>
        <w:t xml:space="preserve"> </w:t>
      </w:r>
      <w:r w:rsidR="004A3B7D">
        <w:rPr>
          <w:rFonts w:asciiTheme="minorHAnsi" w:hAnsiTheme="minorHAnsi" w:cs="Times New Roman"/>
          <w:b/>
        </w:rPr>
        <w:t xml:space="preserve">působí </w:t>
      </w:r>
      <w:r w:rsidR="002E112C" w:rsidRPr="00A8516C">
        <w:rPr>
          <w:rFonts w:asciiTheme="minorHAnsi" w:hAnsiTheme="minorHAnsi" w:cs="Times New Roman"/>
          <w:b/>
        </w:rPr>
        <w:t>pracovní skupin</w:t>
      </w:r>
      <w:r w:rsidR="004A3B7D">
        <w:rPr>
          <w:rFonts w:asciiTheme="minorHAnsi" w:hAnsiTheme="minorHAnsi" w:cs="Times New Roman"/>
          <w:b/>
        </w:rPr>
        <w:t>y</w:t>
      </w:r>
      <w:r w:rsidR="002E112C" w:rsidRPr="00A8516C">
        <w:rPr>
          <w:rFonts w:asciiTheme="minorHAnsi" w:hAnsiTheme="minorHAnsi" w:cs="Times New Roman"/>
          <w:b/>
        </w:rPr>
        <w:t>:</w:t>
      </w:r>
    </w:p>
    <w:p w:rsidR="002E112C" w:rsidRDefault="002E112C" w:rsidP="002E112C">
      <w:pPr>
        <w:pStyle w:val="Odstavecseseznamem"/>
        <w:numPr>
          <w:ilvl w:val="0"/>
          <w:numId w:val="2"/>
        </w:numPr>
        <w:spacing w:line="360" w:lineRule="auto"/>
        <w:ind w:left="1650" w:hanging="357"/>
      </w:pPr>
      <w:r w:rsidRPr="00A8516C">
        <w:t xml:space="preserve">Pracovní skupina pro financování </w:t>
      </w:r>
    </w:p>
    <w:p w:rsidR="002E112C" w:rsidRDefault="002E112C" w:rsidP="002E112C">
      <w:pPr>
        <w:pStyle w:val="Odstavecseseznamem"/>
        <w:numPr>
          <w:ilvl w:val="0"/>
          <w:numId w:val="2"/>
        </w:numPr>
        <w:spacing w:line="360" w:lineRule="auto"/>
        <w:ind w:left="1650" w:hanging="357"/>
      </w:pPr>
      <w:r w:rsidRPr="00A8516C">
        <w:t xml:space="preserve">Pracovní skupina pro </w:t>
      </w:r>
      <w:r>
        <w:t>podporu moderních didaktických forem vedoucích k rozvoji klíčových kompetencí</w:t>
      </w:r>
    </w:p>
    <w:p w:rsidR="002E112C" w:rsidRDefault="002E112C" w:rsidP="002E112C">
      <w:pPr>
        <w:pStyle w:val="Odstavecseseznamem"/>
        <w:numPr>
          <w:ilvl w:val="0"/>
          <w:numId w:val="2"/>
        </w:numPr>
        <w:spacing w:line="360" w:lineRule="auto"/>
        <w:ind w:left="1650" w:hanging="357"/>
      </w:pPr>
      <w:r w:rsidRPr="00A8516C">
        <w:t>Pracovní skupina pro rovné příležitosti</w:t>
      </w:r>
    </w:p>
    <w:p w:rsidR="002E112C" w:rsidRPr="00A8516C" w:rsidRDefault="002E112C" w:rsidP="002E112C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Každá pracovní skupina je vedena vedoucím pracovní skupiny. Ten si zvolí a vybere ke spolupráci členy pracovní skupiny. Každá pracovní skupina může </w:t>
      </w:r>
      <w:r w:rsidRPr="00F55602">
        <w:rPr>
          <w:rFonts w:asciiTheme="minorHAnsi" w:hAnsiTheme="minorHAnsi" w:cs="Times New Roman"/>
        </w:rPr>
        <w:t xml:space="preserve">mít </w:t>
      </w:r>
      <w:r w:rsidR="00BF678A" w:rsidRPr="00ED6569">
        <w:rPr>
          <w:rFonts w:asciiTheme="minorHAnsi" w:hAnsiTheme="minorHAnsi" w:cs="Times New Roman"/>
        </w:rPr>
        <w:t>3</w:t>
      </w:r>
      <w:r w:rsidRPr="00ED6569">
        <w:rPr>
          <w:rFonts w:asciiTheme="minorHAnsi" w:hAnsiTheme="minorHAnsi" w:cs="Times New Roman"/>
        </w:rPr>
        <w:t xml:space="preserve"> členy</w:t>
      </w:r>
      <w:r w:rsidRPr="00F55602">
        <w:rPr>
          <w:rFonts w:asciiTheme="minorHAnsi" w:hAnsiTheme="minorHAnsi" w:cs="Times New Roman"/>
        </w:rPr>
        <w:t>. Jejich</w:t>
      </w:r>
      <w:r w:rsidRPr="00A8516C">
        <w:rPr>
          <w:rFonts w:asciiTheme="minorHAnsi" w:hAnsiTheme="minorHAnsi" w:cs="Times New Roman"/>
        </w:rPr>
        <w:t xml:space="preserve"> zapojení volí vedoucí pracovní skupiny dle odborností, řešených témat a platných </w:t>
      </w:r>
      <w:r w:rsidRPr="00D062FD">
        <w:rPr>
          <w:rFonts w:asciiTheme="minorHAnsi" w:hAnsiTheme="minorHAnsi" w:cs="Times New Roman"/>
        </w:rPr>
        <w:t xml:space="preserve">Pravidel pro žadatele a příjemce </w:t>
      </w:r>
      <w:r w:rsidRPr="008F3C7C">
        <w:t>výzvy Akční plánování v území – MAP</w:t>
      </w:r>
      <w:r w:rsidRPr="00D062FD">
        <w:rPr>
          <w:rFonts w:asciiTheme="minorHAnsi" w:hAnsiTheme="minorHAnsi" w:cs="Times New Roman"/>
        </w:rPr>
        <w:t xml:space="preserve"> </w:t>
      </w:r>
      <w:r w:rsidRPr="008F3C7C">
        <w:t>Operačního programu Jan Amos Komenský</w:t>
      </w:r>
      <w:r w:rsidRPr="00A8516C">
        <w:rPr>
          <w:rFonts w:asciiTheme="minorHAnsi" w:hAnsiTheme="minorHAnsi" w:cs="Times New Roman"/>
        </w:rPr>
        <w:t xml:space="preserve">, které definují požadavky na složení a práci pracovních skupin. </w:t>
      </w:r>
    </w:p>
    <w:p w:rsidR="002E112C" w:rsidRPr="00A8516C" w:rsidRDefault="002E112C" w:rsidP="002E112C">
      <w:pPr>
        <w:spacing w:before="240" w:line="360" w:lineRule="auto"/>
        <w:ind w:left="284" w:right="1083"/>
        <w:jc w:val="both"/>
        <w:rPr>
          <w:rFonts w:asciiTheme="minorHAnsi" w:hAnsiTheme="minorHAnsi" w:cs="Times New Roman"/>
          <w:b/>
        </w:rPr>
      </w:pPr>
      <w:r w:rsidRPr="00A8516C">
        <w:rPr>
          <w:rFonts w:asciiTheme="minorHAnsi" w:hAnsiTheme="minorHAnsi" w:cs="Times New Roman"/>
          <w:b/>
        </w:rPr>
        <w:t>Pracovní skupina pro financování</w:t>
      </w:r>
    </w:p>
    <w:p w:rsidR="002E112C" w:rsidRPr="00A8516C" w:rsidRDefault="002E112C" w:rsidP="002E112C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Pracovní skupina (</w:t>
      </w:r>
      <w:r>
        <w:rPr>
          <w:rFonts w:asciiTheme="minorHAnsi" w:hAnsiTheme="minorHAnsi" w:cs="Times New Roman"/>
        </w:rPr>
        <w:t xml:space="preserve">dále </w:t>
      </w:r>
      <w:r w:rsidRPr="00A8516C">
        <w:rPr>
          <w:rFonts w:asciiTheme="minorHAnsi" w:hAnsiTheme="minorHAnsi" w:cs="Times New Roman"/>
        </w:rPr>
        <w:t xml:space="preserve">PS) pro financování je složena z vedoucího a členů PS. Mezi hlavní úkoly PS se řadí příprava podkladů pro zasedání </w:t>
      </w:r>
      <w:r>
        <w:rPr>
          <w:rFonts w:asciiTheme="minorHAnsi" w:hAnsiTheme="minorHAnsi" w:cs="Times New Roman"/>
        </w:rPr>
        <w:t>Ř</w:t>
      </w:r>
      <w:r w:rsidRPr="00A8516C">
        <w:rPr>
          <w:rFonts w:asciiTheme="minorHAnsi" w:hAnsiTheme="minorHAnsi" w:cs="Times New Roman"/>
        </w:rPr>
        <w:t>ídicího výboru (ŘV), připomínkování podkladů k tvorbě MAP, finanční plánování veškerých projektových aktivit a identifikace finančních zdrojů k těmto aktivitám. Cílem PS je navrhnout, jakým způsobem bude financována realizace aktivit zapracovaných do S</w:t>
      </w:r>
      <w:r>
        <w:rPr>
          <w:rFonts w:asciiTheme="minorHAnsi" w:hAnsiTheme="minorHAnsi" w:cs="Times New Roman"/>
        </w:rPr>
        <w:t>trategického rámce MAP</w:t>
      </w:r>
      <w:r w:rsidRPr="00A8516C">
        <w:rPr>
          <w:rFonts w:asciiTheme="minorHAnsi" w:hAnsiTheme="minorHAnsi" w:cs="Times New Roman"/>
        </w:rPr>
        <w:t xml:space="preserve"> a akčních plánů. Jedná se o doporučení jednotlivých finančních zdrojů. PS</w:t>
      </w:r>
      <w:r w:rsidR="004136E8">
        <w:rPr>
          <w:rFonts w:asciiTheme="minorHAnsi" w:hAnsiTheme="minorHAnsi" w:cs="Times New Roman"/>
        </w:rPr>
        <w:t xml:space="preserve"> také pomáhá zapojeným školám s </w:t>
      </w:r>
      <w:r w:rsidRPr="00A8516C">
        <w:rPr>
          <w:rFonts w:asciiTheme="minorHAnsi" w:hAnsiTheme="minorHAnsi" w:cs="Times New Roman"/>
        </w:rPr>
        <w:t>možnostmi vícezdrojového financování jejich projektů</w:t>
      </w:r>
      <w:r w:rsidR="004136E8">
        <w:rPr>
          <w:rFonts w:asciiTheme="minorHAnsi" w:hAnsiTheme="minorHAnsi" w:cs="Times New Roman"/>
        </w:rPr>
        <w:t xml:space="preserve"> a aktivit. Činnost PS povede k </w:t>
      </w:r>
      <w:r w:rsidRPr="00A8516C">
        <w:rPr>
          <w:rFonts w:asciiTheme="minorHAnsi" w:hAnsiTheme="minorHAnsi" w:cs="Times New Roman"/>
        </w:rPr>
        <w:t>posilování sebevědomí škol k vícezdrojovému financování tak, aby mohly bez problému plánovat potřebné aktivity vedoucí k naplnění cílů MAP.</w:t>
      </w:r>
    </w:p>
    <w:p w:rsidR="002E112C" w:rsidRPr="00A8516C" w:rsidRDefault="002E112C" w:rsidP="002E112C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Členy PS </w:t>
      </w:r>
      <w:r>
        <w:rPr>
          <w:rFonts w:asciiTheme="minorHAnsi" w:hAnsiTheme="minorHAnsi" w:cs="Times New Roman"/>
        </w:rPr>
        <w:t>jsou</w:t>
      </w:r>
      <w:r w:rsidRPr="00A8516C">
        <w:rPr>
          <w:rFonts w:asciiTheme="minorHAnsi" w:hAnsiTheme="minorHAnsi" w:cs="Times New Roman"/>
        </w:rPr>
        <w:t xml:space="preserve"> zástupci zapojených škol, zřizovatelů a odborníci v oblasti vzdělávání na daném území. Jednání PS se </w:t>
      </w:r>
      <w:r w:rsidRPr="00F55602">
        <w:rPr>
          <w:rFonts w:asciiTheme="minorHAnsi" w:hAnsiTheme="minorHAnsi" w:cs="Times New Roman"/>
        </w:rPr>
        <w:t xml:space="preserve">uskuteční </w:t>
      </w:r>
      <w:r w:rsidRPr="00ED6569">
        <w:rPr>
          <w:rFonts w:asciiTheme="minorHAnsi" w:hAnsiTheme="minorHAnsi" w:cs="Times New Roman"/>
        </w:rPr>
        <w:t>minimálně</w:t>
      </w:r>
      <w:r w:rsidR="00C44A3B" w:rsidRPr="00ED6569">
        <w:rPr>
          <w:rFonts w:asciiTheme="minorHAnsi" w:hAnsiTheme="minorHAnsi" w:cs="Times New Roman"/>
        </w:rPr>
        <w:t xml:space="preserve"> </w:t>
      </w:r>
      <w:r w:rsidRPr="00ED6569">
        <w:rPr>
          <w:rFonts w:asciiTheme="minorHAnsi" w:hAnsiTheme="minorHAnsi" w:cs="Times New Roman"/>
        </w:rPr>
        <w:t>4x ročně, tj. 8x během projektu</w:t>
      </w:r>
      <w:r w:rsidRPr="00F55602">
        <w:rPr>
          <w:rFonts w:asciiTheme="minorHAnsi" w:hAnsiTheme="minorHAnsi" w:cs="Times New Roman"/>
        </w:rPr>
        <w:t>.</w:t>
      </w:r>
      <w:r w:rsidRPr="00A8516C">
        <w:rPr>
          <w:rFonts w:asciiTheme="minorHAnsi" w:hAnsiTheme="minorHAnsi" w:cs="Times New Roman"/>
        </w:rPr>
        <w:t xml:space="preserve"> Z každého setkání </w:t>
      </w:r>
      <w:r>
        <w:rPr>
          <w:rFonts w:asciiTheme="minorHAnsi" w:hAnsiTheme="minorHAnsi" w:cs="Times New Roman"/>
        </w:rPr>
        <w:t>je</w:t>
      </w:r>
      <w:r w:rsidRPr="00A8516C">
        <w:rPr>
          <w:rFonts w:asciiTheme="minorHAnsi" w:hAnsiTheme="minorHAnsi" w:cs="Times New Roman"/>
        </w:rPr>
        <w:t xml:space="preserve"> pořízen zápis s programem jednání a prezenční listina.</w:t>
      </w:r>
    </w:p>
    <w:p w:rsidR="002E112C" w:rsidRPr="00A8516C" w:rsidRDefault="002E112C" w:rsidP="002E112C">
      <w:pPr>
        <w:spacing w:before="240" w:line="360" w:lineRule="auto"/>
        <w:ind w:left="284" w:right="1083"/>
        <w:jc w:val="both"/>
        <w:rPr>
          <w:rFonts w:asciiTheme="minorHAnsi" w:hAnsiTheme="minorHAnsi" w:cs="Times New Roman"/>
          <w:b/>
        </w:rPr>
      </w:pPr>
      <w:r w:rsidRPr="00A8516C">
        <w:rPr>
          <w:rFonts w:asciiTheme="minorHAnsi" w:hAnsiTheme="minorHAnsi" w:cs="Times New Roman"/>
          <w:b/>
        </w:rPr>
        <w:lastRenderedPageBreak/>
        <w:t xml:space="preserve">Pracovní skupina pro </w:t>
      </w:r>
      <w:r w:rsidRPr="009F70E2">
        <w:rPr>
          <w:rFonts w:asciiTheme="minorHAnsi" w:hAnsiTheme="minorHAnsi" w:cs="Times New Roman"/>
          <w:b/>
        </w:rPr>
        <w:t>podporu moderních didaktických forem vedoucích k rozvoji klíčových kompetencí</w:t>
      </w:r>
    </w:p>
    <w:p w:rsidR="002E112C" w:rsidRPr="00ED6569" w:rsidRDefault="002E112C" w:rsidP="002E112C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ED6569">
        <w:rPr>
          <w:rFonts w:asciiTheme="minorHAnsi" w:hAnsiTheme="minorHAnsi" w:cs="Times New Roman"/>
        </w:rPr>
        <w:t>V rámci činnosti PS dochází k výměně zkušeností a odborných znalostí o moderních didaktických formách, metodách, pomůckách a postupech, které vedou k rozvoji klíčových kompetencí dětí a žáků. Jsou identifikováni místní lídři/experti v dané oblasti, dojde k jejich zapojení do práce PS a dalších aktivit v území. Seznam lídrů bude vyvěšen na webu. PS se aktivně podílí na celém procesu společného plánování v území a aktualizaci dokumentace MAP a spolupracuje s PS pro financování. Minimálně 1 člen PS musí být pedagogický pracovník dle zákona č. 563/2004 Sb. s minimálně pětiletou praxí v ZŠ.</w:t>
      </w:r>
    </w:p>
    <w:p w:rsidR="002E112C" w:rsidRPr="00ED6569" w:rsidRDefault="002E112C" w:rsidP="002E112C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ED6569">
        <w:rPr>
          <w:rFonts w:asciiTheme="minorHAnsi" w:hAnsiTheme="minorHAnsi" w:cs="Times New Roman"/>
        </w:rPr>
        <w:t>PS zpracovává návrhy aktivit spolupráce a aktivit škol v oblasti moderních didaktických forem vedoucích k rozvoji klíčových kompetencí dětí a žáků.</w:t>
      </w:r>
      <w:r w:rsidRPr="00F55602">
        <w:rPr>
          <w:rFonts w:asciiTheme="minorHAnsi" w:hAnsiTheme="minorHAnsi" w:cs="Times New Roman"/>
        </w:rPr>
        <w:t xml:space="preserve"> </w:t>
      </w:r>
      <w:r w:rsidRPr="000A5981">
        <w:rPr>
          <w:rFonts w:asciiTheme="minorHAnsi" w:hAnsiTheme="minorHAnsi" w:cs="Times New Roman"/>
        </w:rPr>
        <w:t>Vedoucí PS pravidelně předává</w:t>
      </w:r>
      <w:r w:rsidRPr="00ED6569">
        <w:rPr>
          <w:rFonts w:asciiTheme="minorHAnsi" w:hAnsiTheme="minorHAnsi" w:cs="Times New Roman"/>
        </w:rPr>
        <w:t xml:space="preserve"> výstupy činnosti PS odbornému garantovi pro tvorbu MAP a bude připravovat podklady pro zasedání ŘV.</w:t>
      </w:r>
    </w:p>
    <w:p w:rsidR="002E112C" w:rsidRPr="00ED6569" w:rsidRDefault="002E112C" w:rsidP="002E112C">
      <w:pPr>
        <w:spacing w:before="240" w:line="360" w:lineRule="auto"/>
        <w:ind w:left="284" w:right="1083"/>
        <w:jc w:val="both"/>
        <w:rPr>
          <w:rFonts w:asciiTheme="minorHAnsi" w:hAnsiTheme="minorHAnsi" w:cs="Times New Roman"/>
        </w:rPr>
      </w:pPr>
      <w:r w:rsidRPr="00ED6569">
        <w:rPr>
          <w:rFonts w:asciiTheme="minorHAnsi" w:hAnsiTheme="minorHAnsi" w:cs="Times New Roman"/>
        </w:rPr>
        <w:t xml:space="preserve">PS se schází nejméně 4x během 12 po sobě jdoucích měsíců, tj 8x za dobu realizace projektu. Z každého jednání PS je pořizován zápis s programem a prezenční listina. </w:t>
      </w:r>
    </w:p>
    <w:p w:rsidR="002E112C" w:rsidRPr="00A8516C" w:rsidRDefault="002E112C" w:rsidP="002E112C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  <w:b/>
        </w:rPr>
      </w:pPr>
      <w:r w:rsidRPr="00A8516C">
        <w:rPr>
          <w:rFonts w:asciiTheme="minorHAnsi" w:hAnsiTheme="minorHAnsi" w:cs="Times New Roman"/>
          <w:b/>
        </w:rPr>
        <w:t>Pracovní skupina pro rovné příležitosti</w:t>
      </w:r>
    </w:p>
    <w:p w:rsidR="002E112C" w:rsidRPr="00A8516C" w:rsidRDefault="002E112C" w:rsidP="002E112C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Hlavním úkolem PS pro rovné příležitosti je plánování řešení přechodů ve vzdělávání, tj. např. MŠ/ZŠ, 1. a 2. stupeň ZŠ, ZŠ/SŠ. </w:t>
      </w:r>
    </w:p>
    <w:p w:rsidR="002E112C" w:rsidRPr="00A8516C" w:rsidRDefault="002E112C" w:rsidP="002E112C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Členy této PS </w:t>
      </w:r>
      <w:r>
        <w:rPr>
          <w:rFonts w:asciiTheme="minorHAnsi" w:hAnsiTheme="minorHAnsi" w:cs="Times New Roman"/>
        </w:rPr>
        <w:t>jsou</w:t>
      </w:r>
      <w:r w:rsidRPr="00A8516C">
        <w:rPr>
          <w:rFonts w:asciiTheme="minorHAnsi" w:hAnsiTheme="minorHAnsi" w:cs="Times New Roman"/>
        </w:rPr>
        <w:t xml:space="preserve"> ředitelé škol, zástupci zřizovatelů, pedagogických pracovníků, odborníků ve vzdělávání dětí a mládeže.</w:t>
      </w:r>
      <w:r>
        <w:rPr>
          <w:rFonts w:asciiTheme="minorHAnsi" w:hAnsiTheme="minorHAnsi" w:cs="Times New Roman"/>
        </w:rPr>
        <w:t xml:space="preserve"> </w:t>
      </w:r>
      <w:r w:rsidRPr="00D10CF7">
        <w:rPr>
          <w:rFonts w:cs="Times New Roman"/>
        </w:rPr>
        <w:t xml:space="preserve">Minimálně 1 člen PS </w:t>
      </w:r>
      <w:r>
        <w:rPr>
          <w:rFonts w:cs="Times New Roman"/>
        </w:rPr>
        <w:t>musí být</w:t>
      </w:r>
      <w:r w:rsidRPr="00D10CF7">
        <w:rPr>
          <w:rFonts w:cs="Times New Roman"/>
        </w:rPr>
        <w:t xml:space="preserve"> pedagogický pracovník dle zákona č. 563/2004 Sb. s minimálně pětiletou praxí v ZŠ. </w:t>
      </w:r>
      <w:r w:rsidRPr="00A8516C">
        <w:rPr>
          <w:rFonts w:asciiTheme="minorHAnsi" w:hAnsiTheme="minorHAnsi" w:cs="Times New Roman"/>
        </w:rPr>
        <w:t xml:space="preserve"> Činnost PS se </w:t>
      </w:r>
      <w:r>
        <w:rPr>
          <w:rFonts w:asciiTheme="minorHAnsi" w:hAnsiTheme="minorHAnsi" w:cs="Times New Roman"/>
        </w:rPr>
        <w:t>týká</w:t>
      </w:r>
      <w:r w:rsidRPr="00A8516C">
        <w:rPr>
          <w:rFonts w:asciiTheme="minorHAnsi" w:hAnsiTheme="minorHAnsi" w:cs="Times New Roman"/>
        </w:rPr>
        <w:t xml:space="preserve"> plánování vzájemného vzdělávání, přenosu zkušeností a informací – osobně i přes sociální média. Členové PS se </w:t>
      </w:r>
      <w:r>
        <w:rPr>
          <w:rFonts w:asciiTheme="minorHAnsi" w:hAnsiTheme="minorHAnsi" w:cs="Times New Roman"/>
        </w:rPr>
        <w:t>podílejí</w:t>
      </w:r>
      <w:r w:rsidRPr="00A8516C">
        <w:rPr>
          <w:rFonts w:asciiTheme="minorHAnsi" w:hAnsiTheme="minorHAnsi" w:cs="Times New Roman"/>
        </w:rPr>
        <w:t xml:space="preserve"> na společném plánování a aktualizaci podkladů k tvorbě MAP. PS zároveň připrav</w:t>
      </w:r>
      <w:r>
        <w:rPr>
          <w:rFonts w:asciiTheme="minorHAnsi" w:hAnsiTheme="minorHAnsi" w:cs="Times New Roman"/>
        </w:rPr>
        <w:t>uje</w:t>
      </w:r>
      <w:r w:rsidRPr="00A8516C">
        <w:rPr>
          <w:rFonts w:asciiTheme="minorHAnsi" w:hAnsiTheme="minorHAnsi" w:cs="Times New Roman"/>
        </w:rPr>
        <w:t xml:space="preserve"> podklady pro zasedání ŘV.</w:t>
      </w:r>
    </w:p>
    <w:p w:rsidR="002E112C" w:rsidRPr="00A8516C" w:rsidRDefault="002E112C" w:rsidP="002E112C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Ústředním tématem této PS </w:t>
      </w:r>
      <w:r>
        <w:rPr>
          <w:rFonts w:asciiTheme="minorHAnsi" w:hAnsiTheme="minorHAnsi" w:cs="Times New Roman"/>
        </w:rPr>
        <w:t>je</w:t>
      </w:r>
      <w:r w:rsidRPr="00A8516C">
        <w:rPr>
          <w:rFonts w:asciiTheme="minorHAnsi" w:hAnsiTheme="minorHAnsi" w:cs="Times New Roman"/>
        </w:rPr>
        <w:t xml:space="preserve"> inkluzivní vzdělávání v místních mateřských a základních školách, které navštěvuje velký počet dětí a žáků s OMJ. </w:t>
      </w:r>
      <w:r>
        <w:rPr>
          <w:rFonts w:asciiTheme="minorHAnsi" w:hAnsiTheme="minorHAnsi" w:cs="Times New Roman"/>
        </w:rPr>
        <w:t>V PS je</w:t>
      </w:r>
      <w:r w:rsidRPr="00A8516C">
        <w:rPr>
          <w:rFonts w:asciiTheme="minorHAnsi" w:hAnsiTheme="minorHAnsi" w:cs="Times New Roman"/>
        </w:rPr>
        <w:t xml:space="preserve"> vedena odborná diskuze </w:t>
      </w:r>
      <w:r w:rsidRPr="00A8516C">
        <w:rPr>
          <w:rFonts w:asciiTheme="minorHAnsi" w:hAnsiTheme="minorHAnsi" w:cs="Times New Roman"/>
        </w:rPr>
        <w:lastRenderedPageBreak/>
        <w:t>o</w:t>
      </w:r>
      <w:r w:rsidR="00915B05">
        <w:rPr>
          <w:rFonts w:asciiTheme="minorHAnsi" w:hAnsiTheme="minorHAnsi" w:cs="Times New Roman"/>
        </w:rPr>
        <w:t> </w:t>
      </w:r>
      <w:r w:rsidRPr="00A8516C">
        <w:rPr>
          <w:rFonts w:asciiTheme="minorHAnsi" w:hAnsiTheme="minorHAnsi" w:cs="Times New Roman"/>
        </w:rPr>
        <w:t>problematice rovných příležitostí a selektivnosti vz</w:t>
      </w:r>
      <w:r w:rsidR="00915B05">
        <w:rPr>
          <w:rFonts w:asciiTheme="minorHAnsi" w:hAnsiTheme="minorHAnsi" w:cs="Times New Roman"/>
        </w:rPr>
        <w:t>dělávacího systému mateřských a </w:t>
      </w:r>
      <w:r w:rsidRPr="00A8516C">
        <w:rPr>
          <w:rFonts w:asciiTheme="minorHAnsi" w:hAnsiTheme="minorHAnsi" w:cs="Times New Roman"/>
        </w:rPr>
        <w:t>základních škol. Členové PS </w:t>
      </w:r>
      <w:r>
        <w:rPr>
          <w:rFonts w:asciiTheme="minorHAnsi" w:hAnsiTheme="minorHAnsi" w:cs="Times New Roman"/>
        </w:rPr>
        <w:t>posuzují</w:t>
      </w:r>
      <w:r w:rsidRPr="00A8516C">
        <w:rPr>
          <w:rFonts w:asciiTheme="minorHAnsi" w:hAnsiTheme="minorHAnsi" w:cs="Times New Roman"/>
        </w:rPr>
        <w:t xml:space="preserve"> aktivity navržené </w:t>
      </w:r>
      <w:r>
        <w:rPr>
          <w:rFonts w:asciiTheme="minorHAnsi" w:hAnsiTheme="minorHAnsi" w:cs="Times New Roman"/>
        </w:rPr>
        <w:t xml:space="preserve">ve Strategickém rámci a </w:t>
      </w:r>
      <w:r w:rsidRPr="00A8516C">
        <w:rPr>
          <w:rFonts w:asciiTheme="minorHAnsi" w:hAnsiTheme="minorHAnsi" w:cs="Times New Roman"/>
        </w:rPr>
        <w:t xml:space="preserve">v akčních plánech, a to z pohledu jejich souladu se zásadami rovného přístupu ve vzdělání. Členové PS </w:t>
      </w:r>
      <w:r>
        <w:rPr>
          <w:rFonts w:asciiTheme="minorHAnsi" w:hAnsiTheme="minorHAnsi" w:cs="Times New Roman"/>
        </w:rPr>
        <w:t xml:space="preserve">vytvářejí </w:t>
      </w:r>
      <w:r w:rsidRPr="00D10CF7">
        <w:rPr>
          <w:rFonts w:cs="Times New Roman"/>
        </w:rPr>
        <w:t>popis stávajícího stavu problematiky</w:t>
      </w:r>
      <w:r>
        <w:rPr>
          <w:rFonts w:cs="Times New Roman"/>
        </w:rPr>
        <w:t xml:space="preserve"> rovných příležitostí</w:t>
      </w:r>
      <w:r w:rsidRPr="00D10CF7">
        <w:rPr>
          <w:rFonts w:cs="Times New Roman"/>
        </w:rPr>
        <w:t xml:space="preserve"> v území, popis příčin tohoto stavu a </w:t>
      </w:r>
      <w:r w:rsidRPr="00A8516C">
        <w:rPr>
          <w:rFonts w:asciiTheme="minorHAnsi" w:hAnsiTheme="minorHAnsi" w:cs="Times New Roman"/>
        </w:rPr>
        <w:t>na základě dostupných informací o této problematice navrh</w:t>
      </w:r>
      <w:r>
        <w:rPr>
          <w:rFonts w:asciiTheme="minorHAnsi" w:hAnsiTheme="minorHAnsi" w:cs="Times New Roman"/>
        </w:rPr>
        <w:t>ují</w:t>
      </w:r>
      <w:r w:rsidRPr="00A8516C">
        <w:rPr>
          <w:rFonts w:asciiTheme="minorHAnsi" w:hAnsiTheme="minorHAnsi" w:cs="Times New Roman"/>
        </w:rPr>
        <w:t xml:space="preserve"> aktivity pro zlepšení rovných příležitostí a minimalizaci selektivity ve školách nebo napříč školami.</w:t>
      </w:r>
    </w:p>
    <w:p w:rsidR="002E112C" w:rsidRPr="00A8516C" w:rsidRDefault="002E112C" w:rsidP="002E112C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Výstupy aktivit této PS </w:t>
      </w:r>
      <w:r>
        <w:rPr>
          <w:rFonts w:asciiTheme="minorHAnsi" w:hAnsiTheme="minorHAnsi" w:cs="Times New Roman"/>
        </w:rPr>
        <w:t>jsou</w:t>
      </w:r>
      <w:r w:rsidRPr="00A8516C">
        <w:rPr>
          <w:rFonts w:asciiTheme="minorHAnsi" w:hAnsiTheme="minorHAnsi" w:cs="Times New Roman"/>
        </w:rPr>
        <w:t xml:space="preserve"> součástí strategické části MAP a zároveň </w:t>
      </w:r>
      <w:r>
        <w:rPr>
          <w:rFonts w:asciiTheme="minorHAnsi" w:hAnsiTheme="minorHAnsi" w:cs="Times New Roman"/>
        </w:rPr>
        <w:t>jsou</w:t>
      </w:r>
      <w:r w:rsidRPr="00A8516C">
        <w:rPr>
          <w:rFonts w:asciiTheme="minorHAnsi" w:hAnsiTheme="minorHAnsi" w:cs="Times New Roman"/>
        </w:rPr>
        <w:t xml:space="preserve"> zařazeny </w:t>
      </w:r>
      <w:r>
        <w:rPr>
          <w:rFonts w:asciiTheme="minorHAnsi" w:hAnsiTheme="minorHAnsi" w:cs="Times New Roman"/>
        </w:rPr>
        <w:t xml:space="preserve">i </w:t>
      </w:r>
      <w:r w:rsidRPr="00A8516C">
        <w:rPr>
          <w:rFonts w:asciiTheme="minorHAnsi" w:hAnsiTheme="minorHAnsi" w:cs="Times New Roman"/>
        </w:rPr>
        <w:t>do akční</w:t>
      </w:r>
      <w:r>
        <w:rPr>
          <w:rFonts w:asciiTheme="minorHAnsi" w:hAnsiTheme="minorHAnsi" w:cs="Times New Roman"/>
        </w:rPr>
        <w:t>c</w:t>
      </w:r>
      <w:r w:rsidRPr="00A8516C">
        <w:rPr>
          <w:rFonts w:asciiTheme="minorHAnsi" w:hAnsiTheme="minorHAnsi" w:cs="Times New Roman"/>
        </w:rPr>
        <w:t>h plán</w:t>
      </w:r>
      <w:r>
        <w:rPr>
          <w:rFonts w:asciiTheme="minorHAnsi" w:hAnsiTheme="minorHAnsi" w:cs="Times New Roman"/>
        </w:rPr>
        <w:t>ů</w:t>
      </w:r>
      <w:r w:rsidRPr="00A8516C">
        <w:rPr>
          <w:rFonts w:asciiTheme="minorHAnsi" w:hAnsiTheme="minorHAnsi" w:cs="Times New Roman"/>
        </w:rPr>
        <w:t xml:space="preserve">. </w:t>
      </w:r>
      <w:r>
        <w:rPr>
          <w:rFonts w:asciiTheme="minorHAnsi" w:hAnsiTheme="minorHAnsi" w:cs="Times New Roman"/>
        </w:rPr>
        <w:t>A</w:t>
      </w:r>
      <w:r w:rsidRPr="00A8516C">
        <w:rPr>
          <w:rFonts w:asciiTheme="minorHAnsi" w:hAnsiTheme="minorHAnsi" w:cs="Times New Roman"/>
        </w:rPr>
        <w:t xml:space="preserve">ktivity týkající se rovných příležitostí v příslušných dokumentech </w:t>
      </w:r>
      <w:r>
        <w:rPr>
          <w:rFonts w:asciiTheme="minorHAnsi" w:hAnsiTheme="minorHAnsi" w:cs="Times New Roman"/>
        </w:rPr>
        <w:t xml:space="preserve">musí být </w:t>
      </w:r>
      <w:r w:rsidRPr="00A8516C">
        <w:rPr>
          <w:rFonts w:asciiTheme="minorHAnsi" w:hAnsiTheme="minorHAnsi" w:cs="Times New Roman"/>
        </w:rPr>
        <w:t>označeny jako „PŘÍLEŽITOST“.</w:t>
      </w:r>
    </w:p>
    <w:p w:rsidR="002E112C" w:rsidRDefault="002E112C" w:rsidP="002E112C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Vedoucí PS pro rovné příležitosti </w:t>
      </w:r>
      <w:r>
        <w:rPr>
          <w:rFonts w:asciiTheme="minorHAnsi" w:hAnsiTheme="minorHAnsi" w:cs="Times New Roman"/>
        </w:rPr>
        <w:t>předává</w:t>
      </w:r>
      <w:r w:rsidRPr="00A8516C">
        <w:rPr>
          <w:rFonts w:asciiTheme="minorHAnsi" w:hAnsiTheme="minorHAnsi" w:cs="Times New Roman"/>
        </w:rPr>
        <w:t xml:space="preserve"> výstupy aktivit za skupinu odbornému garantovi</w:t>
      </w:r>
      <w:r>
        <w:rPr>
          <w:rFonts w:asciiTheme="minorHAnsi" w:hAnsiTheme="minorHAnsi" w:cs="Times New Roman"/>
        </w:rPr>
        <w:t xml:space="preserve"> pro tvorbu MAP</w:t>
      </w:r>
      <w:r w:rsidRPr="00A8516C">
        <w:rPr>
          <w:rFonts w:asciiTheme="minorHAnsi" w:hAnsiTheme="minorHAnsi" w:cs="Times New Roman"/>
        </w:rPr>
        <w:t>. Členové PS aktivně spoluprac</w:t>
      </w:r>
      <w:r>
        <w:rPr>
          <w:rFonts w:asciiTheme="minorHAnsi" w:hAnsiTheme="minorHAnsi" w:cs="Times New Roman"/>
        </w:rPr>
        <w:t>ují</w:t>
      </w:r>
      <w:r w:rsidRPr="00A8516C">
        <w:rPr>
          <w:rFonts w:asciiTheme="minorHAnsi" w:hAnsiTheme="minorHAnsi" w:cs="Times New Roman"/>
        </w:rPr>
        <w:t xml:space="preserve"> s PS pro financování. Z každého jednání PS </w:t>
      </w:r>
      <w:r>
        <w:rPr>
          <w:rFonts w:asciiTheme="minorHAnsi" w:hAnsiTheme="minorHAnsi" w:cs="Times New Roman"/>
        </w:rPr>
        <w:t>je</w:t>
      </w:r>
      <w:r w:rsidRPr="00A8516C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pořizována prezenční listina,</w:t>
      </w:r>
      <w:r w:rsidRPr="00A8516C">
        <w:rPr>
          <w:rFonts w:asciiTheme="minorHAnsi" w:hAnsiTheme="minorHAnsi" w:cs="Times New Roman"/>
        </w:rPr>
        <w:t xml:space="preserve"> zápis s programem a výs</w:t>
      </w:r>
      <w:r>
        <w:rPr>
          <w:rFonts w:asciiTheme="minorHAnsi" w:hAnsiTheme="minorHAnsi" w:cs="Times New Roman"/>
        </w:rPr>
        <w:t>tupy setkání</w:t>
      </w:r>
      <w:r w:rsidRPr="00A8516C">
        <w:rPr>
          <w:rFonts w:asciiTheme="minorHAnsi" w:hAnsiTheme="minorHAnsi" w:cs="Times New Roman"/>
        </w:rPr>
        <w:t>. Jednání PS se uskuteční minimálně 4x</w:t>
      </w:r>
      <w:r>
        <w:rPr>
          <w:rFonts w:asciiTheme="minorHAnsi" w:hAnsiTheme="minorHAnsi" w:cs="Times New Roman"/>
        </w:rPr>
        <w:t xml:space="preserve"> ročně, tj. 8x</w:t>
      </w:r>
      <w:r w:rsidRPr="00A8516C">
        <w:rPr>
          <w:rFonts w:asciiTheme="minorHAnsi" w:hAnsiTheme="minorHAnsi" w:cs="Times New Roman"/>
        </w:rPr>
        <w:t xml:space="preserve"> během projektu. </w:t>
      </w:r>
    </w:p>
    <w:p w:rsidR="002E112C" w:rsidRPr="00A8516C" w:rsidRDefault="002E112C" w:rsidP="002E112C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  <w:strike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3" w:firstLine="27"/>
      </w:pPr>
      <w:bookmarkStart w:id="53" w:name="_Toc144739160"/>
      <w:bookmarkStart w:id="54" w:name="_Toc144739337"/>
      <w:bookmarkStart w:id="55" w:name="_Toc144739956"/>
      <w:bookmarkStart w:id="56" w:name="_Toc144740437"/>
      <w:bookmarkStart w:id="57" w:name="_Toc144740847"/>
      <w:bookmarkStart w:id="58" w:name="_Toc144741415"/>
      <w:bookmarkStart w:id="59" w:name="_Toc146699534"/>
      <w:bookmarkStart w:id="60" w:name="_Toc146699715"/>
      <w:bookmarkStart w:id="61" w:name="_Toc147831208"/>
      <w:bookmarkStart w:id="62" w:name="_Toc161575913"/>
      <w:r w:rsidRPr="00A8516C">
        <w:t>Řídicí výbor MAP I</w:t>
      </w:r>
      <w:r>
        <w:t>V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A8516C">
        <w:t xml:space="preserve"> </w:t>
      </w:r>
    </w:p>
    <w:p w:rsidR="002E112C" w:rsidRPr="00A8516C" w:rsidRDefault="002E112C">
      <w:pPr>
        <w:spacing w:before="240" w:line="360" w:lineRule="auto"/>
        <w:ind w:left="284" w:right="1083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Řídicí výbor (</w:t>
      </w:r>
      <w:r>
        <w:rPr>
          <w:rFonts w:asciiTheme="minorHAnsi" w:hAnsiTheme="minorHAnsi" w:cs="Times New Roman"/>
        </w:rPr>
        <w:t xml:space="preserve">dále </w:t>
      </w:r>
      <w:r w:rsidRPr="00A8516C">
        <w:rPr>
          <w:rFonts w:asciiTheme="minorHAnsi" w:hAnsiTheme="minorHAnsi" w:cs="Times New Roman"/>
        </w:rPr>
        <w:t>ŘV) je hlavním pracovním orgánem partnerství MAP. Je tvořen zástupci klíčových aktérů ovlivňujících oblast vzdělávání na území MAP. V projektu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je seznam zapojených aktérů aktualizován dle dokumentu </w:t>
      </w:r>
      <w:r>
        <w:t xml:space="preserve">Pravidla pro žadatele a příjemce </w:t>
      </w:r>
      <w:r w:rsidRPr="008F3C7C">
        <w:t>(specifická část) výzv</w:t>
      </w:r>
      <w:r>
        <w:t>y Akční plánování v území – MAP</w:t>
      </w:r>
      <w:r w:rsidRPr="008F3C7C">
        <w:t xml:space="preserve"> Operačního programu Jan Amos Komenský</w:t>
      </w:r>
      <w:r w:rsidRPr="00A8516C">
        <w:rPr>
          <w:rFonts w:asciiTheme="minorHAnsi" w:hAnsiTheme="minorHAnsi" w:cs="Times New Roman"/>
        </w:rPr>
        <w:t>.</w:t>
      </w:r>
    </w:p>
    <w:p w:rsidR="002E112C" w:rsidRPr="00A8516C" w:rsidRDefault="002E112C" w:rsidP="00A929A4">
      <w:pPr>
        <w:spacing w:line="360" w:lineRule="auto"/>
        <w:ind w:left="284" w:right="1084" w:firstLine="27"/>
        <w:jc w:val="both"/>
        <w:rPr>
          <w:rFonts w:asciiTheme="minorHAnsi" w:hAnsiTheme="minorHAnsi" w:cs="Times New Roman"/>
          <w:b/>
          <w:sz w:val="24"/>
          <w:szCs w:val="24"/>
        </w:rPr>
      </w:pPr>
    </w:p>
    <w:p w:rsidR="002E112C" w:rsidRPr="00A8516C" w:rsidRDefault="002E112C">
      <w:pPr>
        <w:spacing w:line="360" w:lineRule="auto"/>
        <w:ind w:left="284" w:right="1084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</w:rPr>
        <w:t>Seznam povinných zástupců v ŘV</w:t>
      </w:r>
      <w:r w:rsidRPr="00A8516C">
        <w:rPr>
          <w:rFonts w:asciiTheme="minorHAnsi" w:hAnsiTheme="minorHAnsi" w:cs="Times New Roman"/>
        </w:rPr>
        <w:t xml:space="preserve"> </w:t>
      </w:r>
    </w:p>
    <w:p w:rsidR="002E112C" w:rsidRPr="00E07E89" w:rsidRDefault="002E112C" w:rsidP="00A929A4">
      <w:pPr>
        <w:widowControl/>
        <w:adjustRightInd w:val="0"/>
        <w:spacing w:line="360" w:lineRule="auto"/>
        <w:ind w:firstLine="284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b/>
          <w:bCs/>
          <w:color w:val="000000"/>
          <w:lang w:eastAsia="en-US" w:bidi="ar-SA"/>
        </w:rPr>
        <w:t xml:space="preserve">Povinní zástupci: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zástupce RT</w:t>
      </w:r>
      <w:r w:rsidRPr="00E07E89">
        <w:rPr>
          <w:rFonts w:eastAsiaTheme="minorHAnsi"/>
          <w:color w:val="000000"/>
          <w:lang w:eastAsia="en-US" w:bidi="ar-SA"/>
        </w:rPr>
        <w:t xml:space="preserve">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t xml:space="preserve">zástupci zřizovatelů škol (bez rozdílu zřizovatele, tj. včetně soukromých a církevních škol),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t>vedení škol, (ředitelé nebo vedoucí pedagogičtí prac</w:t>
      </w:r>
      <w:r w:rsidR="00915B05">
        <w:rPr>
          <w:rFonts w:eastAsiaTheme="minorHAnsi"/>
          <w:color w:val="000000"/>
          <w:lang w:eastAsia="en-US" w:bidi="ar-SA"/>
        </w:rPr>
        <w:t>ovníci škol) – školy mateřské a </w:t>
      </w:r>
      <w:r w:rsidRPr="00E07E89">
        <w:rPr>
          <w:rFonts w:eastAsiaTheme="minorHAnsi"/>
          <w:color w:val="000000"/>
          <w:lang w:eastAsia="en-US" w:bidi="ar-SA"/>
        </w:rPr>
        <w:t xml:space="preserve">základní bez rozdílu zřizovatele, tj. včetně soukromých a církevních,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lastRenderedPageBreak/>
        <w:t xml:space="preserve">učitelé,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t xml:space="preserve">zástupci školních družin, školních klubů,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t xml:space="preserve">zástupci základních uměleckých škol,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t xml:space="preserve">zástupci organizací neformálního vzdělávání a středisek volného času, které působí na území daného MAP,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t xml:space="preserve">zástupce kraje/realizačního týmu projektu IDZ realizovaného krajem,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t xml:space="preserve">zástupce rodičů (doporučení např. školskými radami nebo NNO sdružujícími rodiče, případně aktivní rodiče),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t xml:space="preserve"> zástupce obcí, které nezřizují školu, ale děti a žáci z těchto obcí navštěvují školy v území (pokud je to pro daný MAP relevantní),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t xml:space="preserve">zástupce ITI (pouze v relevantních případech, tj. území MAP, které se překrývá s územím, pro které je zpracováno ITI), </w:t>
      </w:r>
    </w:p>
    <w:p w:rsidR="002E112C" w:rsidRPr="001F53B1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1F53B1">
        <w:rPr>
          <w:rFonts w:eastAsiaTheme="minorHAnsi"/>
          <w:color w:val="000000"/>
          <w:lang w:eastAsia="en-US" w:bidi="ar-SA"/>
        </w:rPr>
        <w:t xml:space="preserve">zástupce MAS působících na území daného MAP (výjimkou je stav, kdy MAS v území není anebo pokud je MAS zároveň žadatelem/realizátorem projektu MAP),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t xml:space="preserve">zástupce ORP, pokud není ORP žadatelem/realizátorem nebo partnerem projektu MAP, </w:t>
      </w:r>
    </w:p>
    <w:p w:rsidR="002E112C" w:rsidRDefault="002E112C" w:rsidP="00A929A4">
      <w:pPr>
        <w:widowControl/>
        <w:numPr>
          <w:ilvl w:val="0"/>
          <w:numId w:val="3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E07E89">
        <w:rPr>
          <w:rFonts w:eastAsiaTheme="minorHAnsi"/>
          <w:color w:val="000000"/>
          <w:lang w:eastAsia="en-US" w:bidi="ar-SA"/>
        </w:rPr>
        <w:t xml:space="preserve">zástupce všech dílčích částí nebo klastrů škol (pokud jsou v daném MAP ukotveny), </w:t>
      </w:r>
    </w:p>
    <w:p w:rsidR="002E112C" w:rsidRDefault="002E112C">
      <w:pPr>
        <w:pStyle w:val="Odstavecseseznamem"/>
        <w:spacing w:line="360" w:lineRule="auto"/>
        <w:ind w:left="1655" w:right="1084" w:firstLine="0"/>
      </w:pPr>
    </w:p>
    <w:p w:rsidR="002E112C" w:rsidRPr="00A8516C" w:rsidRDefault="002E112C" w:rsidP="00A929A4">
      <w:pPr>
        <w:widowControl/>
        <w:autoSpaceDE/>
        <w:autoSpaceDN/>
        <w:spacing w:after="200" w:line="360" w:lineRule="auto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</w:rPr>
        <w:t>Seznam možných zástupců v ŘV</w:t>
      </w:r>
      <w:r w:rsidRPr="00A8516C">
        <w:rPr>
          <w:rFonts w:asciiTheme="minorHAnsi" w:hAnsiTheme="minorHAnsi" w:cs="Times New Roman"/>
        </w:rPr>
        <w:t xml:space="preserve"> </w:t>
      </w:r>
    </w:p>
    <w:p w:rsidR="002E112C" w:rsidRPr="006473F4" w:rsidRDefault="002E112C" w:rsidP="00A929A4">
      <w:pPr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6473F4">
        <w:rPr>
          <w:rFonts w:eastAsiaTheme="minorHAnsi"/>
          <w:color w:val="000000"/>
          <w:lang w:eastAsia="en-US" w:bidi="ar-SA"/>
        </w:rPr>
        <w:t xml:space="preserve">zástupce </w:t>
      </w:r>
      <w:r>
        <w:rPr>
          <w:rFonts w:eastAsiaTheme="minorHAnsi"/>
          <w:color w:val="000000"/>
          <w:lang w:eastAsia="en-US" w:bidi="ar-SA"/>
        </w:rPr>
        <w:t xml:space="preserve">IPs </w:t>
      </w:r>
      <w:r w:rsidRPr="006473F4">
        <w:rPr>
          <w:rFonts w:eastAsiaTheme="minorHAnsi"/>
          <w:color w:val="000000"/>
          <w:lang w:eastAsia="en-US" w:bidi="ar-SA"/>
        </w:rPr>
        <w:t>S</w:t>
      </w:r>
      <w:r>
        <w:rPr>
          <w:rFonts w:eastAsiaTheme="minorHAnsi"/>
          <w:color w:val="000000"/>
          <w:lang w:eastAsia="en-US" w:bidi="ar-SA"/>
        </w:rPr>
        <w:t xml:space="preserve">třední článek - </w:t>
      </w:r>
      <w:r w:rsidRPr="00A929A4">
        <w:rPr>
          <w:rFonts w:eastAsiaTheme="minorHAnsi"/>
          <w:color w:val="000000"/>
          <w:lang w:eastAsia="en-US" w:bidi="ar-SA"/>
        </w:rPr>
        <w:t>v rámci výzvy OP JAK č. 02_22_005 Individuální projekty systémové je realizován projekt IPs Střední článek</w:t>
      </w:r>
      <w:r w:rsidR="00915B05">
        <w:rPr>
          <w:rFonts w:eastAsiaTheme="minorHAnsi"/>
          <w:color w:val="000000"/>
          <w:lang w:eastAsia="en-US" w:bidi="ar-SA"/>
        </w:rPr>
        <w:t xml:space="preserve"> (Střední článek podpory škol a </w:t>
      </w:r>
      <w:r w:rsidRPr="00A929A4">
        <w:rPr>
          <w:rFonts w:eastAsiaTheme="minorHAnsi"/>
          <w:color w:val="000000"/>
          <w:lang w:eastAsia="en-US" w:bidi="ar-SA"/>
        </w:rPr>
        <w:t>zřizovatelů – dále jen SČ)</w:t>
      </w:r>
      <w:r w:rsidRPr="006473F4">
        <w:rPr>
          <w:rFonts w:eastAsiaTheme="minorHAnsi"/>
          <w:color w:val="000000"/>
          <w:lang w:eastAsia="en-US" w:bidi="ar-SA"/>
        </w:rPr>
        <w:t xml:space="preserve">, </w:t>
      </w:r>
    </w:p>
    <w:p w:rsidR="002E112C" w:rsidRPr="006473F4" w:rsidRDefault="002E112C" w:rsidP="00A929A4">
      <w:pPr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6473F4">
        <w:rPr>
          <w:rFonts w:eastAsiaTheme="minorHAnsi"/>
          <w:color w:val="000000"/>
          <w:lang w:eastAsia="en-US" w:bidi="ar-SA"/>
        </w:rPr>
        <w:t xml:space="preserve">zástupce mikroregionů na území MAP, </w:t>
      </w:r>
    </w:p>
    <w:p w:rsidR="002E112C" w:rsidRPr="006473F4" w:rsidRDefault="002E112C" w:rsidP="00A929A4">
      <w:pPr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6473F4">
        <w:rPr>
          <w:rFonts w:eastAsiaTheme="minorHAnsi"/>
          <w:color w:val="000000"/>
          <w:lang w:eastAsia="en-US" w:bidi="ar-SA"/>
        </w:rPr>
        <w:t xml:space="preserve">zaměstnavatelé v daném území, </w:t>
      </w:r>
    </w:p>
    <w:p w:rsidR="002E112C" w:rsidRPr="006473F4" w:rsidRDefault="002E112C" w:rsidP="00A929A4">
      <w:pPr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6473F4">
        <w:rPr>
          <w:rFonts w:eastAsiaTheme="minorHAnsi"/>
          <w:color w:val="000000"/>
          <w:lang w:eastAsia="en-US" w:bidi="ar-SA"/>
        </w:rPr>
        <w:t xml:space="preserve">zástupci volnočasových organizací, </w:t>
      </w:r>
    </w:p>
    <w:p w:rsidR="002E112C" w:rsidRPr="006473F4" w:rsidRDefault="002E112C" w:rsidP="00A929A4">
      <w:pPr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6473F4">
        <w:rPr>
          <w:rFonts w:eastAsiaTheme="minorHAnsi"/>
          <w:color w:val="000000"/>
          <w:lang w:eastAsia="en-US" w:bidi="ar-SA"/>
        </w:rPr>
        <w:t xml:space="preserve">zástupci institucí, které spolupracují se školami – např. Česká školní inspekce, pedagogicko-psychologické poradny, OSPOD, </w:t>
      </w:r>
    </w:p>
    <w:p w:rsidR="002E112C" w:rsidRPr="006473F4" w:rsidRDefault="002E112C" w:rsidP="00A929A4">
      <w:pPr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6473F4">
        <w:rPr>
          <w:rFonts w:eastAsiaTheme="minorHAnsi"/>
          <w:color w:val="000000"/>
          <w:lang w:eastAsia="en-US" w:bidi="ar-SA"/>
        </w:rPr>
        <w:t>zástupci sociálních služeb pracujících s dětmi a rodiči ohroženými sociá</w:t>
      </w:r>
      <w:r w:rsidR="00915B05">
        <w:rPr>
          <w:rFonts w:eastAsiaTheme="minorHAnsi"/>
          <w:color w:val="000000"/>
          <w:lang w:eastAsia="en-US" w:bidi="ar-SA"/>
        </w:rPr>
        <w:t>lním vyloučením a </w:t>
      </w:r>
      <w:r w:rsidRPr="006473F4">
        <w:rPr>
          <w:rFonts w:eastAsiaTheme="minorHAnsi"/>
          <w:color w:val="000000"/>
          <w:lang w:eastAsia="en-US" w:bidi="ar-SA"/>
        </w:rPr>
        <w:t xml:space="preserve">chudobou, </w:t>
      </w:r>
    </w:p>
    <w:p w:rsidR="002E112C" w:rsidRDefault="002E112C" w:rsidP="00A929A4">
      <w:pPr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 w:rsidRPr="006473F4">
        <w:rPr>
          <w:rFonts w:eastAsiaTheme="minorHAnsi"/>
          <w:color w:val="000000"/>
          <w:lang w:eastAsia="en-US" w:bidi="ar-SA"/>
        </w:rPr>
        <w:t xml:space="preserve">zástupce VŠ, především pedagogických fakult, </w:t>
      </w:r>
    </w:p>
    <w:p w:rsidR="00173D13" w:rsidRDefault="00173D13" w:rsidP="00A929A4">
      <w:pPr>
        <w:widowControl/>
        <w:numPr>
          <w:ilvl w:val="0"/>
          <w:numId w:val="4"/>
        </w:numPr>
        <w:adjustRightInd w:val="0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lastRenderedPageBreak/>
        <w:t xml:space="preserve">další </w:t>
      </w:r>
      <w:r w:rsidRPr="00173D13">
        <w:rPr>
          <w:rFonts w:eastAsiaTheme="minorHAnsi"/>
          <w:color w:val="000000"/>
          <w:lang w:eastAsia="en-US" w:bidi="ar-SA"/>
        </w:rPr>
        <w:t>zástupci dle návrhu dalších členů ŘV MAP.</w:t>
      </w:r>
    </w:p>
    <w:p w:rsidR="002E112C" w:rsidRDefault="002E112C" w:rsidP="00A929A4">
      <w:pPr>
        <w:widowControl/>
        <w:adjustRightInd w:val="0"/>
        <w:spacing w:line="360" w:lineRule="auto"/>
        <w:ind w:left="708" w:firstLine="708"/>
      </w:pPr>
      <w:r w:rsidRPr="006473F4">
        <w:rPr>
          <w:rFonts w:eastAsiaTheme="minorHAnsi"/>
          <w:color w:val="000000"/>
          <w:lang w:eastAsia="en-US" w:bidi="ar-SA"/>
        </w:rPr>
        <w:t xml:space="preserve"> </w:t>
      </w:r>
    </w:p>
    <w:p w:rsidR="002E112C" w:rsidRPr="00A8516C" w:rsidRDefault="002E112C" w:rsidP="002E112C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  <w:r w:rsidRPr="00A8516C">
        <w:rPr>
          <w:rFonts w:asciiTheme="minorHAnsi" w:hAnsiTheme="minorHAnsi" w:cs="Times New Roman"/>
        </w:rPr>
        <w:t xml:space="preserve">První jednání ŘV svolává </w:t>
      </w:r>
      <w:r w:rsidR="00F213D1">
        <w:rPr>
          <w:rFonts w:asciiTheme="minorHAnsi" w:hAnsiTheme="minorHAnsi" w:cs="Times New Roman"/>
        </w:rPr>
        <w:t>projektová</w:t>
      </w:r>
      <w:r w:rsidRPr="00A8516C">
        <w:rPr>
          <w:rFonts w:asciiTheme="minorHAnsi" w:hAnsiTheme="minorHAnsi" w:cs="Times New Roman"/>
        </w:rPr>
        <w:t xml:space="preserve"> manažer</w:t>
      </w:r>
      <w:r>
        <w:rPr>
          <w:rFonts w:asciiTheme="minorHAnsi" w:hAnsiTheme="minorHAnsi" w:cs="Times New Roman"/>
        </w:rPr>
        <w:t>ka</w:t>
      </w:r>
      <w:r w:rsidRPr="00A8516C">
        <w:rPr>
          <w:rFonts w:asciiTheme="minorHAnsi" w:hAnsiTheme="minorHAnsi" w:cs="Times New Roman"/>
        </w:rPr>
        <w:t>. Řídicí výbor si na prvním setkání volí svého předsedu. RT dodává podklady pro jednání ŘV. Řídicí výbor si definuje vlastní postupy rozhodování zakotvené ve Statutu a Jednacím řádu ŘV. Řídicí výbor se řídí platným Statutem a Jednacím řádem. Role Řídicího výboru je přímo spjatá s procesem společného plánování, rozvojem, aktualizací a schvalováním MAP. Statut ŘV a jednací řád ŘV jsou přílohou tohoto dokumentu. ŘV svaluje všechny strategické dokumenty MAP a je součástí konzultačního procesu. ŘV se schází minimálně jednou za 6 měsíců.</w:t>
      </w:r>
    </w:p>
    <w:p w:rsidR="00EB0CBC" w:rsidRDefault="00EB0CBC" w:rsidP="002E112C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</w:p>
    <w:p w:rsidR="002E112C" w:rsidRPr="00A8516C" w:rsidRDefault="002E112C" w:rsidP="002E112C">
      <w:pPr>
        <w:spacing w:before="240"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  <w:r w:rsidRPr="00A8516C">
        <w:rPr>
          <w:rFonts w:asciiTheme="minorHAnsi" w:hAnsiTheme="minorHAnsi" w:cs="Times New Roman"/>
          <w:b/>
          <w:bCs/>
        </w:rPr>
        <w:t>Postavení ŘV v organizační struktuře MAP I</w:t>
      </w:r>
      <w:r>
        <w:rPr>
          <w:rFonts w:asciiTheme="minorHAnsi" w:hAnsiTheme="minorHAnsi" w:cs="Times New Roman"/>
          <w:b/>
          <w:bCs/>
        </w:rPr>
        <w:t>V</w:t>
      </w:r>
    </w:p>
    <w:p w:rsidR="002E112C" w:rsidRPr="00A8516C" w:rsidRDefault="002E112C" w:rsidP="002E112C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noProof/>
          <w:lang w:bidi="ar-SA"/>
        </w:rPr>
        <w:drawing>
          <wp:inline distT="0" distB="0" distL="0" distR="0">
            <wp:extent cx="4651200" cy="3880800"/>
            <wp:effectExtent l="0" t="0" r="16510" b="5715"/>
            <wp:docPr id="305110537" name="Diagram 3051105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E112C" w:rsidRPr="00A8516C" w:rsidRDefault="002E112C" w:rsidP="002E112C">
      <w:pPr>
        <w:spacing w:before="240" w:line="276" w:lineRule="auto"/>
        <w:ind w:left="824" w:right="801" w:firstLine="27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801" w:firstLine="0"/>
      </w:pPr>
      <w:bookmarkStart w:id="63" w:name="_Toc144739161"/>
      <w:bookmarkStart w:id="64" w:name="_Toc144739338"/>
      <w:bookmarkStart w:id="65" w:name="_Toc144739957"/>
      <w:bookmarkStart w:id="66" w:name="_Toc144740438"/>
      <w:bookmarkStart w:id="67" w:name="_Toc144740848"/>
      <w:bookmarkStart w:id="68" w:name="_Toc144741416"/>
      <w:bookmarkStart w:id="69" w:name="_Toc146699535"/>
      <w:bookmarkStart w:id="70" w:name="_Toc146699716"/>
      <w:bookmarkStart w:id="71" w:name="_Toc147831209"/>
      <w:bookmarkStart w:id="72" w:name="_Toc161575914"/>
      <w:r w:rsidRPr="00A8516C">
        <w:lastRenderedPageBreak/>
        <w:t xml:space="preserve">Seznam členů </w:t>
      </w:r>
      <w:r>
        <w:t>Ř</w:t>
      </w:r>
      <w:r w:rsidRPr="00A8516C">
        <w:t>ídicího výboru MAP I</w:t>
      </w:r>
      <w:r>
        <w:t>V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A8516C">
        <w:t xml:space="preserve"> </w:t>
      </w:r>
    </w:p>
    <w:p w:rsidR="002E112C" w:rsidRPr="00EB0CBC" w:rsidRDefault="002E112C" w:rsidP="002E112C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EB0CBC">
        <w:rPr>
          <w:rFonts w:asciiTheme="minorHAnsi" w:hAnsiTheme="minorHAnsi" w:cs="Times New Roman"/>
        </w:rPr>
        <w:t xml:space="preserve">Seznam členů Řídicího výboru (ŘV) je přílohou č. 2 tohoto dokumentu. Seznam je aktualizován při řádném jednání ŘV, tedy nejméně každých 6 měsíců. Seznam je aktualizován v návaznosti na změny a rozšiřování členské základny ŘV a aktivně zapojené relevantní aktéry MAP IV. </w:t>
      </w:r>
    </w:p>
    <w:p w:rsidR="002E112C" w:rsidRPr="00EB0CBC" w:rsidRDefault="002E112C" w:rsidP="002E112C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EB0CBC">
        <w:rPr>
          <w:rFonts w:asciiTheme="minorHAnsi" w:hAnsiTheme="minorHAnsi" w:cs="Times New Roman"/>
        </w:rPr>
        <w:t>Statut ŘV je přílohou č. 3 a jednací řád ŘV je příloha č. 4 tohoto dokumentu.</w:t>
      </w:r>
    </w:p>
    <w:p w:rsidR="002E112C" w:rsidRPr="00A8516C" w:rsidRDefault="002E112C" w:rsidP="002E112C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11"/>
        <w:numPr>
          <w:ilvl w:val="0"/>
          <w:numId w:val="1"/>
        </w:numPr>
        <w:spacing w:before="0"/>
        <w:ind w:left="284" w:right="801" w:firstLine="0"/>
      </w:pPr>
      <w:bookmarkStart w:id="73" w:name="_Toc144739162"/>
      <w:bookmarkStart w:id="74" w:name="_Toc144739339"/>
      <w:bookmarkStart w:id="75" w:name="_Toc144739958"/>
      <w:bookmarkStart w:id="76" w:name="_Toc144740439"/>
      <w:bookmarkStart w:id="77" w:name="_Toc144740849"/>
      <w:bookmarkStart w:id="78" w:name="_Toc144741417"/>
      <w:bookmarkStart w:id="79" w:name="_Toc146699536"/>
      <w:bookmarkStart w:id="80" w:name="_Toc146699717"/>
      <w:bookmarkStart w:id="81" w:name="_Toc147831210"/>
      <w:bookmarkStart w:id="82" w:name="_Toc161575915"/>
      <w:r w:rsidRPr="00A8516C">
        <w:t>Dotčení aktéři vzdělávání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2E112C" w:rsidRPr="00A8516C" w:rsidRDefault="002E112C" w:rsidP="002E112C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83" w:name="_Toc144739163"/>
      <w:bookmarkStart w:id="84" w:name="_Toc144739340"/>
      <w:bookmarkStart w:id="85" w:name="_Toc144739959"/>
      <w:bookmarkStart w:id="86" w:name="_Toc144740440"/>
      <w:bookmarkStart w:id="87" w:name="_Toc144740850"/>
      <w:bookmarkStart w:id="88" w:name="_Toc144741418"/>
      <w:bookmarkStart w:id="89" w:name="_Toc146699537"/>
      <w:bookmarkStart w:id="90" w:name="_Toc146699718"/>
      <w:bookmarkStart w:id="91" w:name="_Toc147831211"/>
      <w:bookmarkStart w:id="92" w:name="_Toc161575916"/>
      <w:r w:rsidRPr="00A8516C">
        <w:t>Seznam zapojených škol v MAP I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>
        <w:t>V</w:t>
      </w:r>
      <w:bookmarkEnd w:id="92"/>
      <w:r w:rsidRPr="00A8516C">
        <w:t xml:space="preserve"> </w:t>
      </w:r>
    </w:p>
    <w:p w:rsidR="002E112C" w:rsidRPr="00A8516C" w:rsidRDefault="002E112C" w:rsidP="002E112C">
      <w:pPr>
        <w:spacing w:before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Souhlas se zapojením do realizace projektu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Praha 1 vyjádřilo 2</w:t>
      </w:r>
      <w:r>
        <w:rPr>
          <w:rFonts w:asciiTheme="minorHAnsi" w:hAnsiTheme="minorHAnsi" w:cs="Times New Roman"/>
        </w:rPr>
        <w:t>9</w:t>
      </w:r>
      <w:r w:rsidRPr="00A8516C">
        <w:rPr>
          <w:rFonts w:asciiTheme="minorHAnsi" w:hAnsiTheme="minorHAnsi" w:cs="Times New Roman"/>
        </w:rPr>
        <w:t xml:space="preserve"> škol různých zřizovatelů na území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Praha 1.</w:t>
      </w:r>
    </w:p>
    <w:p w:rsidR="002E112C" w:rsidRPr="00A8516C" w:rsidRDefault="002E112C" w:rsidP="002E112C">
      <w:pPr>
        <w:spacing w:before="240" w:after="240"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</w:rPr>
        <w:t>Přehled škol zapojených do MAP I</w:t>
      </w:r>
      <w:r>
        <w:rPr>
          <w:rFonts w:asciiTheme="minorHAnsi" w:hAnsiTheme="minorHAnsi" w:cs="Times New Roman"/>
          <w:b/>
        </w:rPr>
        <w:t>V</w:t>
      </w:r>
      <w:r w:rsidRPr="00A8516C">
        <w:rPr>
          <w:rFonts w:asciiTheme="minorHAnsi" w:hAnsiTheme="minorHAnsi" w:cs="Times New Roman"/>
          <w:b/>
        </w:rPr>
        <w:t>:</w:t>
      </w:r>
    </w:p>
    <w:tbl>
      <w:tblPr>
        <w:tblStyle w:val="TableNormal"/>
        <w:tblW w:w="908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7145"/>
        <w:gridCol w:w="1563"/>
      </w:tblGrid>
      <w:tr w:rsidR="002E112C" w:rsidRPr="00A8516C" w:rsidTr="005E18A8">
        <w:trPr>
          <w:trHeight w:val="139"/>
        </w:trPr>
        <w:tc>
          <w:tcPr>
            <w:tcW w:w="373" w:type="dxa"/>
            <w:shd w:val="clear" w:color="auto" w:fill="7DA1D1"/>
          </w:tcPr>
          <w:p w:rsidR="002E112C" w:rsidRPr="00A8516C" w:rsidRDefault="002E112C" w:rsidP="005E18A8">
            <w:pPr>
              <w:pStyle w:val="TableParagraph"/>
              <w:spacing w:before="0"/>
              <w:ind w:left="52"/>
              <w:rPr>
                <w:b/>
              </w:rPr>
            </w:pPr>
            <w:r w:rsidRPr="00A8516C">
              <w:rPr>
                <w:b/>
                <w:w w:val="105"/>
              </w:rPr>
              <w:t>Č.</w:t>
            </w:r>
          </w:p>
        </w:tc>
        <w:tc>
          <w:tcPr>
            <w:tcW w:w="7145" w:type="dxa"/>
            <w:shd w:val="clear" w:color="auto" w:fill="7DA1D1"/>
          </w:tcPr>
          <w:p w:rsidR="002E112C" w:rsidRPr="00A8516C" w:rsidRDefault="002E112C" w:rsidP="005E18A8">
            <w:pPr>
              <w:pStyle w:val="TableParagraph"/>
              <w:spacing w:before="0"/>
              <w:ind w:left="1562" w:right="1553"/>
              <w:jc w:val="center"/>
              <w:rPr>
                <w:b/>
              </w:rPr>
            </w:pPr>
            <w:r w:rsidRPr="00A8516C">
              <w:rPr>
                <w:b/>
                <w:w w:val="105"/>
              </w:rPr>
              <w:t>Název</w:t>
            </w:r>
          </w:p>
        </w:tc>
        <w:tc>
          <w:tcPr>
            <w:tcW w:w="1563" w:type="dxa"/>
            <w:shd w:val="clear" w:color="auto" w:fill="7DA1D1"/>
          </w:tcPr>
          <w:p w:rsidR="002E112C" w:rsidRPr="00A8516C" w:rsidRDefault="002E112C" w:rsidP="0094533E">
            <w:pPr>
              <w:pStyle w:val="TableParagraph"/>
              <w:spacing w:before="0"/>
              <w:jc w:val="center"/>
              <w:rPr>
                <w:b/>
              </w:rPr>
            </w:pPr>
            <w:r w:rsidRPr="00A8516C">
              <w:rPr>
                <w:b/>
                <w:w w:val="105"/>
              </w:rPr>
              <w:t>IZO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Mateřská škola Masná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 w:rsidRPr="00B2096B">
              <w:rPr>
                <w:color w:val="000000"/>
                <w:sz w:val="20"/>
                <w:szCs w:val="20"/>
              </w:rPr>
              <w:t>107500086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Mateřská škola Letenská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107500078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Mateřská škola Národní se zaměřením na ranou péči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107500094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Mateřská škola Opletalova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102385025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Mateřská škola Pštrossova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107500116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Mateřská škola Hellichova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107500051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Mateřská škola Revoluční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107500141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Vodičkova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060436140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nám. Curieových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060436115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Brána jazyků s rozšířenou výukou matematiky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060436123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Malostranská základní škola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060436093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J. Gutha-Jarkovského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060436166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International Montessori School of Prague, mateřská škola a základní škola, s.r.o.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181060591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International Montessori School of Prague, mateřská škola a základní škola, s.r.o.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151002142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Mateřská škola FlowerGarten s.r.o.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181077647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Mateřská škola Klásek s.p.o.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181088762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MALVÍNA - umělecká mateřská škola s.r.o.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181077990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Mateřská škola sv. Voršily v Praze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049625918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Anglicko - česká mateřská škola YMCA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181068559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Škola Jaroslava Ježka, Mateřská škola, základní škola, praktická škola a základní umělecká škola pro zrakově postižené, Praha 1, Loretánská 19 a 17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110350324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Škola Jaroslava Ježka, Mateřská škola, základní škola, praktická škola a základní umělecká škola pro zrakově postižené, Praha 1, Loretánská 19 a 17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048134546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Škola Jaroslava Ježka, Mateřská škola, základní škola, praktická škola a základní umělecká škola pro zrakově postižené, Praha 1, Loretánská 19 a 17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151040796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Veselá škola - církevní základní škola a základní umělecká škola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045246726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Veselá škola - církevní základní škola a základní umělecká škola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108016471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a Střední škola Karla Herforta, Praha 1, Josefská 4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060436107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a gymnázium Leonardo V. Academy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181128322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sv. Voršily v Praze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045246751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umělecká škola Pštrossova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102401446</w:t>
            </w:r>
          </w:p>
        </w:tc>
      </w:tr>
      <w:tr w:rsidR="000A27EB" w:rsidRPr="00A8516C" w:rsidTr="005E18A8">
        <w:trPr>
          <w:trHeight w:val="567"/>
        </w:trPr>
        <w:tc>
          <w:tcPr>
            <w:tcW w:w="373" w:type="dxa"/>
            <w:vAlign w:val="bottom"/>
          </w:tcPr>
          <w:p w:rsidR="000A27EB" w:rsidRDefault="000A27EB" w:rsidP="005E1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145" w:type="dxa"/>
            <w:vAlign w:val="bottom"/>
          </w:tcPr>
          <w:p w:rsidR="000A27EB" w:rsidRDefault="000A27EB" w:rsidP="005E1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Soukromá základní umělecká škola Orphenica, spol. s r.o.</w:t>
            </w:r>
          </w:p>
        </w:tc>
        <w:tc>
          <w:tcPr>
            <w:tcW w:w="1563" w:type="dxa"/>
            <w:vAlign w:val="bottom"/>
          </w:tcPr>
          <w:p w:rsidR="000A27EB" w:rsidRDefault="000A27EB" w:rsidP="00A37D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060459786</w:t>
            </w:r>
          </w:p>
        </w:tc>
      </w:tr>
    </w:tbl>
    <w:p w:rsidR="002E112C" w:rsidRPr="00A8516C" w:rsidRDefault="002E112C" w:rsidP="002E112C">
      <w:pPr>
        <w:pStyle w:val="Nadpis11"/>
        <w:numPr>
          <w:ilvl w:val="0"/>
          <w:numId w:val="1"/>
        </w:numPr>
        <w:spacing w:before="0" w:line="360" w:lineRule="auto"/>
        <w:ind w:left="284" w:right="1084" w:firstLine="0"/>
      </w:pPr>
      <w:bookmarkStart w:id="93" w:name="_Toc144739165"/>
      <w:bookmarkStart w:id="94" w:name="_Toc144739342"/>
      <w:bookmarkStart w:id="95" w:name="_Toc144739961"/>
      <w:bookmarkStart w:id="96" w:name="_Toc144740442"/>
      <w:bookmarkStart w:id="97" w:name="_Toc144740852"/>
      <w:bookmarkStart w:id="98" w:name="_Toc144741420"/>
      <w:bookmarkStart w:id="99" w:name="_Toc146699539"/>
      <w:bookmarkStart w:id="100" w:name="_Toc146699720"/>
      <w:bookmarkStart w:id="101" w:name="_Toc147831213"/>
      <w:bookmarkStart w:id="102" w:name="_Toc161575917"/>
      <w:r w:rsidRPr="00A8516C">
        <w:lastRenderedPageBreak/>
        <w:t>Principy MAP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A8516C">
        <w:t xml:space="preserve"> </w:t>
      </w: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03" w:name="_Toc144739166"/>
      <w:bookmarkStart w:id="104" w:name="_Toc144739343"/>
      <w:bookmarkStart w:id="105" w:name="_Toc144739962"/>
      <w:bookmarkStart w:id="106" w:name="_Toc144740443"/>
      <w:bookmarkStart w:id="107" w:name="_Toc144740853"/>
      <w:bookmarkStart w:id="108" w:name="_Toc144741421"/>
      <w:bookmarkStart w:id="109" w:name="_Toc146699540"/>
      <w:bookmarkStart w:id="110" w:name="_Toc146699721"/>
      <w:bookmarkStart w:id="111" w:name="_Toc147831214"/>
      <w:bookmarkStart w:id="112" w:name="_Toc161575918"/>
      <w:r w:rsidRPr="00A8516C">
        <w:t>Principy spolupráce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2E112C" w:rsidRPr="00A8516C" w:rsidRDefault="002E112C" w:rsidP="002E112C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  <w:b/>
        </w:rPr>
      </w:pPr>
      <w:r w:rsidRPr="00A8516C">
        <w:rPr>
          <w:rFonts w:asciiTheme="minorHAnsi" w:hAnsiTheme="minorHAnsi" w:cs="Times New Roman"/>
          <w:b/>
        </w:rPr>
        <w:t>V rámci MAP I</w:t>
      </w:r>
      <w:r>
        <w:rPr>
          <w:rFonts w:asciiTheme="minorHAnsi" w:hAnsiTheme="minorHAnsi" w:cs="Times New Roman"/>
          <w:b/>
        </w:rPr>
        <w:t>V</w:t>
      </w:r>
      <w:r w:rsidRPr="00A8516C">
        <w:rPr>
          <w:rFonts w:asciiTheme="minorHAnsi" w:hAnsiTheme="minorHAnsi" w:cs="Times New Roman"/>
          <w:b/>
        </w:rPr>
        <w:t xml:space="preserve"> spolu plánují a spolupracují minimálně tři strany:</w:t>
      </w: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  <w:b/>
        </w:rPr>
      </w:pPr>
    </w:p>
    <w:p w:rsidR="002E112C" w:rsidRPr="00A8516C" w:rsidRDefault="002E112C" w:rsidP="00A929A4">
      <w:pPr>
        <w:pStyle w:val="Odstavecseseznamem"/>
        <w:numPr>
          <w:ilvl w:val="0"/>
          <w:numId w:val="6"/>
        </w:numPr>
        <w:spacing w:line="360" w:lineRule="auto"/>
        <w:ind w:right="1084"/>
        <w:jc w:val="both"/>
      </w:pPr>
      <w:r w:rsidRPr="00A8516C">
        <w:t>zřizovatelé - zřizovateli jsou míněny především obce a kraje, příp. soukromoprávní zřizovatelé škol zapsaných v rejstříku škol a zřizovatelé dalších vzdělávacích zařízení,</w:t>
      </w:r>
    </w:p>
    <w:p w:rsidR="002E112C" w:rsidRPr="00A8516C" w:rsidRDefault="002E112C" w:rsidP="00A929A4">
      <w:pPr>
        <w:pStyle w:val="Odstavecseseznamem"/>
        <w:numPr>
          <w:ilvl w:val="0"/>
          <w:numId w:val="6"/>
        </w:numPr>
        <w:spacing w:line="360" w:lineRule="auto"/>
        <w:ind w:right="1084"/>
        <w:jc w:val="both"/>
      </w:pPr>
      <w:r w:rsidRPr="00A8516C">
        <w:t>poskytovatelé - poskytovateli jsou jednotlivé MŠ a ZŠ a dále pak organizace mimoškolního vzdělávání,</w:t>
      </w:r>
    </w:p>
    <w:p w:rsidR="002E112C" w:rsidRPr="00A8516C" w:rsidRDefault="002E112C" w:rsidP="00A929A4">
      <w:pPr>
        <w:pStyle w:val="Odstavecseseznamem"/>
        <w:numPr>
          <w:ilvl w:val="0"/>
          <w:numId w:val="6"/>
        </w:numPr>
        <w:spacing w:line="360" w:lineRule="auto"/>
        <w:ind w:right="1084"/>
        <w:jc w:val="both"/>
      </w:pPr>
      <w:r w:rsidRPr="00A8516C">
        <w:t>uživatelé vzdělávání - za uživatele jsou považovány děti a žáci MŠ a ZŠ, rodiče, zaměstnavatelé.</w:t>
      </w:r>
    </w:p>
    <w:p w:rsidR="002E112C" w:rsidRPr="00A8516C" w:rsidRDefault="002E112C" w:rsidP="00A929A4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13" w:name="_Toc144739167"/>
      <w:bookmarkStart w:id="114" w:name="_Toc144739344"/>
      <w:bookmarkStart w:id="115" w:name="_Toc144739963"/>
      <w:bookmarkStart w:id="116" w:name="_Toc144740444"/>
      <w:bookmarkStart w:id="117" w:name="_Toc144740854"/>
      <w:bookmarkStart w:id="118" w:name="_Toc144741422"/>
      <w:bookmarkStart w:id="119" w:name="_Toc146699541"/>
      <w:bookmarkStart w:id="120" w:name="_Toc146699722"/>
      <w:bookmarkStart w:id="121" w:name="_Toc147831215"/>
      <w:bookmarkStart w:id="122" w:name="_Toc161575919"/>
      <w:r w:rsidRPr="00A8516C">
        <w:t>Princip zapojení dotčené veřejnosti do plánovacích procesů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2E112C" w:rsidRPr="00A8516C" w:rsidRDefault="002E112C" w:rsidP="002E112C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E112C" w:rsidRPr="00A8516C" w:rsidRDefault="002E112C" w:rsidP="00A929A4">
      <w:pPr>
        <w:pStyle w:val="Odstavecseseznamem"/>
        <w:numPr>
          <w:ilvl w:val="0"/>
          <w:numId w:val="7"/>
        </w:numPr>
        <w:tabs>
          <w:tab w:val="left" w:pos="9356"/>
        </w:tabs>
        <w:spacing w:line="360" w:lineRule="auto"/>
        <w:ind w:right="1084"/>
        <w:jc w:val="both"/>
      </w:pPr>
      <w:r w:rsidRPr="00A8516C">
        <w:t>zajištění přístupu dotčené veřejnosti k informacím,</w:t>
      </w:r>
    </w:p>
    <w:p w:rsidR="002E112C" w:rsidRPr="00A8516C" w:rsidRDefault="002E112C" w:rsidP="00A929A4">
      <w:pPr>
        <w:pStyle w:val="Odstavecseseznamem"/>
        <w:numPr>
          <w:ilvl w:val="0"/>
          <w:numId w:val="7"/>
        </w:numPr>
        <w:tabs>
          <w:tab w:val="left" w:pos="9356"/>
        </w:tabs>
        <w:spacing w:line="360" w:lineRule="auto"/>
        <w:ind w:right="1084"/>
        <w:jc w:val="both"/>
      </w:pPr>
      <w:r w:rsidRPr="00A8516C">
        <w:t>aktivní informování dotčené veřejnosti,</w:t>
      </w:r>
    </w:p>
    <w:p w:rsidR="002E112C" w:rsidRPr="00A8516C" w:rsidRDefault="002E112C" w:rsidP="00A929A4">
      <w:pPr>
        <w:pStyle w:val="Odstavecseseznamem"/>
        <w:numPr>
          <w:ilvl w:val="0"/>
          <w:numId w:val="7"/>
        </w:numPr>
        <w:tabs>
          <w:tab w:val="left" w:pos="9356"/>
        </w:tabs>
        <w:spacing w:line="360" w:lineRule="auto"/>
        <w:ind w:right="1084"/>
        <w:jc w:val="both"/>
      </w:pPr>
      <w:r w:rsidRPr="00A8516C">
        <w:t>konzultace s dotčenou veřejností (oboustranná komunikace za účelem sběru připomínek</w:t>
      </w:r>
      <w:r>
        <w:t xml:space="preserve"> </w:t>
      </w:r>
      <w:r w:rsidRPr="00A8516C">
        <w:t>veřejnosti k</w:t>
      </w:r>
      <w:r>
        <w:t> </w:t>
      </w:r>
      <w:r w:rsidRPr="00A8516C">
        <w:t>dokument</w:t>
      </w:r>
      <w:r>
        <w:t>ům MAP</w:t>
      </w:r>
      <w:r w:rsidRPr="00A8516C">
        <w:t>),</w:t>
      </w:r>
    </w:p>
    <w:p w:rsidR="002E112C" w:rsidRPr="00A8516C" w:rsidRDefault="002E112C" w:rsidP="00A929A4">
      <w:pPr>
        <w:pStyle w:val="Odstavecseseznamem"/>
        <w:numPr>
          <w:ilvl w:val="0"/>
          <w:numId w:val="7"/>
        </w:numPr>
        <w:tabs>
          <w:tab w:val="left" w:pos="9356"/>
        </w:tabs>
        <w:spacing w:line="360" w:lineRule="auto"/>
        <w:ind w:right="1084"/>
        <w:jc w:val="both"/>
      </w:pPr>
      <w:r w:rsidRPr="00A8516C">
        <w:t>spoluúčast dotčené veřejnosti na plánování.</w:t>
      </w:r>
    </w:p>
    <w:p w:rsidR="002E112C" w:rsidRPr="00A8516C" w:rsidRDefault="002E112C" w:rsidP="002E112C">
      <w:pPr>
        <w:pStyle w:val="Odstavecseseznamem"/>
        <w:tabs>
          <w:tab w:val="left" w:pos="9356"/>
        </w:tabs>
        <w:spacing w:line="360" w:lineRule="auto"/>
        <w:ind w:left="1655" w:right="1084" w:firstLine="0"/>
      </w:pP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Je důležité upozornit, že jednotlivé části </w:t>
      </w:r>
      <w:r>
        <w:rPr>
          <w:rFonts w:asciiTheme="minorHAnsi" w:hAnsiTheme="minorHAnsi" w:cs="Times New Roman"/>
        </w:rPr>
        <w:t xml:space="preserve">vzdělávacího systému </w:t>
      </w:r>
      <w:r w:rsidR="00915B05">
        <w:rPr>
          <w:rFonts w:asciiTheme="minorHAnsi" w:hAnsiTheme="minorHAnsi" w:cs="Times New Roman"/>
        </w:rPr>
        <w:t>se vzájemně doplňují a </w:t>
      </w:r>
      <w:r w:rsidRPr="00A8516C">
        <w:rPr>
          <w:rFonts w:asciiTheme="minorHAnsi" w:hAnsiTheme="minorHAnsi" w:cs="Times New Roman"/>
        </w:rPr>
        <w:t>vytvářejí provázaný systém. Při zapojování spolupracujících subjektů a další veřejnosti do místního akčního plánování mají své místo všechny ty</w:t>
      </w:r>
      <w:r>
        <w:rPr>
          <w:rFonts w:asciiTheme="minorHAnsi" w:hAnsiTheme="minorHAnsi" w:cs="Times New Roman"/>
        </w:rPr>
        <w:t>py aktérů</w:t>
      </w:r>
      <w:r w:rsidRPr="00A8516C">
        <w:rPr>
          <w:rFonts w:asciiTheme="minorHAnsi" w:hAnsiTheme="minorHAnsi" w:cs="Times New Roman"/>
        </w:rPr>
        <w:t>.</w:t>
      </w:r>
    </w:p>
    <w:p w:rsidR="002E112C" w:rsidRPr="00A8516C" w:rsidRDefault="002E112C" w:rsidP="002E112C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23" w:name="_Toc144739168"/>
      <w:bookmarkStart w:id="124" w:name="_Toc144739345"/>
      <w:bookmarkStart w:id="125" w:name="_Toc144739964"/>
      <w:bookmarkStart w:id="126" w:name="_Toc144740445"/>
      <w:bookmarkStart w:id="127" w:name="_Toc144740855"/>
      <w:bookmarkStart w:id="128" w:name="_Toc144741423"/>
      <w:bookmarkStart w:id="129" w:name="_Toc146699542"/>
      <w:bookmarkStart w:id="130" w:name="_Toc146699723"/>
      <w:bookmarkStart w:id="131" w:name="_Toc147831216"/>
      <w:bookmarkStart w:id="132" w:name="_Toc161575920"/>
      <w:r w:rsidRPr="00A8516C">
        <w:t>Princip dohody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2E112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Výsledný dokument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je dohoda, ve které se minimálně tři strany (viz princip spolupráce) navzájem shodnou na prioritách v oblasti vzdělávání pro příslušné území MAP. Dohoda je výsledkem aktivní, svobodné a rovnoprávné spolupráce. Dohoda musí být nejen </w:t>
      </w:r>
      <w:r w:rsidRPr="00A8516C">
        <w:rPr>
          <w:rFonts w:asciiTheme="minorHAnsi" w:hAnsiTheme="minorHAnsi" w:cs="Times New Roman"/>
        </w:rPr>
        <w:lastRenderedPageBreak/>
        <w:t>o záměrech, ale také o způsobu a postupu realizace odsouhlasených aktivit.</w:t>
      </w:r>
    </w:p>
    <w:p w:rsidR="00262944" w:rsidRPr="00A8516C" w:rsidRDefault="00262944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33" w:name="_Toc144739169"/>
      <w:bookmarkStart w:id="134" w:name="_Toc144739346"/>
      <w:bookmarkStart w:id="135" w:name="_Toc144739965"/>
      <w:bookmarkStart w:id="136" w:name="_Toc144740446"/>
      <w:bookmarkStart w:id="137" w:name="_Toc144740856"/>
      <w:bookmarkStart w:id="138" w:name="_Toc144741424"/>
      <w:bookmarkStart w:id="139" w:name="_Toc146699543"/>
      <w:bookmarkStart w:id="140" w:name="_Toc146699724"/>
      <w:bookmarkStart w:id="141" w:name="_Toc147831217"/>
      <w:bookmarkStart w:id="142" w:name="_Toc161575921"/>
      <w:r w:rsidRPr="00A8516C">
        <w:t>Princip otevřenosti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Jedním ze základních předpokladů k efektivnímu propojování procesů ve vzdělávání je jejich otevřenost. Tvorba a realizace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respektuje zásady rovných příležitostí a možnosti aktivní participace všech dotčených zájmových skupin. Otevřenost MAP I</w:t>
      </w:r>
      <w:r>
        <w:rPr>
          <w:rFonts w:asciiTheme="minorHAnsi" w:hAnsiTheme="minorHAnsi" w:cs="Times New Roman"/>
        </w:rPr>
        <w:t>V</w:t>
      </w:r>
      <w:r w:rsidR="00915B05">
        <w:rPr>
          <w:rFonts w:asciiTheme="minorHAnsi" w:hAnsiTheme="minorHAnsi" w:cs="Times New Roman"/>
        </w:rPr>
        <w:t xml:space="preserve"> přispívá k </w:t>
      </w:r>
      <w:r w:rsidRPr="00A8516C">
        <w:rPr>
          <w:rFonts w:asciiTheme="minorHAnsi" w:hAnsiTheme="minorHAnsi" w:cs="Times New Roman"/>
        </w:rPr>
        <w:t>budování důvěry a rozvoji spolupráce mezi partnery, u</w:t>
      </w:r>
      <w:r w:rsidR="00915B05">
        <w:rPr>
          <w:rFonts w:asciiTheme="minorHAnsi" w:hAnsiTheme="minorHAnsi" w:cs="Times New Roman"/>
        </w:rPr>
        <w:t>znání výstupů dílčích aktivit a </w:t>
      </w:r>
      <w:r w:rsidRPr="00A8516C">
        <w:rPr>
          <w:rFonts w:asciiTheme="minorHAnsi" w:hAnsiTheme="minorHAnsi" w:cs="Times New Roman"/>
        </w:rPr>
        <w:t>podpoře přenositelnosti příkladů dobré praxe mezi aktéry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navzájem.</w:t>
      </w: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43" w:name="_Toc144739170"/>
      <w:bookmarkStart w:id="144" w:name="_Toc144739347"/>
      <w:bookmarkStart w:id="145" w:name="_Toc144739966"/>
      <w:bookmarkStart w:id="146" w:name="_Toc144740447"/>
      <w:bookmarkStart w:id="147" w:name="_Toc144740857"/>
      <w:bookmarkStart w:id="148" w:name="_Toc144741425"/>
      <w:bookmarkStart w:id="149" w:name="_Toc146699544"/>
      <w:bookmarkStart w:id="150" w:name="_Toc146699725"/>
      <w:bookmarkStart w:id="151" w:name="_Toc147831218"/>
      <w:bookmarkStart w:id="152" w:name="_Toc161575922"/>
      <w:r w:rsidRPr="00A8516C">
        <w:t>Princip SMART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2E112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Cílem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je především stanovovat priority v oblasti vzdělávání a následně se soustředit na jejich realizaci. Realizace musí být proveditelná, a proto by měla </w:t>
      </w:r>
      <w:r>
        <w:rPr>
          <w:rFonts w:asciiTheme="minorHAnsi" w:hAnsiTheme="minorHAnsi" w:cs="Times New Roman"/>
        </w:rPr>
        <w:t>respektovat principy</w:t>
      </w:r>
      <w:r w:rsidRPr="00A8516C">
        <w:rPr>
          <w:rFonts w:asciiTheme="minorHAnsi" w:hAnsiTheme="minorHAnsi" w:cs="Times New Roman"/>
        </w:rPr>
        <w:t xml:space="preserve"> SMART</w:t>
      </w:r>
      <w:r>
        <w:rPr>
          <w:rFonts w:asciiTheme="minorHAnsi" w:hAnsiTheme="minorHAnsi" w:cs="Times New Roman"/>
        </w:rPr>
        <w:t xml:space="preserve"> a měla by být</w:t>
      </w:r>
      <w:r w:rsidRPr="00A8516C">
        <w:rPr>
          <w:rFonts w:asciiTheme="minorHAnsi" w:hAnsiTheme="minorHAnsi" w:cs="Times New Roman"/>
        </w:rPr>
        <w:t>:</w:t>
      </w:r>
    </w:p>
    <w:p w:rsidR="00262944" w:rsidRPr="00A8516C" w:rsidRDefault="00262944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A929A4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  <w:sz w:val="28"/>
          <w:szCs w:val="28"/>
        </w:rPr>
        <w:t>S</w:t>
      </w:r>
      <w:r w:rsidRPr="00A8516C">
        <w:rPr>
          <w:rFonts w:asciiTheme="minorHAnsi" w:hAnsiTheme="minorHAnsi" w:cs="Times New Roman"/>
        </w:rPr>
        <w:t xml:space="preserve"> – specifická, tj. s popisem konkrétních opatření a kroků</w:t>
      </w:r>
      <w:r>
        <w:rPr>
          <w:rFonts w:asciiTheme="minorHAnsi" w:hAnsiTheme="minorHAnsi" w:cs="Times New Roman"/>
        </w:rPr>
        <w:t>,</w:t>
      </w:r>
    </w:p>
    <w:p w:rsidR="002E112C" w:rsidRPr="00A8516C" w:rsidRDefault="002E112C" w:rsidP="00A929A4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  <w:sz w:val="28"/>
          <w:szCs w:val="28"/>
        </w:rPr>
        <w:t>M</w:t>
      </w:r>
      <w:r w:rsidRPr="00A8516C">
        <w:rPr>
          <w:rFonts w:asciiTheme="minorHAnsi" w:hAnsiTheme="minorHAnsi" w:cs="Times New Roman"/>
        </w:rPr>
        <w:t xml:space="preserve"> – měřitelná, tj. s uvedenými indikátory, které jsou měřitelné a vypovídající</w:t>
      </w:r>
      <w:r>
        <w:rPr>
          <w:rFonts w:asciiTheme="minorHAnsi" w:hAnsiTheme="minorHAnsi" w:cs="Times New Roman"/>
        </w:rPr>
        <w:t>,</w:t>
      </w:r>
    </w:p>
    <w:p w:rsidR="002E112C" w:rsidRPr="00A8516C" w:rsidRDefault="002E112C" w:rsidP="00A929A4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  <w:sz w:val="28"/>
          <w:szCs w:val="28"/>
        </w:rPr>
        <w:t>A</w:t>
      </w:r>
      <w:r w:rsidRPr="00A8516C">
        <w:rPr>
          <w:rFonts w:asciiTheme="minorHAnsi" w:hAnsiTheme="minorHAnsi" w:cs="Times New Roman"/>
        </w:rPr>
        <w:t xml:space="preserve"> – akceptovaná, tj. projednána v partnerství MAP, odsouhlasená, s jasně vymezenými kompetencemi i povinnostmi</w:t>
      </w:r>
      <w:r>
        <w:rPr>
          <w:rFonts w:asciiTheme="minorHAnsi" w:hAnsiTheme="minorHAnsi" w:cs="Times New Roman"/>
        </w:rPr>
        <w:t>,</w:t>
      </w:r>
    </w:p>
    <w:p w:rsidR="002E112C" w:rsidRPr="00A8516C" w:rsidRDefault="002E112C" w:rsidP="00A929A4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  <w:sz w:val="28"/>
          <w:szCs w:val="28"/>
        </w:rPr>
        <w:t>R</w:t>
      </w:r>
      <w:r w:rsidRPr="00A8516C">
        <w:rPr>
          <w:rFonts w:asciiTheme="minorHAnsi" w:hAnsiTheme="minorHAnsi" w:cs="Times New Roman"/>
        </w:rPr>
        <w:t xml:space="preserve"> – realistická, tj. musí odrážet skutečné potřeby, plán musí být proveditelný a zdroje dostupné</w:t>
      </w:r>
      <w:r>
        <w:rPr>
          <w:rFonts w:asciiTheme="minorHAnsi" w:hAnsiTheme="minorHAnsi" w:cs="Times New Roman"/>
        </w:rPr>
        <w:t>,</w:t>
      </w:r>
    </w:p>
    <w:p w:rsidR="002E112C" w:rsidRPr="00A8516C" w:rsidRDefault="002E112C" w:rsidP="00A929A4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  <w:sz w:val="28"/>
          <w:szCs w:val="28"/>
        </w:rPr>
        <w:t>T</w:t>
      </w:r>
      <w:r w:rsidRPr="00A8516C">
        <w:rPr>
          <w:rFonts w:asciiTheme="minorHAnsi" w:hAnsiTheme="minorHAnsi" w:cs="Times New Roman"/>
        </w:rPr>
        <w:t xml:space="preserve"> – termínovaná, tj. návrhy opatření mají svůj jasný termín</w:t>
      </w:r>
      <w:r>
        <w:rPr>
          <w:rFonts w:asciiTheme="minorHAnsi" w:hAnsiTheme="minorHAnsi" w:cs="Times New Roman"/>
        </w:rPr>
        <w:t xml:space="preserve"> i odpovědnost.</w:t>
      </w:r>
    </w:p>
    <w:p w:rsidR="002E112C" w:rsidRPr="00A8516C" w:rsidRDefault="002E112C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53" w:name="_Toc144739171"/>
      <w:bookmarkStart w:id="154" w:name="_Toc144739348"/>
      <w:bookmarkStart w:id="155" w:name="_Toc144739967"/>
      <w:bookmarkStart w:id="156" w:name="_Toc144740448"/>
      <w:bookmarkStart w:id="157" w:name="_Toc144740858"/>
      <w:bookmarkStart w:id="158" w:name="_Toc144741426"/>
      <w:bookmarkStart w:id="159" w:name="_Toc146699545"/>
      <w:bookmarkStart w:id="160" w:name="_Toc146699726"/>
      <w:bookmarkStart w:id="161" w:name="_Toc147831219"/>
      <w:bookmarkStart w:id="162" w:name="_Toc161575923"/>
      <w:r w:rsidRPr="00A8516C">
        <w:t>Princip udržitelnosti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2E112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Tvorba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nesmí být účelovou aktivitou, ale měla by sloužit k nastavení a rozvoji dlouhodobých procesů spolupráce aktérů v oblasti vzdělávání na místní úrovni. Plánování je opakující se proces, ve kterém je nutné sledovat průběh realizace, vyhodnocovat dosahování cílů a přijímat nová opatření a plány, které povedou k nápravě či dalšímu zlepšení a rozvoji.</w:t>
      </w:r>
    </w:p>
    <w:p w:rsidR="00262944" w:rsidRDefault="00262944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63" w:name="_Toc144739172"/>
      <w:bookmarkStart w:id="164" w:name="_Toc144739349"/>
      <w:bookmarkStart w:id="165" w:name="_Toc144739968"/>
      <w:bookmarkStart w:id="166" w:name="_Toc144740449"/>
      <w:bookmarkStart w:id="167" w:name="_Toc144740859"/>
      <w:bookmarkStart w:id="168" w:name="_Toc144741427"/>
      <w:bookmarkStart w:id="169" w:name="_Toc146699546"/>
      <w:bookmarkStart w:id="170" w:name="_Toc146699727"/>
      <w:bookmarkStart w:id="171" w:name="_Toc147831220"/>
      <w:bookmarkStart w:id="172" w:name="_Toc161575924"/>
      <w:r w:rsidRPr="00A8516C">
        <w:t>Princip partnerství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Pr="00A8516C">
        <w:t xml:space="preserve"> </w:t>
      </w: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Partnerství je vztah mezi dvěma nebo více subjekty, který spočívá ve spolupráci těchto subjektů při přípravě a následné realizaci plánu. Obsahem spolupráce partnerů je společná tvorba, koordinace, organizace, řízení, monitorování a vyhodnocování plánu. Partnerství je založeno na sdílené odpovědnosti a na demokratických principech r</w:t>
      </w:r>
      <w:r w:rsidR="00CD6271">
        <w:rPr>
          <w:rFonts w:asciiTheme="minorHAnsi" w:hAnsiTheme="minorHAnsi" w:cs="Times New Roman"/>
        </w:rPr>
        <w:t>ozhodování při tvorbě a </w:t>
      </w:r>
      <w:r w:rsidRPr="00A8516C">
        <w:rPr>
          <w:rFonts w:asciiTheme="minorHAnsi" w:hAnsiTheme="minorHAnsi" w:cs="Times New Roman"/>
        </w:rPr>
        <w:t xml:space="preserve">řízení plánu. Podíl partnerů na společném plánu nemusí být stejný. Účast musí být opodstatněná a nezastupitelná. Jejich přínos pro tvorbu či </w:t>
      </w:r>
      <w:r w:rsidR="00CD6271">
        <w:rPr>
          <w:rFonts w:asciiTheme="minorHAnsi" w:hAnsiTheme="minorHAnsi" w:cs="Times New Roman"/>
        </w:rPr>
        <w:t>realizaci plánu musí spočívat v </w:t>
      </w:r>
      <w:r w:rsidRPr="00A8516C">
        <w:rPr>
          <w:rFonts w:asciiTheme="minorHAnsi" w:hAnsiTheme="minorHAnsi" w:cs="Times New Roman"/>
        </w:rPr>
        <w:t>zajištění aktivit, bez jejichž realizace by nebylo dosaženo cílů a zároveň je nemůže zajistit sám vlastními zdroji a silami jediný subjekt.</w:t>
      </w: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Default="002E112C" w:rsidP="002E112C">
      <w:pPr>
        <w:pStyle w:val="Nadpis11"/>
        <w:numPr>
          <w:ilvl w:val="0"/>
          <w:numId w:val="1"/>
        </w:numPr>
        <w:spacing w:before="0" w:line="360" w:lineRule="auto"/>
        <w:ind w:left="284" w:right="1084" w:firstLine="0"/>
      </w:pPr>
      <w:bookmarkStart w:id="173" w:name="_Toc144739173"/>
      <w:bookmarkStart w:id="174" w:name="_Toc144739350"/>
      <w:bookmarkStart w:id="175" w:name="_Toc144739969"/>
      <w:bookmarkStart w:id="176" w:name="_Toc144740450"/>
      <w:bookmarkStart w:id="177" w:name="_Toc144740860"/>
      <w:bookmarkStart w:id="178" w:name="_Toc144741428"/>
      <w:bookmarkStart w:id="179" w:name="_Toc146699547"/>
      <w:bookmarkStart w:id="180" w:name="_Toc146699728"/>
      <w:bookmarkStart w:id="181" w:name="_Toc147831221"/>
      <w:bookmarkStart w:id="182" w:name="_Toc161575925"/>
      <w:r w:rsidRPr="00A8516C">
        <w:t>Spolupráce s rodiči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A8516C">
        <w:t xml:space="preserve"> </w:t>
      </w:r>
    </w:p>
    <w:p w:rsidR="00262944" w:rsidRPr="00A8516C" w:rsidRDefault="00262944" w:rsidP="00A929A4">
      <w:pPr>
        <w:pStyle w:val="Nadpis11"/>
        <w:spacing w:before="0" w:line="360" w:lineRule="auto"/>
        <w:ind w:left="284" w:right="1084"/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83" w:name="_Toc144739174"/>
      <w:bookmarkStart w:id="184" w:name="_Toc144739351"/>
      <w:bookmarkStart w:id="185" w:name="_Toc144739970"/>
      <w:bookmarkStart w:id="186" w:name="_Toc144740451"/>
      <w:bookmarkStart w:id="187" w:name="_Toc144740861"/>
      <w:bookmarkStart w:id="188" w:name="_Toc144741429"/>
      <w:bookmarkStart w:id="189" w:name="_Toc146699548"/>
      <w:bookmarkStart w:id="190" w:name="_Toc146699729"/>
      <w:bookmarkStart w:id="191" w:name="_Toc147831222"/>
      <w:bookmarkStart w:id="192" w:name="_Toc161575926"/>
      <w:r w:rsidRPr="00A8516C">
        <w:t xml:space="preserve">Role rodičů a zákonných zástupců v MAP 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r w:rsidRPr="00A8516C">
        <w:t>I</w:t>
      </w:r>
      <w:r>
        <w:t>V</w:t>
      </w:r>
      <w:bookmarkEnd w:id="192"/>
      <w:r w:rsidRPr="00A8516C">
        <w:t xml:space="preserve"> </w:t>
      </w:r>
    </w:p>
    <w:p w:rsidR="002E112C" w:rsidRPr="00A8516C" w:rsidRDefault="002E112C" w:rsidP="002E112C">
      <w:pPr>
        <w:spacing w:line="360" w:lineRule="auto"/>
        <w:ind w:left="284" w:right="1084"/>
      </w:pP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V 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Praha 1 je role rodičů a zákonných zástupců dětí a žáků při vzdělávání velmi důležitá a nezastupitelná. Bez přímé účasti rodičů není tvorba strategických dokumentů, navržení aktivit škol a spolupráce a následná implementace aktivit MAP 100 %. Vyjádření rodičů k navrženým aktivitám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považujeme za velmi pozitivní a účelné. Nejdůležitější je zapojování rodičů v průběhu základního vzdělávání dětí. </w:t>
      </w: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</w:rPr>
        <w:t>První stupeň základního vzdělávání</w:t>
      </w:r>
      <w:r w:rsidRPr="00A8516C">
        <w:rPr>
          <w:rFonts w:asciiTheme="minorHAnsi" w:hAnsiTheme="minorHAnsi" w:cs="Times New Roman"/>
        </w:rPr>
        <w:t xml:space="preserve"> je z hlediska vývoje žáků velmi významný a výchovně pedagogický, didakticky specifický stupeň vzdělávání. Zprostředkovává žákům především přechod z režimově volnějšího a příznivějšího rodinného života a předškolního vzdělávání do systematického povinného vzdělávání. Vstup d</w:t>
      </w:r>
      <w:r w:rsidR="00CD6271">
        <w:rPr>
          <w:rFonts w:asciiTheme="minorHAnsi" w:hAnsiTheme="minorHAnsi" w:cs="Times New Roman"/>
        </w:rPr>
        <w:t>o základního vzdělávání patří k </w:t>
      </w:r>
      <w:r w:rsidRPr="00A8516C">
        <w:rPr>
          <w:rFonts w:asciiTheme="minorHAnsi" w:hAnsiTheme="minorHAnsi" w:cs="Times New Roman"/>
        </w:rPr>
        <w:t xml:space="preserve">nejnáročnějším obdobím, s nimiž se musí člověk ve svém životě vyrovnávat. Přináší časové a režimové změny, jiný a pravidelnější způsob práce, nové prostředí, lidi a vztahy, změny ve stravovacím, pitném či pohybovém režimu. Žáci by neměli být formováni podle </w:t>
      </w:r>
      <w:r w:rsidRPr="00A8516C">
        <w:rPr>
          <w:rFonts w:asciiTheme="minorHAnsi" w:hAnsiTheme="minorHAnsi" w:cs="Times New Roman"/>
        </w:rPr>
        <w:lastRenderedPageBreak/>
        <w:t>unifikovaného modelu. Každý z nich má nárok na individu</w:t>
      </w:r>
      <w:r w:rsidR="00CD6271">
        <w:rPr>
          <w:rFonts w:asciiTheme="minorHAnsi" w:hAnsiTheme="minorHAnsi" w:cs="Times New Roman"/>
        </w:rPr>
        <w:t>ální tempo, možnost chybování a </w:t>
      </w:r>
      <w:r w:rsidRPr="00A8516C">
        <w:rPr>
          <w:rFonts w:asciiTheme="minorHAnsi" w:hAnsiTheme="minorHAnsi" w:cs="Times New Roman"/>
        </w:rPr>
        <w:t xml:space="preserve">nalézání, hodnocení podle individuální změny v učení i socializaci, na prostor pro individuální projev a názor, pro vzájemnou komunikaci, uspokojování fyziologických potřeb, potřeb bezpečí, jistoty, citu, sounáležitosti, sebedůvěry a seberealizace. </w:t>
      </w:r>
    </w:p>
    <w:p w:rsidR="00262944" w:rsidRPr="00A8516C" w:rsidRDefault="00262944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b/>
        </w:rPr>
        <w:t xml:space="preserve">Druhý stupeň základního vzdělávání </w:t>
      </w:r>
      <w:r w:rsidRPr="00A8516C">
        <w:rPr>
          <w:rFonts w:asciiTheme="minorHAnsi" w:hAnsiTheme="minorHAnsi" w:cs="Times New Roman"/>
        </w:rPr>
        <w:t>ukončuje základní (povinné) vzdělávání. Náročnost druhého stupně vyplývá z výrazných hormonálních, tělesných, psychických a osobnostních změn žáků v období puberty, které nastupují dříve než u minulých generací. Tyto změny se projevují především ve zvýraznění individuálních rozdílů mezi žáky – ve snaze projevit vlastní identitu, odlišit se od druhých, ve velké kolísavosti výkonů, pracovní i životní aktivity, zájmů, citů a nálad, názorů a stanovisek, ve velké kritičnosti vůči dospělým a jejich světu, v</w:t>
      </w:r>
      <w:r w:rsidR="00CD6271">
        <w:rPr>
          <w:rFonts w:asciiTheme="minorHAnsi" w:hAnsiTheme="minorHAnsi" w:cs="Times New Roman"/>
        </w:rPr>
        <w:t> </w:t>
      </w:r>
      <w:r w:rsidRPr="00A8516C">
        <w:rPr>
          <w:rFonts w:asciiTheme="minorHAnsi" w:hAnsiTheme="minorHAnsi" w:cs="Times New Roman"/>
        </w:rPr>
        <w:t>rozporném hodnocení sebe sama, svých možností a představ o budoucnosti a budoucím povolání. Výrazným rysem tohoto období je také odmítání ověřených pravd a snaha prožít všechno na vlastní kůži. Všechny tyto polarity se propojují s vývojovými skoky či stagnacemi a mohou být jak hnacím motorem společné práce, tak její brzdou. Při vhodném způsobu práce, založeném na respektování individuálních předpokladů a toleranci ke kvalitám druhých, je však tato rozrůzněnost a vzájemné ovlivňování členů přirozené populační skupiny základem pro přirozený rozvoj všech – pro pozná</w:t>
      </w:r>
      <w:r w:rsidR="00CD6271">
        <w:rPr>
          <w:rFonts w:asciiTheme="minorHAnsi" w:hAnsiTheme="minorHAnsi" w:cs="Times New Roman"/>
        </w:rPr>
        <w:t>ní života v různých situacích a </w:t>
      </w:r>
      <w:r w:rsidRPr="00A8516C">
        <w:rPr>
          <w:rFonts w:asciiTheme="minorHAnsi" w:hAnsiTheme="minorHAnsi" w:cs="Times New Roman"/>
        </w:rPr>
        <w:t xml:space="preserve">vztazích, zvládání konfliktů a řešení problémů. </w:t>
      </w:r>
    </w:p>
    <w:p w:rsidR="002E112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62944" w:rsidRPr="00A8516C" w:rsidRDefault="00262944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193" w:name="_Toc144739175"/>
      <w:bookmarkStart w:id="194" w:name="_Toc144739352"/>
      <w:bookmarkStart w:id="195" w:name="_Toc144739971"/>
      <w:bookmarkStart w:id="196" w:name="_Toc144740452"/>
      <w:bookmarkStart w:id="197" w:name="_Toc144740862"/>
      <w:bookmarkStart w:id="198" w:name="_Toc144741430"/>
      <w:bookmarkStart w:id="199" w:name="_Toc146699549"/>
      <w:bookmarkStart w:id="200" w:name="_Toc146699730"/>
      <w:bookmarkStart w:id="201" w:name="_Toc147831223"/>
      <w:bookmarkStart w:id="202" w:name="_Toc161575927"/>
      <w:r w:rsidRPr="00A8516C">
        <w:t>Hlavní důvody pro zapojení rodičů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2E112C" w:rsidRPr="00A8516C" w:rsidRDefault="002E112C" w:rsidP="00A929A4">
      <w:pPr>
        <w:spacing w:line="360" w:lineRule="auto"/>
        <w:ind w:left="284" w:right="1084"/>
        <w:jc w:val="both"/>
      </w:pPr>
    </w:p>
    <w:p w:rsidR="002E112C" w:rsidRPr="00A8516C" w:rsidRDefault="002E112C" w:rsidP="00A929A4">
      <w:pPr>
        <w:pStyle w:val="Odstavecseseznamem"/>
        <w:numPr>
          <w:ilvl w:val="0"/>
          <w:numId w:val="8"/>
        </w:numPr>
        <w:spacing w:line="360" w:lineRule="auto"/>
        <w:ind w:right="1084"/>
        <w:jc w:val="both"/>
      </w:pPr>
      <w:r w:rsidRPr="00A8516C">
        <w:t xml:space="preserve">Rodiče jsou zodpovědní za celkový vývoj dítěte, musí být s postupy ve školách seznámeni, aby vnímali případné změny jako potřebné, nutné pro uplatnění jejich dítěte v životě. </w:t>
      </w:r>
    </w:p>
    <w:p w:rsidR="002E112C" w:rsidRPr="00A8516C" w:rsidRDefault="002E112C" w:rsidP="00A929A4">
      <w:pPr>
        <w:pStyle w:val="Odstavecseseznamem"/>
        <w:numPr>
          <w:ilvl w:val="0"/>
          <w:numId w:val="8"/>
        </w:numPr>
        <w:spacing w:line="360" w:lineRule="auto"/>
        <w:ind w:right="1084"/>
        <w:jc w:val="both"/>
      </w:pPr>
      <w:r w:rsidRPr="00A8516C">
        <w:t xml:space="preserve">Rodiče jsou často sami vzdělavatelé, případně pracují ve firmách, které jsou největšími zaměstnavateli v daném území, mají tedy dostatek informací přímo z praxe o uplatnitelnosti na trhu práce. </w:t>
      </w:r>
    </w:p>
    <w:p w:rsidR="002E112C" w:rsidRPr="00A8516C" w:rsidRDefault="002E112C" w:rsidP="00A929A4">
      <w:pPr>
        <w:pStyle w:val="Odstavecseseznamem"/>
        <w:numPr>
          <w:ilvl w:val="0"/>
          <w:numId w:val="8"/>
        </w:numPr>
        <w:spacing w:line="360" w:lineRule="auto"/>
        <w:ind w:right="1084"/>
        <w:jc w:val="both"/>
      </w:pPr>
      <w:r w:rsidRPr="00A8516C">
        <w:t xml:space="preserve">Rodiče mohou být těmi, kdo motivují děti/žáky k přijímání změn, </w:t>
      </w:r>
      <w:r w:rsidRPr="00A8516C">
        <w:lastRenderedPageBreak/>
        <w:t xml:space="preserve">vzdělávacích postupů a mají zájem o rozvoj kompetencí ve školách. </w:t>
      </w:r>
    </w:p>
    <w:p w:rsidR="002E112C" w:rsidRDefault="002E112C" w:rsidP="00A929A4">
      <w:pPr>
        <w:pStyle w:val="Odstavecseseznamem"/>
        <w:numPr>
          <w:ilvl w:val="0"/>
          <w:numId w:val="8"/>
        </w:numPr>
        <w:spacing w:line="360" w:lineRule="auto"/>
        <w:ind w:right="1084"/>
        <w:jc w:val="both"/>
      </w:pPr>
      <w:r w:rsidRPr="00A8516C">
        <w:t xml:space="preserve">Rodiče jsou informováni o plánovaných aktivitách, jsou s nimi seznámeni dříve, než dojde k jejich realizaci, a díky tomu se sníží riziko následného </w:t>
      </w:r>
      <w:r>
        <w:t>nepochopení</w:t>
      </w:r>
      <w:r w:rsidRPr="00A8516C">
        <w:t xml:space="preserve"> </w:t>
      </w:r>
      <w:r>
        <w:t xml:space="preserve">a </w:t>
      </w:r>
      <w:r w:rsidRPr="00A8516C">
        <w:t xml:space="preserve">odporu vůči „novým </w:t>
      </w:r>
      <w:r>
        <w:t>aktivitám, metodám a přístupům</w:t>
      </w:r>
      <w:r w:rsidRPr="00A8516C">
        <w:t xml:space="preserve">“. </w:t>
      </w: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203" w:name="_Toc144739176"/>
      <w:bookmarkStart w:id="204" w:name="_Toc144739353"/>
      <w:bookmarkStart w:id="205" w:name="_Toc144739972"/>
      <w:bookmarkStart w:id="206" w:name="_Toc144740453"/>
      <w:bookmarkStart w:id="207" w:name="_Toc144740863"/>
      <w:bookmarkStart w:id="208" w:name="_Toc144741431"/>
      <w:bookmarkStart w:id="209" w:name="_Toc146699550"/>
      <w:bookmarkStart w:id="210" w:name="_Toc146699731"/>
      <w:bookmarkStart w:id="211" w:name="_Toc147831224"/>
      <w:bookmarkStart w:id="212" w:name="_Toc161575928"/>
      <w:r w:rsidRPr="00A8516C">
        <w:t>Způsoby zapojení rodičů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2E112C" w:rsidRPr="00A8516C" w:rsidRDefault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Rodiče dětí a žáků, především ti aktivní (např. členové rodičovských sdružení, rodiče žáků, kteří jsou aktivní v rámci komunikace s pedagogickým sborem) se zájmem o kvalitu vzdělávání, se mohou podílet na realizaci MAP jako členové vzniklého Partnerství. </w:t>
      </w:r>
    </w:p>
    <w:p w:rsidR="002E112C" w:rsidRPr="00A8516C" w:rsidRDefault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>
      <w:pPr>
        <w:spacing w:line="360" w:lineRule="auto"/>
        <w:ind w:left="284" w:right="1084"/>
        <w:jc w:val="both"/>
        <w:rPr>
          <w:rFonts w:asciiTheme="minorHAnsi" w:hAnsiTheme="minorHAnsi" w:cs="Times New Roman"/>
          <w:b/>
        </w:rPr>
      </w:pPr>
      <w:r w:rsidRPr="00A8516C">
        <w:rPr>
          <w:rFonts w:asciiTheme="minorHAnsi" w:hAnsiTheme="minorHAnsi" w:cs="Times New Roman"/>
          <w:b/>
        </w:rPr>
        <w:t>Rodiče mohou být účastni:</w:t>
      </w:r>
    </w:p>
    <w:p w:rsidR="002E112C" w:rsidRPr="00A8516C" w:rsidRDefault="002E112C">
      <w:pPr>
        <w:spacing w:line="360" w:lineRule="auto"/>
        <w:ind w:left="284" w:right="1084"/>
        <w:jc w:val="both"/>
        <w:rPr>
          <w:rFonts w:asciiTheme="minorHAnsi" w:hAnsiTheme="minorHAnsi" w:cs="Times New Roman"/>
          <w:b/>
        </w:rPr>
      </w:pPr>
    </w:p>
    <w:p w:rsidR="002E112C" w:rsidRPr="00A8516C" w:rsidRDefault="002E112C" w:rsidP="00A929A4">
      <w:pPr>
        <w:pStyle w:val="Odstavecseseznamem"/>
        <w:numPr>
          <w:ilvl w:val="0"/>
          <w:numId w:val="9"/>
        </w:numPr>
        <w:spacing w:line="360" w:lineRule="auto"/>
        <w:ind w:right="942"/>
        <w:jc w:val="both"/>
      </w:pPr>
      <w:r w:rsidRPr="00A8516C">
        <w:t>v </w:t>
      </w:r>
      <w:r>
        <w:t>Ř</w:t>
      </w:r>
      <w:r w:rsidRPr="00A8516C">
        <w:t>ídicím výboru MAP I</w:t>
      </w:r>
      <w:r>
        <w:t>V</w:t>
      </w:r>
      <w:r w:rsidRPr="00A8516C">
        <w:t>,</w:t>
      </w:r>
    </w:p>
    <w:p w:rsidR="002E112C" w:rsidRPr="00A8516C" w:rsidRDefault="002E112C" w:rsidP="00A929A4">
      <w:pPr>
        <w:pStyle w:val="Odstavecseseznamem"/>
        <w:numPr>
          <w:ilvl w:val="0"/>
          <w:numId w:val="9"/>
        </w:numPr>
        <w:spacing w:line="360" w:lineRule="auto"/>
        <w:ind w:right="942"/>
        <w:jc w:val="both"/>
      </w:pPr>
      <w:r w:rsidRPr="00A8516C">
        <w:t>v pracovních skupinách MAP I</w:t>
      </w:r>
      <w:r>
        <w:t>V</w:t>
      </w:r>
      <w:r w:rsidRPr="00A8516C">
        <w:t xml:space="preserve">, </w:t>
      </w:r>
    </w:p>
    <w:p w:rsidR="002E112C" w:rsidRPr="00ED6569" w:rsidRDefault="002E112C" w:rsidP="00A929A4">
      <w:pPr>
        <w:pStyle w:val="Odstavecseseznamem"/>
        <w:numPr>
          <w:ilvl w:val="0"/>
          <w:numId w:val="9"/>
        </w:numPr>
        <w:spacing w:line="360" w:lineRule="auto"/>
        <w:ind w:right="942"/>
        <w:jc w:val="both"/>
      </w:pPr>
      <w:r w:rsidRPr="00A8516C">
        <w:t xml:space="preserve">různých forem komunitního </w:t>
      </w:r>
      <w:r w:rsidRPr="00F55602">
        <w:t xml:space="preserve">projednávání </w:t>
      </w:r>
      <w:r w:rsidRPr="00ED6569">
        <w:t>(</w:t>
      </w:r>
      <w:r w:rsidR="00E56FAA" w:rsidRPr="00ED6569">
        <w:t>osvětové aktivity MAP IV určené rodičům</w:t>
      </w:r>
      <w:r w:rsidR="00A61597" w:rsidRPr="00ED6569">
        <w:t>, jako jsou např. Kavárny pro rodiče,</w:t>
      </w:r>
      <w:r w:rsidR="00E56FAA" w:rsidRPr="00F55602">
        <w:t xml:space="preserve"> </w:t>
      </w:r>
      <w:r w:rsidRPr="00ED6569">
        <w:t>připomínkování některých výstupů apod.).</w:t>
      </w:r>
    </w:p>
    <w:p w:rsidR="002E112C" w:rsidRPr="00A8516C" w:rsidRDefault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Default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Aktivní rodič může dále pomoci vyhledávat další potenciálně aktivní rodiče nebo oslovovat rodiče neaktivní. Účinnost je vyšší v případě, že rodičům bude jednoduše a srozumitelně vysvětleno, proč je důležité, aby se nad rozvojem školy zamysleli.  Partnerství lze vytvoř</w:t>
      </w:r>
      <w:r w:rsidR="00CD6271">
        <w:rPr>
          <w:rFonts w:asciiTheme="minorHAnsi" w:hAnsiTheme="minorHAnsi" w:cs="Times New Roman"/>
        </w:rPr>
        <w:t>it i </w:t>
      </w:r>
      <w:r w:rsidRPr="00A8516C">
        <w:rPr>
          <w:rFonts w:asciiTheme="minorHAnsi" w:hAnsiTheme="minorHAnsi" w:cs="Times New Roman"/>
        </w:rPr>
        <w:t xml:space="preserve">v rámci např. rady školy – je dobré využít členy Rady školy, kteří už tím, že jsou členy, vyjádřili zájem o dění ve škole, sdružení rodičů a přátel školy (formální spolek), neformálních skupin působících na školách – na některých školách existují neformální skupiny, které realizují různé akce společně se zástupci škol, učitelek/učitelů, kteří jsou na rodičovské dovolené, žáků, studentů (členové žákovských parlamentů </w:t>
      </w:r>
      <w:r w:rsidRPr="00A8516C">
        <w:t>a dalších</w:t>
      </w:r>
      <w:r w:rsidR="00CD6271">
        <w:rPr>
          <w:rFonts w:asciiTheme="minorHAnsi" w:hAnsiTheme="minorHAnsi" w:cs="Times New Roman"/>
        </w:rPr>
        <w:t xml:space="preserve"> i </w:t>
      </w:r>
      <w:r w:rsidRPr="00A8516C">
        <w:rPr>
          <w:rFonts w:asciiTheme="minorHAnsi" w:hAnsiTheme="minorHAnsi" w:cs="Times New Roman"/>
        </w:rPr>
        <w:t>neformálních sdružení), apod.</w:t>
      </w:r>
    </w:p>
    <w:p w:rsidR="00A61597" w:rsidRPr="00A8516C" w:rsidRDefault="00A61597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V rámci realizace projektu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Praha 1 budou realizovány konkrétní aktivity zaměřené </w:t>
      </w:r>
      <w:r w:rsidRPr="00A8516C">
        <w:rPr>
          <w:rFonts w:asciiTheme="minorHAnsi" w:hAnsiTheme="minorHAnsi" w:cs="Times New Roman"/>
        </w:rPr>
        <w:lastRenderedPageBreak/>
        <w:t>na spolupráci a komunikaci s rodiči. O aktuálních akcích budeme rodiče a zákonné zástupce informovat prostřednictvím web</w:t>
      </w:r>
      <w:r w:rsidR="00A61597">
        <w:rPr>
          <w:rFonts w:asciiTheme="minorHAnsi" w:hAnsiTheme="minorHAnsi" w:cs="Times New Roman"/>
        </w:rPr>
        <w:t>ových stránek MČ</w:t>
      </w:r>
      <w:r w:rsidRPr="00A8516C">
        <w:rPr>
          <w:rFonts w:asciiTheme="minorHAnsi" w:hAnsiTheme="minorHAnsi" w:cs="Times New Roman"/>
        </w:rPr>
        <w:t>, sociálních sítí a prostřednictvím zapojených školských zařízení do 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>. V případě nezájmu o některou z forem aktivního zapojení jsou rodiče informováni alespoň o realizaci a výstupech MAP v rámci konzultačního procesu.</w:t>
      </w: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Default="002E112C" w:rsidP="002E112C">
      <w:pPr>
        <w:pStyle w:val="Nadpis11"/>
        <w:numPr>
          <w:ilvl w:val="0"/>
          <w:numId w:val="1"/>
        </w:numPr>
        <w:spacing w:before="0" w:line="360" w:lineRule="auto"/>
        <w:ind w:left="284" w:right="1084" w:firstLine="0"/>
      </w:pPr>
      <w:bookmarkStart w:id="213" w:name="_Toc144739177"/>
      <w:bookmarkStart w:id="214" w:name="_Toc144739354"/>
      <w:bookmarkStart w:id="215" w:name="_Toc144739973"/>
      <w:bookmarkStart w:id="216" w:name="_Toc144740454"/>
      <w:bookmarkStart w:id="217" w:name="_Toc144740864"/>
      <w:bookmarkStart w:id="218" w:name="_Toc144741432"/>
      <w:bookmarkStart w:id="219" w:name="_Toc146699551"/>
      <w:bookmarkStart w:id="220" w:name="_Toc146699732"/>
      <w:bookmarkStart w:id="221" w:name="_Toc147831225"/>
      <w:bookmarkStart w:id="222" w:name="_Toc161575929"/>
      <w:r w:rsidRPr="00A8516C">
        <w:t>Komunikační plán (</w:t>
      </w:r>
      <w:r>
        <w:t xml:space="preserve">dále jen </w:t>
      </w:r>
      <w:r w:rsidRPr="00A8516C">
        <w:t>KP)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223" w:name="_Toc144739178"/>
      <w:bookmarkStart w:id="224" w:name="_Toc144739355"/>
      <w:bookmarkStart w:id="225" w:name="_Toc144739974"/>
      <w:bookmarkStart w:id="226" w:name="_Toc144740455"/>
      <w:bookmarkStart w:id="227" w:name="_Toc144740865"/>
      <w:bookmarkStart w:id="228" w:name="_Toc144741433"/>
      <w:bookmarkStart w:id="229" w:name="_Toc146699552"/>
      <w:bookmarkStart w:id="230" w:name="_Toc146699733"/>
      <w:bookmarkStart w:id="231" w:name="_Toc147831226"/>
      <w:bookmarkStart w:id="232" w:name="_Toc161575930"/>
      <w:r w:rsidRPr="00A8516C">
        <w:t>Cíle KP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Pr="00A8516C">
        <w:t xml:space="preserve"> </w:t>
      </w:r>
    </w:p>
    <w:p w:rsidR="002E112C" w:rsidRPr="00A8516C" w:rsidRDefault="002E112C" w:rsidP="002E112C">
      <w:pPr>
        <w:spacing w:line="360" w:lineRule="auto"/>
        <w:ind w:left="284" w:right="1084"/>
      </w:pP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  <w:b/>
        </w:rPr>
      </w:pPr>
      <w:r w:rsidRPr="00A8516C">
        <w:rPr>
          <w:rFonts w:asciiTheme="minorHAnsi" w:hAnsiTheme="minorHAnsi" w:cs="Times New Roman"/>
        </w:rPr>
        <w:t>KP projektu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Praha 1 vychází ze zásad dosavadní plně funkční a optimálně nastavené komunikace v rámci MAP. Pro potřeby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je komunikační plán aktualizován. I nadále dodržuje principy MAP a respektuje organizační strukturu projektu popsanou v tomto dokumentu. Hlavním cílem KP je informovat co nejši</w:t>
      </w:r>
      <w:r w:rsidR="002A038B">
        <w:rPr>
          <w:rFonts w:asciiTheme="minorHAnsi" w:hAnsiTheme="minorHAnsi" w:cs="Times New Roman"/>
        </w:rPr>
        <w:t>rší zainteresovanou veřejnost o </w:t>
      </w:r>
      <w:r w:rsidRPr="00A8516C">
        <w:rPr>
          <w:rFonts w:asciiTheme="minorHAnsi" w:hAnsiTheme="minorHAnsi" w:cs="Times New Roman"/>
        </w:rPr>
        <w:t>aktivitách a o dění v projektu, vytvářet vhodné podm</w:t>
      </w:r>
      <w:r w:rsidR="002A038B">
        <w:rPr>
          <w:rFonts w:asciiTheme="minorHAnsi" w:hAnsiTheme="minorHAnsi" w:cs="Times New Roman"/>
        </w:rPr>
        <w:t>ínky pro efektivní komunikaci a </w:t>
      </w:r>
      <w:r w:rsidRPr="00A8516C">
        <w:rPr>
          <w:rFonts w:asciiTheme="minorHAnsi" w:hAnsiTheme="minorHAnsi" w:cs="Times New Roman"/>
        </w:rPr>
        <w:t>spolupráci napříč aktivními aktéry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>.  Cílem je zprostředkovat informace a výstupy identifikované veřejnosti, zapojeným aktérům MAP I</w:t>
      </w:r>
      <w:r>
        <w:rPr>
          <w:rFonts w:asciiTheme="minorHAnsi" w:hAnsiTheme="minorHAnsi" w:cs="Times New Roman"/>
        </w:rPr>
        <w:t>V</w:t>
      </w:r>
      <w:r w:rsidR="002A038B">
        <w:rPr>
          <w:rFonts w:asciiTheme="minorHAnsi" w:hAnsiTheme="minorHAnsi" w:cs="Times New Roman"/>
        </w:rPr>
        <w:t xml:space="preserve"> a spolupracujícím subjektům a </w:t>
      </w:r>
      <w:r w:rsidRPr="00A8516C">
        <w:rPr>
          <w:rFonts w:asciiTheme="minorHAnsi" w:hAnsiTheme="minorHAnsi" w:cs="Times New Roman"/>
        </w:rPr>
        <w:t xml:space="preserve">zapojit je do procesu tvorby MAP pomocí tzv. konzultačního procesu. </w:t>
      </w:r>
      <w:r w:rsidRPr="00A8516C">
        <w:rPr>
          <w:rFonts w:asciiTheme="minorHAnsi" w:hAnsiTheme="minorHAnsi" w:cs="Times New Roman"/>
          <w:b/>
        </w:rPr>
        <w:t xml:space="preserve">Komunikační plán je živý dokument a je průběžně aktualizován. </w:t>
      </w:r>
      <w:r w:rsidRPr="00A8516C">
        <w:rPr>
          <w:rFonts w:asciiTheme="minorHAnsi" w:hAnsiTheme="minorHAnsi" w:cs="Times New Roman"/>
        </w:rPr>
        <w:t xml:space="preserve">Zejména na základě nových poznatků z realizace projektu, aktuálních potřeb a výstupů z klíčové aktivity </w:t>
      </w:r>
      <w:r>
        <w:rPr>
          <w:rFonts w:asciiTheme="minorHAnsi" w:hAnsiTheme="minorHAnsi" w:cs="Times New Roman"/>
        </w:rPr>
        <w:t>vnitřní hodnocení projektu</w:t>
      </w:r>
      <w:r w:rsidRPr="00A8516C">
        <w:rPr>
          <w:rFonts w:asciiTheme="minorHAnsi" w:hAnsiTheme="minorHAnsi" w:cs="Times New Roman"/>
        </w:rPr>
        <w:t>.</w:t>
      </w:r>
      <w:r w:rsidRPr="00A8516C">
        <w:rPr>
          <w:rFonts w:asciiTheme="minorHAnsi" w:hAnsiTheme="minorHAnsi" w:cs="Times New Roman"/>
          <w:b/>
        </w:rPr>
        <w:t xml:space="preserve"> </w:t>
      </w: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before="0" w:line="360" w:lineRule="auto"/>
        <w:ind w:left="284" w:right="1084" w:firstLine="0"/>
      </w:pPr>
      <w:bookmarkStart w:id="233" w:name="_Toc144739179"/>
      <w:bookmarkStart w:id="234" w:name="_Toc144739356"/>
      <w:bookmarkStart w:id="235" w:name="_Toc144739975"/>
      <w:bookmarkStart w:id="236" w:name="_Toc144740456"/>
      <w:bookmarkStart w:id="237" w:name="_Toc144740866"/>
      <w:bookmarkStart w:id="238" w:name="_Toc144741434"/>
      <w:bookmarkStart w:id="239" w:name="_Toc146699553"/>
      <w:bookmarkStart w:id="240" w:name="_Toc146699734"/>
      <w:bookmarkStart w:id="241" w:name="_Toc147831227"/>
      <w:bookmarkStart w:id="242" w:name="_Toc161575931"/>
      <w:r w:rsidRPr="00A8516C">
        <w:t>Zaměření KP MAP I</w:t>
      </w:r>
      <w:r>
        <w:t>V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A8516C">
        <w:t xml:space="preserve"> </w:t>
      </w:r>
    </w:p>
    <w:p w:rsidR="002E112C" w:rsidRPr="00A8516C" w:rsidRDefault="002E112C" w:rsidP="002E112C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spacing w:line="360" w:lineRule="auto"/>
        <w:ind w:left="284" w:right="1084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Komunikační aktivity MAP I</w:t>
      </w:r>
      <w:r>
        <w:rPr>
          <w:rFonts w:asciiTheme="minorHAnsi" w:hAnsiTheme="minorHAnsi" w:cs="Times New Roman"/>
        </w:rPr>
        <w:t>V</w:t>
      </w:r>
      <w:r w:rsidRPr="00A8516C">
        <w:rPr>
          <w:rFonts w:asciiTheme="minorHAnsi" w:hAnsiTheme="minorHAnsi" w:cs="Times New Roman"/>
        </w:rPr>
        <w:t xml:space="preserve"> jsou primárně cíleny na:</w:t>
      </w:r>
    </w:p>
    <w:p w:rsidR="002E112C" w:rsidRPr="00A8516C" w:rsidRDefault="002E112C" w:rsidP="002E112C">
      <w:pPr>
        <w:pStyle w:val="Odstavecseseznamem"/>
        <w:numPr>
          <w:ilvl w:val="0"/>
          <w:numId w:val="10"/>
        </w:numPr>
        <w:spacing w:line="360" w:lineRule="auto"/>
        <w:ind w:right="1084"/>
      </w:pPr>
      <w:r w:rsidRPr="00A8516C">
        <w:t>pedagogické pracovníky, management škol,</w:t>
      </w:r>
    </w:p>
    <w:p w:rsidR="002E112C" w:rsidRPr="00A8516C" w:rsidRDefault="002E112C" w:rsidP="002E112C">
      <w:pPr>
        <w:pStyle w:val="Odstavecseseznamem"/>
        <w:numPr>
          <w:ilvl w:val="0"/>
          <w:numId w:val="10"/>
        </w:numPr>
        <w:spacing w:line="360" w:lineRule="auto"/>
        <w:ind w:right="1084"/>
      </w:pPr>
      <w:r w:rsidRPr="00A8516C">
        <w:t>zřizovatele,</w:t>
      </w:r>
    </w:p>
    <w:p w:rsidR="002E112C" w:rsidRPr="00A8516C" w:rsidRDefault="002E112C" w:rsidP="002E112C">
      <w:pPr>
        <w:pStyle w:val="Odstavecseseznamem"/>
        <w:numPr>
          <w:ilvl w:val="0"/>
          <w:numId w:val="10"/>
        </w:numPr>
        <w:spacing w:line="360" w:lineRule="auto"/>
        <w:ind w:right="1084"/>
      </w:pPr>
      <w:r w:rsidRPr="00A8516C">
        <w:t>management a pracovníky organizací působících ve výchově a vzdělávání – organizace zájmového, neformálního a volnočasového vzdělávání, organizace pracující s dětmi a žáky apod.,</w:t>
      </w:r>
    </w:p>
    <w:p w:rsidR="002E112C" w:rsidRPr="00A8516C" w:rsidRDefault="002E112C" w:rsidP="002E112C">
      <w:pPr>
        <w:pStyle w:val="Odstavecseseznamem"/>
        <w:numPr>
          <w:ilvl w:val="0"/>
          <w:numId w:val="10"/>
        </w:numPr>
        <w:spacing w:line="360" w:lineRule="auto"/>
        <w:ind w:right="1084"/>
      </w:pPr>
      <w:r w:rsidRPr="00A8516C">
        <w:t>veřejnost, vč. rodičů (zákonných zástupců), děti a žáky,</w:t>
      </w:r>
    </w:p>
    <w:p w:rsidR="002E112C" w:rsidRPr="00A8516C" w:rsidRDefault="002E112C" w:rsidP="002E112C">
      <w:pPr>
        <w:pStyle w:val="Odstavecseseznamem"/>
        <w:numPr>
          <w:ilvl w:val="0"/>
          <w:numId w:val="10"/>
        </w:numPr>
        <w:spacing w:line="360" w:lineRule="auto"/>
        <w:ind w:right="1084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lastRenderedPageBreak/>
        <w:t xml:space="preserve">ostatní (vč. organizací v </w:t>
      </w:r>
      <w:r w:rsidRPr="00A8516C">
        <w:t>sekundárním a terciárním vzdělávání apod.).</w:t>
      </w:r>
    </w:p>
    <w:p w:rsidR="002E112C" w:rsidRPr="00A8516C" w:rsidRDefault="002E112C" w:rsidP="002E112C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before="0" w:line="360" w:lineRule="auto"/>
        <w:ind w:left="284" w:right="1084" w:firstLine="0"/>
      </w:pPr>
      <w:bookmarkStart w:id="243" w:name="_Toc144739180"/>
      <w:bookmarkStart w:id="244" w:name="_Toc144739357"/>
      <w:bookmarkStart w:id="245" w:name="_Toc144739976"/>
      <w:bookmarkStart w:id="246" w:name="_Toc144740457"/>
      <w:bookmarkStart w:id="247" w:name="_Toc144740867"/>
      <w:bookmarkStart w:id="248" w:name="_Toc144741435"/>
      <w:bookmarkStart w:id="249" w:name="_Toc146699554"/>
      <w:bookmarkStart w:id="250" w:name="_Toc146699735"/>
      <w:bookmarkStart w:id="251" w:name="_Toc147831228"/>
      <w:bookmarkStart w:id="252" w:name="_Toc161575932"/>
      <w:r w:rsidRPr="00A8516C">
        <w:t>Komunikační nástroje MAP I</w:t>
      </w:r>
      <w:r>
        <w:t>V</w:t>
      </w:r>
      <w:r w:rsidRPr="00A8516C">
        <w:t xml:space="preserve"> Praha 1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2E112C" w:rsidRPr="00A8516C" w:rsidRDefault="002E112C" w:rsidP="00A929A4">
      <w:pPr>
        <w:spacing w:line="360" w:lineRule="auto"/>
        <w:ind w:right="1084"/>
        <w:jc w:val="both"/>
      </w:pPr>
    </w:p>
    <w:p w:rsidR="002E112C" w:rsidRPr="00ED6569" w:rsidRDefault="002E112C" w:rsidP="00EE7015">
      <w:pPr>
        <w:pStyle w:val="Odstavecseseznamem"/>
        <w:numPr>
          <w:ilvl w:val="0"/>
          <w:numId w:val="11"/>
        </w:numPr>
        <w:spacing w:line="360" w:lineRule="auto"/>
        <w:ind w:right="1084"/>
        <w:jc w:val="both"/>
      </w:pPr>
      <w:r w:rsidRPr="00F55602">
        <w:t xml:space="preserve">INTERNETOVÉ STRÁNKY MČ PRAHA 1 na stránce: </w:t>
      </w:r>
      <w:hyperlink r:id="rId23" w:history="1">
        <w:r w:rsidRPr="000A5981">
          <w:t>https://www.praha1.cz/skolstvi/mistni-akcni-plan-vzdelavani/</w:t>
        </w:r>
      </w:hyperlink>
      <w:r w:rsidRPr="00F55602">
        <w:t xml:space="preserve">, dále </w:t>
      </w:r>
      <w:r w:rsidRPr="000A5981">
        <w:t xml:space="preserve">na hlavní stránce www.praha1.cz v rubrice </w:t>
      </w:r>
      <w:r w:rsidR="00EE7015" w:rsidRPr="000A5981">
        <w:t>Ze života naší městské části</w:t>
      </w:r>
    </w:p>
    <w:p w:rsidR="002E112C" w:rsidRDefault="002E112C" w:rsidP="00A929A4">
      <w:pPr>
        <w:pStyle w:val="Odstavecseseznamem"/>
        <w:numPr>
          <w:ilvl w:val="0"/>
          <w:numId w:val="11"/>
        </w:numPr>
        <w:spacing w:line="360" w:lineRule="auto"/>
        <w:ind w:right="1084"/>
        <w:jc w:val="both"/>
      </w:pPr>
      <w:r w:rsidRPr="00F55602">
        <w:t xml:space="preserve">SOCIÁLNÍ SÍŤ FACEBOOK – informace o projektu jsou průběžně zveřejňovány na </w:t>
      </w:r>
      <w:r w:rsidRPr="000A5981">
        <w:t xml:space="preserve">Facebookovém profilu </w:t>
      </w:r>
      <w:r w:rsidR="00F76AF1" w:rsidRPr="00ED6569">
        <w:t xml:space="preserve">MAP </w:t>
      </w:r>
      <w:r w:rsidRPr="00ED6569">
        <w:t>Prah</w:t>
      </w:r>
      <w:r w:rsidR="00F76AF1" w:rsidRPr="00ED6569">
        <w:t>a</w:t>
      </w:r>
      <w:r w:rsidRPr="00ED6569">
        <w:t xml:space="preserve"> 1</w:t>
      </w:r>
      <w:r w:rsidR="000516F9" w:rsidRPr="00F55602">
        <w:t xml:space="preserve">: </w:t>
      </w:r>
      <w:r w:rsidRPr="000A5981">
        <w:t>https://www.facebook</w:t>
      </w:r>
      <w:r w:rsidRPr="00A8516C">
        <w:t>.com/groups/790991537719087, kter</w:t>
      </w:r>
      <w:r w:rsidR="00291535">
        <w:t>ý</w:t>
      </w:r>
      <w:r w:rsidR="0094533E">
        <w:t xml:space="preserve"> má za cíl prezentovat aktuální dění v projektu</w:t>
      </w:r>
      <w:r w:rsidRPr="00A8516C">
        <w:t xml:space="preserve">, </w:t>
      </w:r>
      <w:r w:rsidR="00291535">
        <w:t xml:space="preserve">plánované implementační aktivity, </w:t>
      </w:r>
      <w:r w:rsidRPr="00A8516C">
        <w:t>vzdělávací programy apod. Zároveň slouží ke sdružování okruhu uživatelů, které mají o dané téma zájem.</w:t>
      </w:r>
    </w:p>
    <w:p w:rsidR="002E112C" w:rsidRDefault="002E112C" w:rsidP="00A929A4">
      <w:pPr>
        <w:pStyle w:val="Odstavecseseznamem"/>
        <w:numPr>
          <w:ilvl w:val="0"/>
          <w:numId w:val="11"/>
        </w:numPr>
        <w:spacing w:line="360" w:lineRule="auto"/>
        <w:ind w:right="1084"/>
        <w:jc w:val="both"/>
      </w:pPr>
      <w:r w:rsidRPr="00A8516C">
        <w:t xml:space="preserve">OSOBNÍ KOMUNIKACE – osobní komunikace je realizována členy realizačního týmu za účelem získání potřebných dat a informací při širokém spektru aktivit, </w:t>
      </w:r>
    </w:p>
    <w:p w:rsidR="002E112C" w:rsidRDefault="002E112C" w:rsidP="00A929A4">
      <w:pPr>
        <w:pStyle w:val="Odstavecseseznamem"/>
        <w:numPr>
          <w:ilvl w:val="0"/>
          <w:numId w:val="11"/>
        </w:numPr>
        <w:spacing w:line="360" w:lineRule="auto"/>
        <w:ind w:right="1084"/>
        <w:jc w:val="both"/>
      </w:pPr>
      <w:r w:rsidRPr="00A8516C">
        <w:t xml:space="preserve">TELEFONICKÁ KOMUNIKACE – slouží jako komunikační doplňkový nástroj zejména při získávání dodatečných a aktuálních informací a dat, </w:t>
      </w:r>
    </w:p>
    <w:p w:rsidR="002E112C" w:rsidRDefault="002E112C" w:rsidP="00A929A4">
      <w:pPr>
        <w:pStyle w:val="Odstavecseseznamem"/>
        <w:numPr>
          <w:ilvl w:val="0"/>
          <w:numId w:val="11"/>
        </w:numPr>
        <w:spacing w:line="360" w:lineRule="auto"/>
        <w:ind w:right="1084"/>
        <w:jc w:val="both"/>
      </w:pPr>
      <w:r w:rsidRPr="00A8516C">
        <w:t>ELEKTRONICKÁ KOMUNIKACE, E-MAIL – slouží zejména k distribuci informací o projektu směrem k dotčené veřejnosti</w:t>
      </w:r>
      <w:r w:rsidR="002A038B">
        <w:t>, adresné distribuci pozvánek a </w:t>
      </w:r>
      <w:r w:rsidRPr="00A8516C">
        <w:t xml:space="preserve">výzev k připomínkování a ke sběru dat, informací a podnětů v rámci připomínkování a aktualizace výstupů projektu, </w:t>
      </w:r>
    </w:p>
    <w:p w:rsidR="002E112C" w:rsidRDefault="002E112C" w:rsidP="00A929A4">
      <w:pPr>
        <w:pStyle w:val="Odstavecseseznamem"/>
        <w:numPr>
          <w:ilvl w:val="0"/>
          <w:numId w:val="11"/>
        </w:numPr>
        <w:spacing w:line="360" w:lineRule="auto"/>
        <w:ind w:right="1084"/>
        <w:jc w:val="both"/>
      </w:pPr>
      <w:r w:rsidRPr="00A8516C">
        <w:t>TIŠTĚNÁ KOMUNIKACE – slouží zpravidla k pasivnímu informování dotčené veřejnosti o projektu a aktivitách MAP Praha 1, zahrnuje též ostatní tištěné materiály (vč. pozvánek na vzdělávací akce, informační banner, články ad.)</w:t>
      </w:r>
      <w:r w:rsidR="00291535">
        <w:t xml:space="preserve"> Využíván je zejména časopis JEDNA.</w:t>
      </w:r>
    </w:p>
    <w:p w:rsidR="004321B9" w:rsidRPr="00ED6569" w:rsidRDefault="002E112C" w:rsidP="00A929A4">
      <w:pPr>
        <w:pStyle w:val="Odstavecseseznamem"/>
        <w:widowControl/>
        <w:numPr>
          <w:ilvl w:val="0"/>
          <w:numId w:val="11"/>
        </w:numPr>
        <w:autoSpaceDE/>
        <w:autoSpaceDN/>
        <w:spacing w:after="200" w:line="360" w:lineRule="auto"/>
        <w:ind w:right="1084"/>
        <w:jc w:val="both"/>
        <w:rPr>
          <w:rFonts w:asciiTheme="minorHAnsi" w:hAnsiTheme="minorHAnsi" w:cs="Times New Roman"/>
        </w:rPr>
      </w:pPr>
      <w:r w:rsidRPr="00A8516C">
        <w:t>VIDEOKONFERENCE umožňují realizaci aktivi</w:t>
      </w:r>
      <w:r w:rsidR="002A038B">
        <w:t>t, vzdělávacích seminářů, ale i </w:t>
      </w:r>
      <w:r w:rsidRPr="00A8516C">
        <w:t xml:space="preserve">jednání realizačního týmu, pracovních skupin a Řídicího výboru projektu. Jako forma setkání a také jako forma komunikace jsou rovnocenné osobnímu jednání účastníků. Mezi nástroje komunikačního plánu byly </w:t>
      </w:r>
      <w:r w:rsidRPr="00A8516C">
        <w:lastRenderedPageBreak/>
        <w:t>zařazeny v období omezení možností přímého osobního setkávání aktérů MAP z důvodu pandemie COVID 19. Vzhledem ke své praktičnosti ale zůstanou součástí projekt</w:t>
      </w:r>
      <w:r>
        <w:t>ové komunikace</w:t>
      </w:r>
      <w:r w:rsidRPr="00A8516C">
        <w:t xml:space="preserve"> i </w:t>
      </w:r>
      <w:r>
        <w:t>nadále.</w:t>
      </w:r>
    </w:p>
    <w:p w:rsidR="002E112C" w:rsidRDefault="002E112C" w:rsidP="00B263F2">
      <w:pPr>
        <w:pStyle w:val="Odstavecseseznamem"/>
        <w:widowControl/>
        <w:autoSpaceDE/>
        <w:autoSpaceDN/>
        <w:spacing w:after="200" w:line="360" w:lineRule="auto"/>
        <w:ind w:left="1655" w:right="1084" w:firstLine="0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2"/>
        <w:numPr>
          <w:ilvl w:val="1"/>
          <w:numId w:val="1"/>
        </w:numPr>
        <w:spacing w:line="360" w:lineRule="auto"/>
        <w:ind w:left="284" w:right="1084" w:firstLine="0"/>
      </w:pPr>
      <w:bookmarkStart w:id="253" w:name="_Toc144739181"/>
      <w:bookmarkStart w:id="254" w:name="_Toc144739358"/>
      <w:bookmarkStart w:id="255" w:name="_Toc144739977"/>
      <w:bookmarkStart w:id="256" w:name="_Toc144740458"/>
      <w:bookmarkStart w:id="257" w:name="_Toc144740868"/>
      <w:bookmarkStart w:id="258" w:name="_Toc144741436"/>
      <w:bookmarkStart w:id="259" w:name="_Toc146699555"/>
      <w:bookmarkStart w:id="260" w:name="_Toc146699736"/>
      <w:bookmarkStart w:id="261" w:name="_Toc147831229"/>
      <w:bookmarkStart w:id="262" w:name="_Toc161575933"/>
      <w:r>
        <w:t>Harmonogram komunikačních a informačních aktivit</w:t>
      </w:r>
      <w:r w:rsidRPr="00A8516C">
        <w:t xml:space="preserve"> KP MAP 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A8516C">
        <w:t>I</w:t>
      </w:r>
      <w:r>
        <w:t>V</w:t>
      </w:r>
      <w:bookmarkEnd w:id="262"/>
    </w:p>
    <w:p w:rsidR="002E112C" w:rsidRDefault="002E112C" w:rsidP="002E112C">
      <w:pPr>
        <w:spacing w:line="360" w:lineRule="auto"/>
        <w:ind w:left="284" w:right="1084"/>
        <w:rPr>
          <w:rFonts w:asciiTheme="minorHAnsi" w:hAnsiTheme="minorHAnsi" w:cs="Times New Roman"/>
        </w:rPr>
      </w:pPr>
    </w:p>
    <w:p w:rsidR="002E112C" w:rsidRPr="00A8516C" w:rsidRDefault="002E112C" w:rsidP="00F55602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 MAP IV</w:t>
      </w:r>
      <w:r w:rsidRPr="00E55AEE">
        <w:rPr>
          <w:rFonts w:asciiTheme="minorHAnsi" w:hAnsiTheme="minorHAnsi" w:cs="Times New Roman"/>
        </w:rPr>
        <w:t xml:space="preserve"> probíhá </w:t>
      </w:r>
      <w:r>
        <w:rPr>
          <w:rFonts w:asciiTheme="minorHAnsi" w:hAnsiTheme="minorHAnsi" w:cs="Times New Roman"/>
        </w:rPr>
        <w:t xml:space="preserve">přirozená </w:t>
      </w:r>
      <w:r w:rsidRPr="00E55AEE">
        <w:rPr>
          <w:rFonts w:asciiTheme="minorHAnsi" w:hAnsiTheme="minorHAnsi" w:cs="Times New Roman"/>
        </w:rPr>
        <w:t>spolupráce</w:t>
      </w:r>
      <w:r>
        <w:rPr>
          <w:rFonts w:asciiTheme="minorHAnsi" w:hAnsiTheme="minorHAnsi" w:cs="Times New Roman"/>
        </w:rPr>
        <w:t xml:space="preserve"> a vnitřní komunikace</w:t>
      </w:r>
      <w:r w:rsidRPr="00E55AEE">
        <w:rPr>
          <w:rFonts w:asciiTheme="minorHAnsi" w:hAnsiTheme="minorHAnsi" w:cs="Times New Roman"/>
        </w:rPr>
        <w:t xml:space="preserve"> aktérů MAP v rámci jednotlivých pracovních skupin, kdy členové pracovních skupin komunikují s klíčovými aktéry MAP a se spolupracujícími organizacemi a přenášejí obousměrně podněty směrem</w:t>
      </w:r>
      <w:r w:rsidR="002A038B">
        <w:rPr>
          <w:rFonts w:asciiTheme="minorHAnsi" w:hAnsiTheme="minorHAnsi" w:cs="Times New Roman"/>
        </w:rPr>
        <w:t xml:space="preserve"> k </w:t>
      </w:r>
      <w:r w:rsidRPr="00E55AEE">
        <w:rPr>
          <w:rFonts w:asciiTheme="minorHAnsi" w:hAnsiTheme="minorHAnsi" w:cs="Times New Roman"/>
        </w:rPr>
        <w:t>realizačnímu týmu i od realizačního týmu k cílovým skupinám a k jednotlivým spolupracujícím organizacím. V rámci jednání ŘV, rozlič</w:t>
      </w:r>
      <w:r w:rsidR="002A038B">
        <w:rPr>
          <w:rFonts w:asciiTheme="minorHAnsi" w:hAnsiTheme="minorHAnsi" w:cs="Times New Roman"/>
        </w:rPr>
        <w:t>ných seminářů a při setkáních s </w:t>
      </w:r>
      <w:r w:rsidRPr="00E55AEE">
        <w:rPr>
          <w:rFonts w:asciiTheme="minorHAnsi" w:hAnsiTheme="minorHAnsi" w:cs="Times New Roman"/>
        </w:rPr>
        <w:t>veřejností pak docház</w:t>
      </w:r>
      <w:r>
        <w:rPr>
          <w:rFonts w:asciiTheme="minorHAnsi" w:hAnsiTheme="minorHAnsi" w:cs="Times New Roman"/>
        </w:rPr>
        <w:t>í</w:t>
      </w:r>
      <w:r w:rsidRPr="00E55AEE">
        <w:rPr>
          <w:rFonts w:asciiTheme="minorHAnsi" w:hAnsiTheme="minorHAnsi" w:cs="Times New Roman"/>
        </w:rPr>
        <w:t xml:space="preserve"> k přímému obousměrnému přenosu informací mezi RT a cílovými skupinami, dochází ke společnému projednání problematiky a k momentální přirozené spontánní spolupráci při formování MAP. Tato setkání jsou využita též ke sběru zpětn</w:t>
      </w:r>
      <w:r>
        <w:rPr>
          <w:rFonts w:asciiTheme="minorHAnsi" w:hAnsiTheme="minorHAnsi" w:cs="Times New Roman"/>
        </w:rPr>
        <w:t xml:space="preserve">é vazby a dalších potřebných či </w:t>
      </w:r>
      <w:r w:rsidRPr="00E55AEE">
        <w:rPr>
          <w:rFonts w:asciiTheme="minorHAnsi" w:hAnsiTheme="minorHAnsi" w:cs="Times New Roman"/>
        </w:rPr>
        <w:t>doplňujících informací nezbytných pro tvorbu MAP.</w:t>
      </w:r>
    </w:p>
    <w:p w:rsidR="002E112C" w:rsidRDefault="00B263F2" w:rsidP="00ED6569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</w:t>
      </w:r>
      <w:r w:rsidR="002E112C">
        <w:rPr>
          <w:rFonts w:asciiTheme="minorHAnsi" w:hAnsiTheme="minorHAnsi" w:cs="Times New Roman"/>
        </w:rPr>
        <w:t>ližší představu naplňování komunikačního plánu poskytne následující tabulkové znázornění základních komunikačních a informačních aktivit projektu směrem k širší veřejnosti</w:t>
      </w:r>
      <w:r w:rsidR="002E112C" w:rsidRPr="00A8516C">
        <w:rPr>
          <w:rFonts w:asciiTheme="minorHAnsi" w:hAnsiTheme="minorHAnsi" w:cs="Times New Roman"/>
        </w:rPr>
        <w:t xml:space="preserve">. </w:t>
      </w: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2928"/>
        <w:gridCol w:w="2586"/>
      </w:tblGrid>
      <w:tr w:rsidR="002E112C" w:rsidRPr="009931F2" w:rsidTr="0087697C">
        <w:trPr>
          <w:trHeight w:val="292"/>
        </w:trPr>
        <w:tc>
          <w:tcPr>
            <w:tcW w:w="8930" w:type="dxa"/>
            <w:gridSpan w:val="3"/>
          </w:tcPr>
          <w:p w:rsidR="001331A0" w:rsidRDefault="001331A0" w:rsidP="005E18A8">
            <w:pPr>
              <w:ind w:left="824" w:right="801" w:firstLine="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112C" w:rsidRDefault="00F32EBE" w:rsidP="005E18A8">
            <w:pPr>
              <w:ind w:left="824" w:right="801" w:firstLine="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Komunikační plán MAP IV</w:t>
            </w:r>
            <w:r w:rsidR="002E112C" w:rsidRPr="00ED6569">
              <w:rPr>
                <w:rFonts w:asciiTheme="minorHAnsi" w:hAnsiTheme="minorHAnsi" w:cstheme="minorHAnsi"/>
                <w:sz w:val="24"/>
                <w:szCs w:val="24"/>
              </w:rPr>
              <w:t xml:space="preserve"> Praha 1 – základní harmonogram </w:t>
            </w:r>
          </w:p>
          <w:p w:rsidR="001331A0" w:rsidRPr="00ED6569" w:rsidRDefault="001331A0" w:rsidP="005E18A8">
            <w:pPr>
              <w:ind w:left="824" w:right="801" w:firstLine="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112C" w:rsidRPr="009931F2" w:rsidTr="0087697C">
        <w:trPr>
          <w:trHeight w:val="304"/>
        </w:trPr>
        <w:tc>
          <w:tcPr>
            <w:tcW w:w="3416" w:type="dxa"/>
          </w:tcPr>
          <w:p w:rsidR="002E112C" w:rsidRPr="00ED6569" w:rsidRDefault="002E112C" w:rsidP="00012FAA">
            <w:pPr>
              <w:ind w:left="35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 xml:space="preserve">Komunikační kanál/obsah sdělení </w:t>
            </w:r>
          </w:p>
        </w:tc>
        <w:tc>
          <w:tcPr>
            <w:tcW w:w="2928" w:type="dxa"/>
          </w:tcPr>
          <w:p w:rsidR="002E112C" w:rsidRPr="00ED6569" w:rsidRDefault="002E112C" w:rsidP="00012FAA">
            <w:pPr>
              <w:widowControl/>
              <w:autoSpaceDE/>
              <w:autoSpaceDN/>
              <w:ind w:left="17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 xml:space="preserve">Četnost </w:t>
            </w:r>
          </w:p>
        </w:tc>
        <w:tc>
          <w:tcPr>
            <w:tcW w:w="2586" w:type="dxa"/>
          </w:tcPr>
          <w:p w:rsidR="002E112C" w:rsidRPr="00ED6569" w:rsidRDefault="002E112C" w:rsidP="00012FAA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Odpovědná osoba</w:t>
            </w:r>
          </w:p>
        </w:tc>
      </w:tr>
      <w:tr w:rsidR="002E112C" w:rsidRPr="009931F2" w:rsidTr="0087697C">
        <w:trPr>
          <w:trHeight w:val="691"/>
        </w:trPr>
        <w:tc>
          <w:tcPr>
            <w:tcW w:w="3416" w:type="dxa"/>
          </w:tcPr>
          <w:p w:rsidR="002E112C" w:rsidRPr="00ED6569" w:rsidRDefault="002E112C" w:rsidP="00012FAA">
            <w:pPr>
              <w:ind w:left="35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Místní média/průběžné informace o dění a vývoji v projektu</w:t>
            </w:r>
          </w:p>
        </w:tc>
        <w:tc>
          <w:tcPr>
            <w:tcW w:w="2928" w:type="dxa"/>
          </w:tcPr>
          <w:p w:rsidR="002E112C" w:rsidRPr="00ED6569" w:rsidRDefault="002E112C" w:rsidP="00012FAA">
            <w:pPr>
              <w:widowControl/>
              <w:autoSpaceDE/>
              <w:autoSpaceDN/>
              <w:ind w:left="17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Minim. 2 x za 1 rok je publikována zmínka o MAP IV, článek o MAP IV</w:t>
            </w:r>
          </w:p>
        </w:tc>
        <w:tc>
          <w:tcPr>
            <w:tcW w:w="2586" w:type="dxa"/>
          </w:tcPr>
          <w:p w:rsidR="002E112C" w:rsidRPr="00ED6569" w:rsidRDefault="002C53A9" w:rsidP="00012FAA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Projektová manažerka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spol. s Oddělením vnějších vztahů MČ Praha 1</w:t>
            </w:r>
          </w:p>
        </w:tc>
      </w:tr>
      <w:tr w:rsidR="002E112C" w:rsidRPr="009931F2" w:rsidTr="0087697C">
        <w:trPr>
          <w:trHeight w:val="815"/>
        </w:trPr>
        <w:tc>
          <w:tcPr>
            <w:tcW w:w="3416" w:type="dxa"/>
          </w:tcPr>
          <w:p w:rsidR="002E112C" w:rsidRPr="00ED6569" w:rsidRDefault="002E112C" w:rsidP="00012FAA">
            <w:pPr>
              <w:ind w:left="35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Informativní setkání na téma kvalit</w:t>
            </w:r>
            <w:r w:rsidRPr="00ED6569">
              <w:rPr>
                <w:rFonts w:asciiTheme="minorHAnsi" w:hAnsiTheme="minorHAnsi" w:cs="Times New Roman"/>
                <w:sz w:val="20"/>
                <w:szCs w:val="20"/>
              </w:rPr>
              <w:t xml:space="preserve">y </w:t>
            </w: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 xml:space="preserve">vzdělávání s místními </w:t>
            </w:r>
            <w:r w:rsidR="006752ED" w:rsidRPr="00ED6569">
              <w:rPr>
                <w:rFonts w:asciiTheme="minorHAnsi" w:hAnsiTheme="minorHAnsi" w:cstheme="minorHAnsi"/>
                <w:sz w:val="20"/>
                <w:szCs w:val="20"/>
              </w:rPr>
              <w:t>aktéry</w:t>
            </w: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, zastupiteli o možných přínosech projektu – sběr podnětů</w:t>
            </w:r>
          </w:p>
        </w:tc>
        <w:tc>
          <w:tcPr>
            <w:tcW w:w="2928" w:type="dxa"/>
          </w:tcPr>
          <w:p w:rsidR="002E112C" w:rsidRPr="00ED6569" w:rsidRDefault="002E112C" w:rsidP="00012FAA">
            <w:pPr>
              <w:widowControl/>
              <w:autoSpaceDE/>
              <w:autoSpaceDN/>
              <w:ind w:left="17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Minim. 1 x v průběhu projektu</w:t>
            </w:r>
          </w:p>
        </w:tc>
        <w:tc>
          <w:tcPr>
            <w:tcW w:w="2586" w:type="dxa"/>
          </w:tcPr>
          <w:p w:rsidR="002E112C" w:rsidRPr="00ED6569" w:rsidRDefault="00F213D1" w:rsidP="00012FAA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Projektová</w:t>
            </w:r>
            <w:r w:rsidR="002E112C" w:rsidRPr="00ED6569">
              <w:rPr>
                <w:rFonts w:asciiTheme="minorHAnsi" w:hAnsiTheme="minorHAnsi" w:cstheme="minorHAnsi"/>
                <w:sz w:val="20"/>
                <w:szCs w:val="20"/>
              </w:rPr>
              <w:t xml:space="preserve"> manažerka/</w:t>
            </w: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112C" w:rsidRPr="00ED6569">
              <w:rPr>
                <w:rFonts w:asciiTheme="minorHAnsi" w:hAnsiTheme="minorHAnsi" w:cstheme="minorHAnsi"/>
                <w:sz w:val="20"/>
                <w:szCs w:val="20"/>
              </w:rPr>
              <w:t>odborný garant pro tvorbu MAP</w:t>
            </w:r>
          </w:p>
        </w:tc>
      </w:tr>
      <w:tr w:rsidR="002E112C" w:rsidRPr="009931F2" w:rsidTr="0087697C">
        <w:trPr>
          <w:trHeight w:val="1252"/>
        </w:trPr>
        <w:tc>
          <w:tcPr>
            <w:tcW w:w="3416" w:type="dxa"/>
          </w:tcPr>
          <w:p w:rsidR="002E112C" w:rsidRPr="00ED6569" w:rsidRDefault="002E112C" w:rsidP="00012FAA">
            <w:pPr>
              <w:pStyle w:val="Zkladntext"/>
              <w:ind w:left="35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Aktualizace FB profilu </w:t>
            </w:r>
            <w:r w:rsidR="00495CFB">
              <w:rPr>
                <w:rFonts w:asciiTheme="minorHAnsi" w:hAnsiTheme="minorHAnsi" w:cstheme="minorHAnsi"/>
                <w:sz w:val="20"/>
                <w:szCs w:val="20"/>
              </w:rPr>
              <w:t>MAP Praha 1</w:t>
            </w: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, kontrola a aktualizace webových stránek projektu</w:t>
            </w:r>
            <w:r w:rsidR="00495C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4" w:history="1">
              <w:r w:rsidR="00495CFB" w:rsidRPr="00725F9C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https://www.praha1.cz/skolstvi/mistni-akcni-plan-vzdelavani/</w:t>
              </w:r>
            </w:hyperlink>
            <w:r w:rsidR="004302E4">
              <w:t xml:space="preserve"> -</w:t>
            </w:r>
            <w:r w:rsidR="00495C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průběžné informování o</w:t>
            </w:r>
            <w:r w:rsidR="00495CFB">
              <w:rPr>
                <w:rFonts w:asciiTheme="minorHAnsi" w:hAnsiTheme="minorHAnsi" w:cstheme="minorHAnsi"/>
                <w:sz w:val="20"/>
                <w:szCs w:val="20"/>
              </w:rPr>
              <w:t xml:space="preserve"> dění v</w:t>
            </w: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 xml:space="preserve"> projektu </w:t>
            </w:r>
          </w:p>
        </w:tc>
        <w:tc>
          <w:tcPr>
            <w:tcW w:w="2928" w:type="dxa"/>
          </w:tcPr>
          <w:p w:rsidR="002E112C" w:rsidRPr="00ED6569" w:rsidRDefault="00495CFB" w:rsidP="00495CFB">
            <w:pPr>
              <w:widowControl/>
              <w:autoSpaceDE/>
              <w:autoSpaceDN/>
              <w:ind w:left="17" w:firstLine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Průběžně dle aktuálního dění v projektu</w:t>
            </w:r>
          </w:p>
          <w:p w:rsidR="002E112C" w:rsidRPr="00ED6569" w:rsidRDefault="002E112C" w:rsidP="005E18A8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:rsidR="002E112C" w:rsidRPr="00ED6569" w:rsidRDefault="00495CFB" w:rsidP="00495CF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Projektová manažerka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A. Korábová ve spol. s Oddělením vnějších vztahů</w:t>
            </w:r>
          </w:p>
        </w:tc>
      </w:tr>
      <w:tr w:rsidR="002E112C" w:rsidRPr="009931F2" w:rsidTr="0087697C">
        <w:trPr>
          <w:trHeight w:val="500"/>
        </w:trPr>
        <w:tc>
          <w:tcPr>
            <w:tcW w:w="3416" w:type="dxa"/>
          </w:tcPr>
          <w:p w:rsidR="002E112C" w:rsidRPr="00ED6569" w:rsidRDefault="002E112C" w:rsidP="00012FAA">
            <w:pPr>
              <w:ind w:left="35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Komunikace se</w:t>
            </w:r>
            <w:r w:rsidR="00495CFB">
              <w:rPr>
                <w:rFonts w:asciiTheme="minorHAnsi" w:hAnsiTheme="minorHAnsi" w:cstheme="minorHAnsi"/>
                <w:sz w:val="20"/>
                <w:szCs w:val="20"/>
              </w:rPr>
              <w:t xml:space="preserve"> zapojenými</w:t>
            </w: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 xml:space="preserve"> školami, členy </w:t>
            </w:r>
            <w:r w:rsidR="00495CFB">
              <w:rPr>
                <w:rFonts w:asciiTheme="minorHAnsi" w:hAnsiTheme="minorHAnsi" w:cstheme="minorHAnsi"/>
                <w:sz w:val="20"/>
                <w:szCs w:val="20"/>
              </w:rPr>
              <w:t>pracovních skupin</w:t>
            </w: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95CFB">
              <w:rPr>
                <w:rFonts w:asciiTheme="minorHAnsi" w:hAnsiTheme="minorHAnsi" w:cstheme="minorHAnsi"/>
                <w:sz w:val="20"/>
                <w:szCs w:val="20"/>
              </w:rPr>
              <w:t xml:space="preserve">členy </w:t>
            </w: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Ř</w:t>
            </w:r>
            <w:r w:rsidR="00495CFB">
              <w:rPr>
                <w:rFonts w:asciiTheme="minorHAnsi" w:hAnsiTheme="minorHAnsi" w:cstheme="minorHAnsi"/>
                <w:sz w:val="20"/>
                <w:szCs w:val="20"/>
              </w:rPr>
              <w:t xml:space="preserve">ídicího výboru - </w:t>
            </w: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přenos potřeb škol, sběr informací, koordinace spolupráce a zpětná vazba</w:t>
            </w:r>
          </w:p>
        </w:tc>
        <w:tc>
          <w:tcPr>
            <w:tcW w:w="2928" w:type="dxa"/>
          </w:tcPr>
          <w:p w:rsidR="002E112C" w:rsidRPr="00ED6569" w:rsidRDefault="002E112C" w:rsidP="00495CFB">
            <w:pPr>
              <w:widowControl/>
              <w:autoSpaceDE/>
              <w:autoSpaceDN/>
              <w:ind w:left="17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Průběžně dle potřeby</w:t>
            </w:r>
          </w:p>
        </w:tc>
        <w:tc>
          <w:tcPr>
            <w:tcW w:w="2586" w:type="dxa"/>
          </w:tcPr>
          <w:p w:rsidR="002E112C" w:rsidRPr="00ED6569" w:rsidRDefault="00495CFB" w:rsidP="00495CF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Odborný tým MAP, </w:t>
            </w:r>
            <w:r w:rsidR="002E112C" w:rsidRPr="00ED6569">
              <w:rPr>
                <w:rFonts w:asciiTheme="minorHAnsi" w:hAnsiTheme="minorHAnsi" w:cstheme="minorHAnsi"/>
                <w:sz w:val="20"/>
                <w:szCs w:val="20"/>
              </w:rPr>
              <w:t xml:space="preserve"> evaluátorka</w:t>
            </w:r>
          </w:p>
        </w:tc>
      </w:tr>
      <w:tr w:rsidR="002E112C" w:rsidRPr="00A8516C" w:rsidTr="0087697C">
        <w:trPr>
          <w:trHeight w:val="1036"/>
        </w:trPr>
        <w:tc>
          <w:tcPr>
            <w:tcW w:w="3416" w:type="dxa"/>
          </w:tcPr>
          <w:p w:rsidR="002E112C" w:rsidRPr="00ED6569" w:rsidRDefault="002E112C" w:rsidP="00012FAA">
            <w:pPr>
              <w:ind w:left="35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Konzultační proces/informování širší veřejnosti o výstupech a zamýšlených aktivitách místního akčního plánování, sběr námětů a připomínek, zapojení veřejnosti do plánování, tvorba a formování konsensu</w:t>
            </w:r>
            <w:r w:rsidR="00495CFB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dohody o prioritách</w:t>
            </w:r>
          </w:p>
        </w:tc>
        <w:tc>
          <w:tcPr>
            <w:tcW w:w="2928" w:type="dxa"/>
          </w:tcPr>
          <w:p w:rsidR="002E112C" w:rsidRPr="00ED6569" w:rsidRDefault="002E112C" w:rsidP="00495CFB">
            <w:pPr>
              <w:widowControl/>
              <w:autoSpaceDE/>
              <w:autoSpaceDN/>
              <w:ind w:left="17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>Vždy minimálně 14 dnů před schvalováním nových strategických dokumentů</w:t>
            </w:r>
            <w:r w:rsidR="00495CFB">
              <w:rPr>
                <w:rFonts w:asciiTheme="minorHAnsi" w:hAnsiTheme="minorHAnsi" w:cstheme="minorHAnsi"/>
                <w:sz w:val="20"/>
                <w:szCs w:val="20"/>
              </w:rPr>
              <w:t xml:space="preserve"> členy Řídicího výboru</w:t>
            </w:r>
          </w:p>
        </w:tc>
        <w:tc>
          <w:tcPr>
            <w:tcW w:w="2586" w:type="dxa"/>
          </w:tcPr>
          <w:p w:rsidR="002E112C" w:rsidRPr="00F55602" w:rsidRDefault="002E112C" w:rsidP="00012FAA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ED6569">
              <w:rPr>
                <w:rFonts w:asciiTheme="minorHAnsi" w:hAnsiTheme="minorHAnsi" w:cstheme="minorHAnsi"/>
                <w:sz w:val="20"/>
                <w:szCs w:val="20"/>
              </w:rPr>
              <w:t xml:space="preserve">Odborný garant pro tvorbu MAP/ </w:t>
            </w:r>
            <w:r w:rsidR="00F213D1" w:rsidRPr="00ED6569">
              <w:rPr>
                <w:rFonts w:asciiTheme="minorHAnsi" w:hAnsiTheme="minorHAnsi" w:cstheme="minorHAnsi"/>
                <w:sz w:val="20"/>
                <w:szCs w:val="20"/>
              </w:rPr>
              <w:t>projektová</w:t>
            </w:r>
            <w:r w:rsidR="00495CFB">
              <w:rPr>
                <w:rFonts w:asciiTheme="minorHAnsi" w:hAnsiTheme="minorHAnsi" w:cstheme="minorHAnsi"/>
                <w:sz w:val="20"/>
                <w:szCs w:val="20"/>
              </w:rPr>
              <w:t xml:space="preserve"> manažerka</w:t>
            </w:r>
          </w:p>
          <w:p w:rsidR="002E112C" w:rsidRPr="00ED6569" w:rsidRDefault="002E112C" w:rsidP="005E18A8">
            <w:pPr>
              <w:widowControl/>
              <w:autoSpaceDE/>
              <w:autoSpaceDN/>
              <w:ind w:left="17" w:firstLine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E112C" w:rsidRPr="00A8516C" w:rsidRDefault="002E112C" w:rsidP="002E112C">
      <w:pPr>
        <w:ind w:left="824" w:right="801" w:firstLine="27"/>
        <w:rPr>
          <w:rFonts w:asciiTheme="minorHAnsi" w:hAnsiTheme="minorHAnsi" w:cs="Times New Roman"/>
        </w:rPr>
      </w:pPr>
    </w:p>
    <w:p w:rsidR="002E112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3831DA">
        <w:rPr>
          <w:rFonts w:asciiTheme="minorHAnsi" w:hAnsiTheme="minorHAnsi" w:cs="Times New Roman"/>
        </w:rPr>
        <w:t>Široká veřejnost je v rámci MAP IV zapojena do projektu minimálně formou konzultačního procesu, kdy jsou tímto mechanismem veřejnosti předkládány inf</w:t>
      </w:r>
      <w:r>
        <w:rPr>
          <w:rFonts w:asciiTheme="minorHAnsi" w:hAnsiTheme="minorHAnsi" w:cs="Times New Roman"/>
        </w:rPr>
        <w:t xml:space="preserve">ormace o aktivitách, výsledcích </w:t>
      </w:r>
      <w:r w:rsidRPr="003831DA">
        <w:rPr>
          <w:rFonts w:asciiTheme="minorHAnsi" w:hAnsiTheme="minorHAnsi" w:cs="Times New Roman"/>
        </w:rPr>
        <w:t xml:space="preserve">a připravovaných dokumentech MAP, zároveň jsou prostřednictvím konzultačního procesu sbírány podněty a formativní zpětná vazba. Cílem komunikačního plánu je především zapojit zainteresovanou veřejnost do procesu tvorby MAP pomocí tohoto konzultačního procesu. Informace jsou však šířeny více kanály, kdy využití webových stránek a facebooku </w:t>
      </w:r>
      <w:r w:rsidR="00036287">
        <w:rPr>
          <w:rFonts w:asciiTheme="minorHAnsi" w:hAnsiTheme="minorHAnsi" w:cs="Times New Roman"/>
        </w:rPr>
        <w:t xml:space="preserve">MAP Praha 1 </w:t>
      </w:r>
      <w:r w:rsidRPr="003831DA">
        <w:rPr>
          <w:rFonts w:asciiTheme="minorHAnsi" w:hAnsiTheme="minorHAnsi" w:cs="Times New Roman"/>
        </w:rPr>
        <w:t xml:space="preserve">umožňuje rychle </w:t>
      </w:r>
      <w:r w:rsidR="00710DFE">
        <w:rPr>
          <w:rFonts w:asciiTheme="minorHAnsi" w:hAnsiTheme="minorHAnsi" w:cs="Times New Roman"/>
        </w:rPr>
        <w:t>a pružně informovat veřejnost o </w:t>
      </w:r>
      <w:r w:rsidRPr="003831DA">
        <w:rPr>
          <w:rFonts w:asciiTheme="minorHAnsi" w:hAnsiTheme="minorHAnsi" w:cs="Times New Roman"/>
        </w:rPr>
        <w:t>plánovaných aktivitách.</w:t>
      </w:r>
    </w:p>
    <w:p w:rsidR="002E112C" w:rsidRPr="00A8516C" w:rsidRDefault="002E112C" w:rsidP="002E112C">
      <w:pPr>
        <w:ind w:left="824" w:right="801" w:firstLine="27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ind w:left="824" w:right="801" w:firstLine="27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rPr>
          <w:rFonts w:asciiTheme="minorHAnsi" w:hAnsiTheme="minorHAnsi" w:cs="Times New Roman"/>
        </w:rPr>
      </w:pPr>
    </w:p>
    <w:p w:rsidR="002E112C" w:rsidRPr="00A8516C" w:rsidRDefault="002E112C" w:rsidP="002E112C">
      <w:pPr>
        <w:pStyle w:val="Nadpis11"/>
        <w:numPr>
          <w:ilvl w:val="0"/>
          <w:numId w:val="1"/>
        </w:numPr>
        <w:spacing w:before="0"/>
        <w:ind w:left="284" w:right="1084" w:firstLine="27"/>
      </w:pPr>
      <w:bookmarkStart w:id="263" w:name="_Toc144739182"/>
      <w:bookmarkStart w:id="264" w:name="_Toc144739359"/>
      <w:bookmarkStart w:id="265" w:name="_Toc144739978"/>
      <w:bookmarkStart w:id="266" w:name="_Toc144740459"/>
      <w:bookmarkStart w:id="267" w:name="_Toc144740869"/>
      <w:bookmarkStart w:id="268" w:name="_Toc144741437"/>
      <w:bookmarkStart w:id="269" w:name="_Toc146699556"/>
      <w:bookmarkStart w:id="270" w:name="_Toc146699737"/>
      <w:bookmarkStart w:id="271" w:name="_Toc147831230"/>
      <w:bookmarkStart w:id="272" w:name="_Toc161575934"/>
      <w:r w:rsidRPr="00A8516C">
        <w:t>Konzultační proces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2E112C" w:rsidRPr="00A8516C" w:rsidRDefault="002E112C" w:rsidP="002E112C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spacing w:line="360" w:lineRule="auto"/>
        <w:ind w:left="284" w:right="1084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V rámci konzultačního procesu jsou prostřednictvím KP p</w:t>
      </w:r>
      <w:r w:rsidR="00D50642">
        <w:rPr>
          <w:rFonts w:asciiTheme="minorHAnsi" w:hAnsiTheme="minorHAnsi" w:cs="Times New Roman"/>
        </w:rPr>
        <w:t>ředkládány plánované aktivity i </w:t>
      </w:r>
      <w:r w:rsidRPr="00A8516C">
        <w:rPr>
          <w:rFonts w:asciiTheme="minorHAnsi" w:hAnsiTheme="minorHAnsi" w:cs="Times New Roman"/>
        </w:rPr>
        <w:t xml:space="preserve">klíčové dokumenty projektu veřejnosti ke konzultaci.  Konzultační proces je obousměrným komunikačním tokem, kdy RT předkládá veřejnosti plánované aktivity a klíčové dokumenty projektu ještě před jejich schválením ze strany ŘV. Touto </w:t>
      </w:r>
      <w:r w:rsidR="00D50642">
        <w:rPr>
          <w:rFonts w:asciiTheme="minorHAnsi" w:hAnsiTheme="minorHAnsi" w:cs="Times New Roman"/>
        </w:rPr>
        <w:t>formou jsou aktivity projektu s </w:t>
      </w:r>
      <w:r w:rsidRPr="00A8516C">
        <w:rPr>
          <w:rFonts w:asciiTheme="minorHAnsi" w:hAnsiTheme="minorHAnsi" w:cs="Times New Roman"/>
        </w:rPr>
        <w:t>širokou veřejností konzultovány, přičemž probíhá sběr</w:t>
      </w:r>
      <w:r w:rsidR="00D50642">
        <w:rPr>
          <w:rFonts w:asciiTheme="minorHAnsi" w:hAnsiTheme="minorHAnsi" w:cs="Times New Roman"/>
        </w:rPr>
        <w:t xml:space="preserve"> podnětů zpětné vazby, námětů a </w:t>
      </w:r>
      <w:r w:rsidRPr="00A8516C">
        <w:rPr>
          <w:rFonts w:asciiTheme="minorHAnsi" w:hAnsiTheme="minorHAnsi" w:cs="Times New Roman"/>
        </w:rPr>
        <w:t xml:space="preserve">připomínek, které budou do návrhů aktivit i dokumentů RT zapracovány, nebo budou spolu s návrhy předány ŘV. ŘV posoudí předkládané návrhy aktivit či klíčových dokumentů </w:t>
      </w:r>
      <w:r w:rsidRPr="00A8516C">
        <w:rPr>
          <w:rFonts w:asciiTheme="minorHAnsi" w:hAnsiTheme="minorHAnsi" w:cs="Times New Roman"/>
        </w:rPr>
        <w:lastRenderedPageBreak/>
        <w:t>projektu vždy v souvislosti se sebranými připomínkami a rozhodne o případném schválení, či o zapracování relevantních připomínek. Konzultační proces vždy předchází předložení připravovaných návrhů RT k projednání, či ke schválení ŘV.</w:t>
      </w:r>
    </w:p>
    <w:p w:rsidR="002E112C" w:rsidRPr="00A8516C" w:rsidRDefault="002E112C" w:rsidP="002E112C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Cs/>
        </w:rPr>
      </w:pPr>
    </w:p>
    <w:p w:rsidR="002E112C" w:rsidRPr="00A8516C" w:rsidRDefault="002E112C" w:rsidP="002E112C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</w:p>
    <w:p w:rsidR="002E112C" w:rsidRPr="00A8516C" w:rsidRDefault="002E112C" w:rsidP="00C87520">
      <w:pPr>
        <w:spacing w:line="360" w:lineRule="auto"/>
        <w:ind w:left="284" w:right="1084"/>
        <w:jc w:val="both"/>
        <w:rPr>
          <w:rFonts w:asciiTheme="minorHAnsi" w:hAnsiTheme="minorHAnsi" w:cs="Times New Roman"/>
          <w:b/>
          <w:bCs/>
        </w:rPr>
      </w:pPr>
      <w:r w:rsidRPr="00A8516C">
        <w:rPr>
          <w:rFonts w:asciiTheme="minorHAnsi" w:hAnsiTheme="minorHAnsi" w:cs="Times New Roman"/>
          <w:b/>
        </w:rPr>
        <w:t xml:space="preserve">Konzultační proces se skládá z těchto kroků: </w:t>
      </w:r>
    </w:p>
    <w:p w:rsidR="002E112C" w:rsidRPr="00A8516C" w:rsidRDefault="002E112C" w:rsidP="002E112C">
      <w:pPr>
        <w:ind w:left="824" w:right="801" w:firstLine="27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ind w:left="824" w:right="801" w:firstLine="27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  <w:noProof/>
          <w:lang w:bidi="ar-SA"/>
        </w:rPr>
        <w:drawing>
          <wp:inline distT="0" distB="0" distL="0" distR="0">
            <wp:extent cx="5486400" cy="3200400"/>
            <wp:effectExtent l="0" t="0" r="0" b="19050"/>
            <wp:docPr id="1585487541" name="Diagram 15854875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2E112C" w:rsidRPr="00A8516C" w:rsidRDefault="002E112C" w:rsidP="002E112C">
      <w:pPr>
        <w:ind w:left="824" w:right="801" w:firstLine="27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ind w:left="824" w:right="801" w:firstLine="27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ind w:left="824" w:right="801" w:firstLine="27"/>
        <w:rPr>
          <w:rFonts w:asciiTheme="minorHAnsi" w:hAnsiTheme="minorHAnsi" w:cs="Times New Roman"/>
        </w:rPr>
      </w:pPr>
    </w:p>
    <w:p w:rsidR="002E112C" w:rsidRPr="00A8516C" w:rsidRDefault="002E112C" w:rsidP="002E112C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</w:p>
    <w:p w:rsidR="002E112C" w:rsidRPr="00A8516C" w:rsidRDefault="002E112C" w:rsidP="002E112C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  <w:r w:rsidRPr="00A8516C">
        <w:rPr>
          <w:rFonts w:asciiTheme="minorHAnsi" w:hAnsiTheme="minorHAnsi" w:cs="Times New Roman"/>
          <w:b/>
        </w:rPr>
        <w:t xml:space="preserve">Aktualizováno ŘV </w:t>
      </w:r>
      <w:r>
        <w:rPr>
          <w:rFonts w:asciiTheme="minorHAnsi" w:hAnsiTheme="minorHAnsi" w:cs="Times New Roman"/>
          <w:b/>
          <w:highlight w:val="yellow"/>
        </w:rPr>
        <w:t>x</w:t>
      </w:r>
      <w:r w:rsidRPr="00AE4F65">
        <w:rPr>
          <w:rFonts w:asciiTheme="minorHAnsi" w:hAnsiTheme="minorHAnsi" w:cs="Times New Roman"/>
          <w:b/>
          <w:highlight w:val="yellow"/>
        </w:rPr>
        <w:t xml:space="preserve">. </w:t>
      </w:r>
      <w:r>
        <w:rPr>
          <w:rFonts w:asciiTheme="minorHAnsi" w:hAnsiTheme="minorHAnsi" w:cs="Times New Roman"/>
          <w:b/>
          <w:highlight w:val="yellow"/>
        </w:rPr>
        <w:t>4</w:t>
      </w:r>
      <w:r w:rsidRPr="00AE4F65">
        <w:rPr>
          <w:rFonts w:asciiTheme="minorHAnsi" w:hAnsiTheme="minorHAnsi" w:cs="Times New Roman"/>
          <w:b/>
          <w:highlight w:val="yellow"/>
        </w:rPr>
        <w:t>. 202</w:t>
      </w:r>
      <w:r>
        <w:rPr>
          <w:rFonts w:asciiTheme="minorHAnsi" w:hAnsiTheme="minorHAnsi" w:cs="Times New Roman"/>
          <w:b/>
          <w:highlight w:val="yellow"/>
        </w:rPr>
        <w:t>4</w:t>
      </w:r>
      <w:r w:rsidRPr="00A8516C">
        <w:rPr>
          <w:rFonts w:asciiTheme="minorHAnsi" w:hAnsiTheme="minorHAnsi" w:cs="Times New Roman"/>
          <w:b/>
        </w:rPr>
        <w:t xml:space="preserve">  </w:t>
      </w:r>
      <w:r w:rsidRPr="00A8516C">
        <w:rPr>
          <w:rFonts w:asciiTheme="minorHAnsi" w:hAnsiTheme="minorHAnsi" w:cs="Times New Roman"/>
          <w:b/>
        </w:rPr>
        <w:tab/>
        <w:t xml:space="preserve"> </w:t>
      </w:r>
    </w:p>
    <w:p w:rsidR="002E112C" w:rsidRPr="00A8516C" w:rsidRDefault="002E112C" w:rsidP="002E112C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</w:p>
    <w:p w:rsidR="002E112C" w:rsidRPr="00A8516C" w:rsidRDefault="002E112C" w:rsidP="002E112C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  <w:b/>
        </w:rPr>
      </w:pPr>
      <w:r w:rsidRPr="00A8516C">
        <w:rPr>
          <w:rFonts w:asciiTheme="minorHAnsi" w:hAnsiTheme="minorHAnsi" w:cs="Times New Roman"/>
          <w:b/>
        </w:rPr>
        <w:t>Seznam příloh:</w:t>
      </w:r>
    </w:p>
    <w:p w:rsidR="002E112C" w:rsidRPr="00A8516C" w:rsidRDefault="002E112C" w:rsidP="002E112C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 </w:t>
      </w:r>
    </w:p>
    <w:p w:rsidR="002E112C" w:rsidRPr="00A8516C" w:rsidRDefault="002E112C" w:rsidP="002E112C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Příloha č. 1 Seznam pracovních skupin a jejich členů</w:t>
      </w:r>
    </w:p>
    <w:p w:rsidR="002E112C" w:rsidRPr="00A8516C" w:rsidRDefault="002E112C" w:rsidP="002E112C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>Příloha č. 2 Seznam členů Ř</w:t>
      </w:r>
      <w:r w:rsidR="00FA724C">
        <w:rPr>
          <w:rFonts w:asciiTheme="minorHAnsi" w:hAnsiTheme="minorHAnsi" w:cs="Times New Roman"/>
        </w:rPr>
        <w:t>ídicího výboru</w:t>
      </w:r>
      <w:r w:rsidRPr="00A8516C">
        <w:rPr>
          <w:rFonts w:asciiTheme="minorHAnsi" w:hAnsiTheme="minorHAnsi" w:cs="Times New Roman"/>
        </w:rPr>
        <w:t xml:space="preserve"> </w:t>
      </w:r>
      <w:r w:rsidR="00CD3ED3">
        <w:rPr>
          <w:rFonts w:asciiTheme="minorHAnsi" w:hAnsiTheme="minorHAnsi" w:cs="Times New Roman"/>
        </w:rPr>
        <w:t>MAP IV</w:t>
      </w:r>
    </w:p>
    <w:p w:rsidR="002E112C" w:rsidRPr="00A8516C" w:rsidRDefault="002E112C" w:rsidP="002E112C">
      <w:pPr>
        <w:spacing w:line="276" w:lineRule="auto"/>
        <w:ind w:left="824" w:right="801" w:firstLine="27"/>
        <w:jc w:val="both"/>
        <w:rPr>
          <w:rFonts w:asciiTheme="minorHAnsi" w:hAnsiTheme="minorHAnsi" w:cs="Times New Roman"/>
        </w:rPr>
      </w:pPr>
      <w:r w:rsidRPr="00A8516C">
        <w:rPr>
          <w:rFonts w:asciiTheme="minorHAnsi" w:hAnsiTheme="minorHAnsi" w:cs="Times New Roman"/>
        </w:rPr>
        <w:t xml:space="preserve">Příloha č. 3 Statut ŘV </w:t>
      </w:r>
    </w:p>
    <w:p w:rsidR="002E112C" w:rsidRPr="00A8516C" w:rsidRDefault="002E112C" w:rsidP="002E112C">
      <w:pPr>
        <w:spacing w:line="276" w:lineRule="auto"/>
        <w:ind w:left="824" w:right="801" w:firstLine="27"/>
        <w:rPr>
          <w:rFonts w:asciiTheme="minorHAnsi" w:hAnsiTheme="minorHAnsi" w:cs="Times New Roman"/>
        </w:rPr>
        <w:sectPr w:rsidR="002E112C" w:rsidRPr="00A8516C" w:rsidSect="00A929A4">
          <w:footerReference w:type="default" r:id="rId30"/>
          <w:type w:val="continuous"/>
          <w:pgSz w:w="11900" w:h="16840"/>
          <w:pgMar w:top="2220" w:right="1127" w:bottom="1040" w:left="1180" w:header="1181" w:footer="987" w:gutter="0"/>
          <w:pgNumType w:start="1"/>
          <w:cols w:space="708"/>
        </w:sectPr>
      </w:pPr>
      <w:r w:rsidRPr="00A8516C">
        <w:rPr>
          <w:rFonts w:asciiTheme="minorHAnsi" w:hAnsiTheme="minorHAnsi" w:cs="Times New Roman"/>
        </w:rPr>
        <w:t>Příloha č. 4 Jednací řád ŘV</w:t>
      </w:r>
    </w:p>
    <w:p w:rsidR="002E112C" w:rsidRPr="00A8516C" w:rsidRDefault="002E112C" w:rsidP="002E112C">
      <w:pPr>
        <w:rPr>
          <w:rFonts w:ascii="Cambria" w:eastAsia="Cambria" w:hAnsi="Cambria" w:cs="Cambria"/>
          <w:b/>
          <w:bCs/>
          <w:color w:val="355F90"/>
          <w:sz w:val="96"/>
          <w:szCs w:val="96"/>
        </w:rPr>
      </w:pPr>
    </w:p>
    <w:p w:rsidR="002E112C" w:rsidRPr="00A8516C" w:rsidRDefault="002E112C" w:rsidP="002E112C">
      <w:pPr>
        <w:sectPr w:rsidR="002E112C" w:rsidRPr="00A8516C" w:rsidSect="005E18A8">
          <w:headerReference w:type="default" r:id="rId31"/>
          <w:footerReference w:type="default" r:id="rId32"/>
          <w:type w:val="continuous"/>
          <w:pgSz w:w="11900" w:h="16840"/>
          <w:pgMar w:top="1419" w:right="860" w:bottom="1080" w:left="880" w:header="993" w:footer="898" w:gutter="0"/>
          <w:cols w:space="708"/>
        </w:sectPr>
      </w:pPr>
    </w:p>
    <w:p w:rsidR="0058611D" w:rsidRDefault="0058611D" w:rsidP="0058611D">
      <w:pPr>
        <w:pStyle w:val="Nadpis2"/>
        <w:ind w:left="284"/>
      </w:pPr>
      <w:bookmarkStart w:id="273" w:name="_Toc113295642"/>
      <w:bookmarkStart w:id="274" w:name="_Toc113301164"/>
      <w:bookmarkStart w:id="275" w:name="_Toc113361802"/>
      <w:bookmarkStart w:id="276" w:name="_Toc120881949"/>
      <w:bookmarkStart w:id="277" w:name="_Toc144739320"/>
      <w:bookmarkStart w:id="278" w:name="_Toc144739497"/>
      <w:bookmarkStart w:id="279" w:name="_Toc144740116"/>
      <w:bookmarkStart w:id="280" w:name="_Toc144740597"/>
      <w:bookmarkStart w:id="281" w:name="_Toc144741007"/>
      <w:bookmarkStart w:id="282" w:name="_Toc144741575"/>
      <w:bookmarkStart w:id="283" w:name="_Toc146699698"/>
      <w:bookmarkStart w:id="284" w:name="_Toc146699879"/>
      <w:bookmarkStart w:id="285" w:name="_Toc147831372"/>
      <w:bookmarkStart w:id="286" w:name="_Toc161575935"/>
      <w:r w:rsidRPr="00A8516C">
        <w:lastRenderedPageBreak/>
        <w:t>Příloha č. 1 SEZNAM PRACOVNÍCH SKUPIN A JEJICH ČLENŮ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C87520" w:rsidRPr="00C87520" w:rsidRDefault="00C87520" w:rsidP="00C87520"/>
    <w:p w:rsidR="0058611D" w:rsidRPr="00A8516C" w:rsidRDefault="0058611D" w:rsidP="0058611D">
      <w:pPr>
        <w:pStyle w:val="Zkladntext"/>
        <w:spacing w:after="15" w:line="218" w:lineRule="exact"/>
        <w:ind w:left="166"/>
      </w:pPr>
    </w:p>
    <w:p w:rsidR="0058611D" w:rsidRPr="00A929A4" w:rsidRDefault="0058611D" w:rsidP="0058611D">
      <w:pPr>
        <w:tabs>
          <w:tab w:val="left" w:pos="8931"/>
          <w:tab w:val="left" w:pos="9072"/>
        </w:tabs>
        <w:spacing w:before="240" w:line="360" w:lineRule="auto"/>
        <w:ind w:left="142" w:right="1084"/>
        <w:jc w:val="both"/>
        <w:rPr>
          <w:rFonts w:asciiTheme="minorHAnsi" w:hAnsiTheme="minorHAnsi" w:cstheme="minorHAnsi"/>
          <w:b/>
        </w:rPr>
      </w:pPr>
      <w:r w:rsidRPr="00A929A4">
        <w:rPr>
          <w:rFonts w:asciiTheme="minorHAnsi" w:hAnsiTheme="minorHAnsi" w:cstheme="minorHAnsi"/>
          <w:b/>
        </w:rPr>
        <w:t>Administrativní část realizačního týmu</w:t>
      </w:r>
    </w:p>
    <w:tbl>
      <w:tblPr>
        <w:tblStyle w:val="TableNormal"/>
        <w:tblW w:w="979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7655"/>
      </w:tblGrid>
      <w:tr w:rsidR="0058611D" w:rsidRPr="00FA724C" w:rsidTr="005E18A8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PhDr. Zuzana Andělová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F213D1" w:rsidP="00F213D1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projektová </w:t>
            </w:r>
            <w:r w:rsidR="0058611D"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manažerka</w:t>
            </w:r>
          </w:p>
        </w:tc>
      </w:tr>
      <w:tr w:rsidR="0058611D" w:rsidRPr="00FA724C" w:rsidTr="005E18A8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Ing. Daniela Blažková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99110B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finanční manažerka </w:t>
            </w:r>
            <w:r w:rsidR="0058611D"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projektu</w:t>
            </w:r>
          </w:p>
        </w:tc>
      </w:tr>
    </w:tbl>
    <w:p w:rsidR="0058611D" w:rsidRPr="00A929A4" w:rsidRDefault="0058611D" w:rsidP="0058611D">
      <w:pPr>
        <w:tabs>
          <w:tab w:val="left" w:pos="8931"/>
          <w:tab w:val="left" w:pos="9072"/>
        </w:tabs>
        <w:spacing w:before="240" w:line="360" w:lineRule="auto"/>
        <w:ind w:left="142" w:right="1084"/>
        <w:jc w:val="both"/>
        <w:rPr>
          <w:rFonts w:asciiTheme="minorHAnsi" w:hAnsiTheme="minorHAnsi" w:cstheme="minorHAnsi"/>
          <w:b/>
        </w:rPr>
      </w:pPr>
      <w:r w:rsidRPr="00A929A4">
        <w:rPr>
          <w:rFonts w:asciiTheme="minorHAnsi" w:hAnsiTheme="minorHAnsi" w:cstheme="minorHAnsi"/>
          <w:b/>
        </w:rPr>
        <w:t>Odborná část realizačního týmu</w:t>
      </w:r>
    </w:p>
    <w:tbl>
      <w:tblPr>
        <w:tblStyle w:val="TableNormal"/>
        <w:tblW w:w="9790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7655"/>
      </w:tblGrid>
      <w:tr w:rsidR="0058611D" w:rsidRPr="00FA724C" w:rsidTr="005E18A8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Mgr. Petr Anděl, Ph.D.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odborný garant</w:t>
            </w:r>
            <w:r w:rsidR="00CB66DC"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pro tvorbu MAP</w:t>
            </w:r>
          </w:p>
        </w:tc>
      </w:tr>
      <w:tr w:rsidR="0058611D" w:rsidRPr="00FA724C" w:rsidTr="005E18A8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CB66DC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Bc. Vladimíra Zubová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CB66DC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odborný garant pro vzdělávání</w:t>
            </w:r>
          </w:p>
        </w:tc>
      </w:tr>
      <w:tr w:rsidR="0058611D" w:rsidRPr="00FA724C" w:rsidTr="005E18A8">
        <w:trPr>
          <w:trHeight w:val="18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CB66DC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Ing. Lucie Bučinová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CB66DC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evalu</w:t>
            </w:r>
            <w:r w:rsidR="0058611D"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átor</w:t>
            </w:r>
          </w:p>
        </w:tc>
      </w:tr>
    </w:tbl>
    <w:p w:rsidR="0058611D" w:rsidRPr="00A929A4" w:rsidRDefault="0058611D" w:rsidP="00C44A3B">
      <w:pPr>
        <w:tabs>
          <w:tab w:val="left" w:pos="8931"/>
          <w:tab w:val="left" w:pos="9072"/>
        </w:tabs>
        <w:spacing w:before="240" w:line="360" w:lineRule="auto"/>
        <w:ind w:right="1084"/>
        <w:jc w:val="both"/>
        <w:rPr>
          <w:rFonts w:asciiTheme="minorHAnsi" w:hAnsiTheme="minorHAnsi" w:cstheme="minorHAnsi"/>
          <w:b/>
        </w:rPr>
      </w:pPr>
      <w:r w:rsidRPr="00A929A4">
        <w:rPr>
          <w:rFonts w:asciiTheme="minorHAnsi" w:hAnsiTheme="minorHAnsi" w:cstheme="minorHAnsi"/>
          <w:b/>
        </w:rPr>
        <w:t>Seznam pracovních skupin a jejich členů</w:t>
      </w:r>
    </w:p>
    <w:tbl>
      <w:tblPr>
        <w:tblStyle w:val="TableNormal"/>
        <w:tblpPr w:leftFromText="141" w:rightFromText="141" w:vertAnchor="text" w:tblpX="137" w:tblpY="1"/>
        <w:tblOverlap w:val="never"/>
        <w:tblW w:w="9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3260"/>
        <w:gridCol w:w="4115"/>
      </w:tblGrid>
      <w:tr w:rsidR="0058611D" w:rsidRPr="00FA724C" w:rsidTr="00A929A4">
        <w:trPr>
          <w:trHeight w:val="181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Mgr. Tomáš Ledvinka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ved. PS pro financování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Pracovní skupina pro financování</w:t>
            </w:r>
          </w:p>
        </w:tc>
      </w:tr>
      <w:tr w:rsidR="0058611D" w:rsidRPr="00FA724C" w:rsidTr="00A929A4">
        <w:trPr>
          <w:trHeight w:val="19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PhDr. Zuzana Andělová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člen PS pro financování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</w:tr>
      <w:tr w:rsidR="005E18A8" w:rsidRPr="00FA724C" w:rsidTr="00A929A4">
        <w:trPr>
          <w:trHeight w:val="19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8A8" w:rsidRPr="00A929A4" w:rsidRDefault="00FA724C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Ing.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Má</w:t>
            </w: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ria</w:t>
            </w:r>
            <w:r w:rsidR="005E18A8"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Hartmannová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8A8" w:rsidRPr="00A929A4" w:rsidRDefault="005E18A8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člen PS pro financování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18A8" w:rsidRPr="00A929A4" w:rsidRDefault="005E18A8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0"/>
                <w:szCs w:val="20"/>
                <w:highlight w:val="yellow"/>
              </w:rPr>
            </w:pPr>
          </w:p>
        </w:tc>
      </w:tr>
      <w:tr w:rsidR="0058611D" w:rsidRPr="00FA724C" w:rsidTr="00A929A4">
        <w:trPr>
          <w:trHeight w:val="19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1029C9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Ing. Hana Válek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člen PS pro financování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</w:tr>
      <w:tr w:rsidR="0058611D" w:rsidRPr="00FA724C" w:rsidTr="00A929A4">
        <w:trPr>
          <w:trHeight w:val="332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Mgr. Tereza Martínková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8611D" w:rsidRPr="00A929A4" w:rsidRDefault="0058611D" w:rsidP="00AB7CD7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ved. PS</w:t>
            </w:r>
            <w:r w:rsidR="001029C9" w:rsidRPr="00A929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29C9"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pro podporu moderních didaktických forem vedoucích k rozvoji klí</w:t>
            </w:r>
            <w:r w:rsidR="00AB7CD7"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čových </w:t>
            </w:r>
            <w:r w:rsidR="001029C9"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kompetencí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Pracovní skupina</w:t>
            </w:r>
            <w:r w:rsidR="001029C9" w:rsidRPr="00A929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029C9" w:rsidRPr="00A929A4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pro podporu moderních didaktických forem vedoucích k rozvoji klíčových kompetencí</w:t>
            </w:r>
          </w:p>
        </w:tc>
      </w:tr>
      <w:tr w:rsidR="0058611D" w:rsidRPr="00FA724C" w:rsidTr="00A929A4">
        <w:trPr>
          <w:trHeight w:val="19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1029C9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Mgr. Eva Špačková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1029C9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člen PS pro podporu moderních didakt. forem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</w:tr>
      <w:tr w:rsidR="001029C9" w:rsidRPr="00FA724C" w:rsidTr="00A929A4">
        <w:trPr>
          <w:trHeight w:val="19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9C9" w:rsidRPr="00A929A4" w:rsidRDefault="001029C9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Alžběta Korábová, DiS.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9C9" w:rsidRPr="00A929A4" w:rsidRDefault="001029C9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člen PS pro podporu moderních didakt. forem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9C9" w:rsidRPr="00A929A4" w:rsidRDefault="001029C9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</w:tr>
      <w:tr w:rsidR="0058611D" w:rsidRPr="00FA724C" w:rsidTr="00A929A4">
        <w:trPr>
          <w:trHeight w:val="19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1029C9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Mgr. Heřman Kempfer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1029C9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člen PS pro podporu moderních didakt. forem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</w:tr>
      <w:tr w:rsidR="0058611D" w:rsidRPr="00FA724C" w:rsidTr="00A929A4">
        <w:trPr>
          <w:trHeight w:val="181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Mgr. Jana Šámalová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ved. PS pro rovné příležitosti</w:t>
            </w:r>
          </w:p>
        </w:tc>
        <w:tc>
          <w:tcPr>
            <w:tcW w:w="4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Pracovní skupina pro rovné příležitosti</w:t>
            </w:r>
          </w:p>
        </w:tc>
      </w:tr>
      <w:tr w:rsidR="0058611D" w:rsidRPr="00FA724C" w:rsidTr="00A929A4">
        <w:trPr>
          <w:trHeight w:val="18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1029C9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PhDr. Jitka Kendíková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člen PS pro rovné příležitosti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</w:tr>
      <w:tr w:rsidR="0058611D" w:rsidRPr="00FA724C" w:rsidTr="00A929A4">
        <w:trPr>
          <w:trHeight w:val="18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1029C9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Mgr. Petr Anděl, Ph.D.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člen PS pro rovné příležitosti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</w:tr>
      <w:tr w:rsidR="0058611D" w:rsidRPr="00FA724C" w:rsidTr="00A929A4">
        <w:trPr>
          <w:trHeight w:val="18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1029C9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PhDr. Nina Krásenská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A929A4">
              <w:rPr>
                <w:rFonts w:asciiTheme="minorHAnsi" w:hAnsiTheme="minorHAnsi" w:cstheme="minorHAnsi"/>
                <w:w w:val="105"/>
                <w:sz w:val="20"/>
                <w:szCs w:val="20"/>
              </w:rPr>
              <w:t>člen PS pro rovné příležitosti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1D" w:rsidRPr="00A929A4" w:rsidRDefault="0058611D" w:rsidP="005E18A8">
            <w:pPr>
              <w:pStyle w:val="TableParagraph"/>
              <w:spacing w:before="104"/>
              <w:ind w:left="39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</w:p>
        </w:tc>
      </w:tr>
    </w:tbl>
    <w:p w:rsidR="0058611D" w:rsidRPr="00A929A4" w:rsidRDefault="0058611D" w:rsidP="0058611D">
      <w:pPr>
        <w:pStyle w:val="Nadpis2"/>
        <w:ind w:left="284"/>
        <w:rPr>
          <w:rFonts w:asciiTheme="minorHAnsi" w:hAnsiTheme="minorHAnsi" w:cstheme="minorHAnsi"/>
        </w:rPr>
      </w:pPr>
      <w:r w:rsidRPr="00A929A4">
        <w:rPr>
          <w:rFonts w:asciiTheme="minorHAnsi" w:hAnsiTheme="minorHAnsi" w:cstheme="minorHAnsi"/>
        </w:rPr>
        <w:br w:type="textWrapping" w:clear="all"/>
      </w:r>
    </w:p>
    <w:p w:rsidR="0058611D" w:rsidRPr="00A929A4" w:rsidRDefault="0058611D" w:rsidP="0058611D">
      <w:pPr>
        <w:rPr>
          <w:rFonts w:asciiTheme="minorHAnsi" w:eastAsiaTheme="majorEastAsia" w:hAnsiTheme="minorHAnsi" w:cstheme="minorHAnsi"/>
          <w:color w:val="365F91" w:themeColor="accent1" w:themeShade="BF"/>
          <w:sz w:val="26"/>
          <w:szCs w:val="26"/>
        </w:rPr>
      </w:pPr>
      <w:r w:rsidRPr="00A929A4">
        <w:rPr>
          <w:rFonts w:asciiTheme="minorHAnsi" w:hAnsiTheme="minorHAnsi" w:cstheme="minorHAnsi"/>
        </w:rPr>
        <w:br w:type="page"/>
      </w:r>
    </w:p>
    <w:p w:rsidR="00AD67A1" w:rsidRDefault="00AD67A1" w:rsidP="00AD67A1">
      <w:pPr>
        <w:pStyle w:val="Nadpis2"/>
        <w:ind w:left="284"/>
      </w:pPr>
      <w:bookmarkStart w:id="287" w:name="_Toc113295643"/>
      <w:bookmarkStart w:id="288" w:name="_Toc113301165"/>
      <w:bookmarkStart w:id="289" w:name="_Toc113361803"/>
      <w:bookmarkStart w:id="290" w:name="_Toc120881950"/>
      <w:bookmarkStart w:id="291" w:name="_Toc144739321"/>
      <w:bookmarkStart w:id="292" w:name="_Toc144739498"/>
      <w:bookmarkStart w:id="293" w:name="_Toc144740117"/>
      <w:bookmarkStart w:id="294" w:name="_Toc144740598"/>
      <w:bookmarkStart w:id="295" w:name="_Toc144741008"/>
      <w:bookmarkStart w:id="296" w:name="_Toc144741576"/>
      <w:bookmarkStart w:id="297" w:name="_Toc146699699"/>
      <w:bookmarkStart w:id="298" w:name="_Toc146699880"/>
      <w:bookmarkStart w:id="299" w:name="_Toc147831373"/>
      <w:bookmarkStart w:id="300" w:name="_Toc161575936"/>
    </w:p>
    <w:p w:rsidR="0058611D" w:rsidRPr="00A8516C" w:rsidRDefault="0058611D" w:rsidP="00AD67A1">
      <w:pPr>
        <w:pStyle w:val="Nadpis2"/>
        <w:ind w:left="284"/>
      </w:pPr>
      <w:r w:rsidRPr="00A8516C">
        <w:t>Příloha č. 2 SEZNAM ČLENŮ ŘÍDICÍHO VÝBORU MAP I</w:t>
      </w:r>
      <w:r w:rsidR="00F37D94">
        <w:t>V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="005435DD">
        <w:t xml:space="preserve"> </w:t>
      </w:r>
      <w:bookmarkEnd w:id="300"/>
    </w:p>
    <w:p w:rsidR="0058611D" w:rsidRPr="00A8516C" w:rsidRDefault="0058611D" w:rsidP="0058611D">
      <w:pPr>
        <w:pStyle w:val="Zkladntext"/>
        <w:spacing w:after="15" w:line="218" w:lineRule="exact"/>
        <w:ind w:left="166"/>
      </w:pPr>
    </w:p>
    <w:p w:rsidR="0058611D" w:rsidRPr="00A8516C" w:rsidRDefault="0058611D" w:rsidP="0058611D">
      <w:pPr>
        <w:pStyle w:val="Zkladntext"/>
        <w:spacing w:after="15" w:line="218" w:lineRule="exact"/>
        <w:ind w:left="166"/>
      </w:pPr>
      <w:r w:rsidRPr="007D5A69">
        <w:t xml:space="preserve">Datum </w:t>
      </w:r>
      <w:r w:rsidR="005435DD" w:rsidRPr="007D5A69">
        <w:t>aktualizace:</w:t>
      </w:r>
      <w:r w:rsidR="007E2F1A" w:rsidRPr="007D5A69">
        <w:t xml:space="preserve"> </w:t>
      </w:r>
      <w:r w:rsidR="005435DD" w:rsidRPr="007D5A69">
        <w:t xml:space="preserve"> </w:t>
      </w:r>
      <w:r w:rsidR="007E2F1A" w:rsidRPr="007D5A69">
        <w:t>4</w:t>
      </w:r>
      <w:r w:rsidR="005435DD" w:rsidRPr="007D5A69">
        <w:t>. 4</w:t>
      </w:r>
      <w:r w:rsidRPr="007D5A69">
        <w:t>. 202</w:t>
      </w:r>
      <w:r w:rsidR="005435DD" w:rsidRPr="007D5A69">
        <w:t>4</w:t>
      </w:r>
    </w:p>
    <w:tbl>
      <w:tblPr>
        <w:tblStyle w:val="TableNormal"/>
        <w:tblW w:w="9719" w:type="dxa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821"/>
        <w:gridCol w:w="3399"/>
        <w:gridCol w:w="3075"/>
      </w:tblGrid>
      <w:tr w:rsidR="0058611D" w:rsidRPr="00A8516C" w:rsidTr="005E18A8">
        <w:trPr>
          <w:trHeight w:val="427"/>
        </w:trPr>
        <w:tc>
          <w:tcPr>
            <w:tcW w:w="4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58611D" w:rsidRPr="00A8516C" w:rsidRDefault="0058611D" w:rsidP="005E18A8">
            <w:pPr>
              <w:pStyle w:val="TableParagraph"/>
              <w:spacing w:before="0"/>
              <w:ind w:left="0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58611D" w:rsidRPr="00A8516C" w:rsidRDefault="0058611D" w:rsidP="005E18A8">
            <w:pPr>
              <w:pStyle w:val="TableParagraph"/>
              <w:spacing w:before="104"/>
              <w:ind w:left="39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Jméno a příjmení </w:t>
            </w:r>
          </w:p>
        </w:tc>
        <w:tc>
          <w:tcPr>
            <w:tcW w:w="33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58611D" w:rsidRPr="00A8516C" w:rsidRDefault="0058611D" w:rsidP="005E18A8">
            <w:pPr>
              <w:pStyle w:val="TableParagraph"/>
              <w:spacing w:before="104"/>
              <w:ind w:left="-142" w:firstLine="288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Organizace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  <w:vAlign w:val="center"/>
          </w:tcPr>
          <w:p w:rsidR="0058611D" w:rsidRPr="00A8516C" w:rsidRDefault="0087697C" w:rsidP="005E18A8">
            <w:pPr>
              <w:pStyle w:val="TableParagraph"/>
              <w:spacing w:before="104"/>
              <w:rPr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 aktérů MAP IV</w:t>
            </w:r>
            <w:r w:rsidR="0058611D"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PhDr. Zuzana Andělová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MČ P 1/Projektová manažerka MAP IV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  Č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len RT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Ing. Šárka Pirklová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8932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Národní pedagogický institut České republiky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NPI ČR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Bc. Jana Zelenková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Ř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editelka MŠ Masná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ástupce vedení škol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PhDr. Jitka Kendíková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Ř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editelka ZŠ J.G.- Jarkovského,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členka 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PS pro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podporu moderních didaktických forem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ástupce vedení škol/člen RT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MAP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F84F74" w:rsidP="00A07E4B">
            <w:pPr>
              <w:pStyle w:val="TableParagraph"/>
              <w:spacing w:before="104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D5A69" w:rsidRPr="00F84F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Mgr. David Bodeček, MBA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Default="007D5A69" w:rsidP="00A07E4B">
            <w:pPr>
              <w:pStyle w:val="TableParagraph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 </w:t>
            </w:r>
            <w:r w:rsidR="005971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C77E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1. místostarosta MČ Praha 1</w:t>
            </w:r>
          </w:p>
          <w:p w:rsidR="007D5A69" w:rsidRDefault="007D5A69" w:rsidP="00A07E4B">
            <w:pPr>
              <w:pStyle w:val="TableParagraph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 </w:t>
            </w:r>
            <w:r w:rsidR="005971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C77E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Školství, Kultura, Sport, Spolky,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  <w:p w:rsidR="007D5A69" w:rsidRPr="004003A4" w:rsidRDefault="007D5A69" w:rsidP="00A07E4B">
            <w:pPr>
              <w:pStyle w:val="TableParagraph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 </w:t>
            </w:r>
            <w:r w:rsidR="0059710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r w:rsidRPr="00C77E0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Vnitřní chod úřadu</w:t>
            </w:r>
            <w:r w:rsidR="005542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Místopředseda Řídicího výboru </w:t>
            </w:r>
          </w:p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MAP IV 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C77E04" w:rsidRDefault="007D5A69" w:rsidP="00A07E4B">
            <w:pPr>
              <w:pStyle w:val="TableParagraph"/>
              <w:spacing w:before="104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Bc. Linda Klečková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Default="00535919" w:rsidP="00554267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Pověřena zastupováním </w:t>
            </w:r>
            <w:r w:rsidR="0055426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ved.</w:t>
            </w:r>
            <w:r w:rsidR="00554267" w:rsidRPr="007F03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odboru školství M</w:t>
            </w:r>
            <w:r w:rsidR="005542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Č</w:t>
            </w:r>
            <w:r w:rsidR="00554267" w:rsidRPr="007F032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Praha 1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Default="007D5A69" w:rsidP="0059710E">
            <w:pPr>
              <w:pStyle w:val="TableParagraph"/>
              <w:ind w:left="16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Předsedkyně Řídicího výboru </w:t>
            </w:r>
          </w:p>
          <w:p w:rsidR="007D5A69" w:rsidRDefault="007D5A69" w:rsidP="0059710E">
            <w:pPr>
              <w:pStyle w:val="TableParagraph"/>
              <w:ind w:left="16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MAP IV, </w:t>
            </w:r>
            <w:bookmarkStart w:id="301" w:name="_GoBack"/>
            <w:bookmarkEnd w:id="301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zástupce zřizovatele/člen RT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Mgr. Tomáš Ledvinka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Ř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editel Malostranské ZŠ, vedoucí PS pro financování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ástupce vedení škol/člen RT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Mgr. Tereza Martínková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Ř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editelka ZŠ ná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m. Curieových, vedoucí PS </w:t>
            </w:r>
            <w:r w:rsidRPr="00273C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pro podporu moderních didaktických forem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ástupce vedení škol/člen RT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Mgr. MgA. Petra Martinovská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MHMP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FB3F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ástupce  zřizovatele MHMP, Kraje  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projektu </w:t>
            </w:r>
            <w:r w:rsidRPr="00FB3F5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IDZ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Mgr. Jitka Enderst Moravcová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Ř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editelka MŠ Opletalova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ástupce vedení škol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PhDr. Filip Roubíček, PhD.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Ř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editel ZŠ sv. Voršily v Praze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ástupce vedení škol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Mgr. Eva Špačková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ZMČ P1, člen KOVV, člen PS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pro podporu moderních didaktických forem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ástupce - KOVV 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Mgr. Barbara Šabachová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KC Kampa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Zástupce rodičů, 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ástupce organizací neformálního vzdělávání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Mgr. Petr Anděl, Ph.D.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MČ P 1 - Odborný garant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pro tvorbu MAP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 Č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len RT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ED6B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MgA. Irena Pohl Houkalová 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ZUŠ OPEN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ED6B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ástupce ZUŠ</w:t>
            </w:r>
          </w:p>
        </w:tc>
      </w:tr>
      <w:tr w:rsidR="007D5A69" w:rsidRPr="00A8516C" w:rsidTr="005E18A8">
        <w:trPr>
          <w:trHeight w:val="417"/>
        </w:trPr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Stanislava Lustyková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Ř</w:t>
            </w:r>
            <w:r w:rsidRPr="00DE58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editelka Konzervatoře a střední školy Jana Deyla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ástupce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zřizovatel MŠMT</w:t>
            </w:r>
          </w:p>
        </w:tc>
      </w:tr>
      <w:tr w:rsidR="007D5A69" w:rsidRPr="00A8516C" w:rsidTr="005E18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1" w:type="dxa"/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Mgr. Vladimíra Valíčková</w:t>
            </w:r>
          </w:p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399" w:type="dxa"/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Sport4active, z.s.</w:t>
            </w:r>
          </w:p>
        </w:tc>
        <w:tc>
          <w:tcPr>
            <w:tcW w:w="3075" w:type="dxa"/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ástupce organizace neformálního vzdělávání</w:t>
            </w:r>
          </w:p>
        </w:tc>
      </w:tr>
      <w:tr w:rsidR="007D5A69" w:rsidRPr="00A8516C" w:rsidTr="005E18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1" w:type="dxa"/>
            <w:vAlign w:val="center"/>
          </w:tcPr>
          <w:p w:rsidR="007D5A69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0D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PhDr. Zuzana Wienerová</w:t>
            </w:r>
          </w:p>
        </w:tc>
        <w:tc>
          <w:tcPr>
            <w:tcW w:w="3399" w:type="dxa"/>
            <w:vAlign w:val="center"/>
          </w:tcPr>
          <w:p w:rsidR="007D5A69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 Gymnázia Jana Nerudy</w:t>
            </w:r>
          </w:p>
        </w:tc>
        <w:tc>
          <w:tcPr>
            <w:tcW w:w="3075" w:type="dxa"/>
            <w:vAlign w:val="center"/>
          </w:tcPr>
          <w:p w:rsidR="007D5A69" w:rsidRDefault="007D5A69" w:rsidP="00A07E4B">
            <w:pPr>
              <w:pStyle w:val="TableParagraph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Zástupce vedení škol</w:t>
            </w:r>
          </w:p>
        </w:tc>
      </w:tr>
      <w:tr w:rsidR="007D5A69" w:rsidRPr="00A8516C" w:rsidTr="005E18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1" w:type="dxa"/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Mgr. Jana Šámalová </w:t>
            </w:r>
          </w:p>
        </w:tc>
        <w:tc>
          <w:tcPr>
            <w:tcW w:w="3399" w:type="dxa"/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META, o.p.s , vedoucí PS pro rovné příležitosti</w:t>
            </w:r>
          </w:p>
        </w:tc>
        <w:tc>
          <w:tcPr>
            <w:tcW w:w="3075" w:type="dxa"/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 xml:space="preserve">ástupce META/člen RT </w:t>
            </w:r>
          </w:p>
        </w:tc>
      </w:tr>
      <w:tr w:rsidR="007D5A69" w:rsidRPr="00A8516C" w:rsidTr="005E18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w w:val="105"/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1" w:type="dxa"/>
            <w:vAlign w:val="center"/>
          </w:tcPr>
          <w:p w:rsidR="007D5A69" w:rsidRPr="004003A4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Mgr. Heřman Kempfer</w:t>
            </w:r>
          </w:p>
        </w:tc>
        <w:tc>
          <w:tcPr>
            <w:tcW w:w="3399" w:type="dxa"/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ZŠ Vodičkova</w:t>
            </w:r>
          </w:p>
        </w:tc>
        <w:tc>
          <w:tcPr>
            <w:tcW w:w="3075" w:type="dxa"/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ástupce školního klubu ZŠ Vodičkova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/ zástupce pedagogů/ člen RT</w:t>
            </w:r>
          </w:p>
        </w:tc>
      </w:tr>
      <w:tr w:rsidR="007D5A69" w:rsidRPr="00A8516C" w:rsidTr="005E18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424" w:type="dxa"/>
            <w:tcBorders>
              <w:left w:val="single" w:sz="18" w:space="0" w:color="000000"/>
            </w:tcBorders>
            <w:vAlign w:val="center"/>
          </w:tcPr>
          <w:p w:rsidR="007D5A69" w:rsidRPr="00A8516C" w:rsidRDefault="007D5A69" w:rsidP="005E18A8">
            <w:pPr>
              <w:pStyle w:val="TableParagraph"/>
              <w:spacing w:before="104"/>
              <w:ind w:left="27"/>
              <w:rPr>
                <w:w w:val="105"/>
                <w:sz w:val="18"/>
              </w:rPr>
            </w:pPr>
            <w:r w:rsidRPr="00A851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1" w:type="dxa"/>
            <w:vAlign w:val="center"/>
          </w:tcPr>
          <w:p w:rsidR="007D5A69" w:rsidRDefault="007D5A69" w:rsidP="00A07E4B">
            <w:pPr>
              <w:pStyle w:val="TableParagraph"/>
              <w:spacing w:before="104"/>
              <w:ind w:left="3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Andrea Vřešťálová</w:t>
            </w:r>
          </w:p>
        </w:tc>
        <w:tc>
          <w:tcPr>
            <w:tcW w:w="3399" w:type="dxa"/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Ředitelka MŠ FlowerGarten, s.r.o.</w:t>
            </w:r>
          </w:p>
        </w:tc>
        <w:tc>
          <w:tcPr>
            <w:tcW w:w="3075" w:type="dxa"/>
            <w:vAlign w:val="center"/>
          </w:tcPr>
          <w:p w:rsidR="007D5A69" w:rsidRPr="004003A4" w:rsidRDefault="007D5A69" w:rsidP="00A07E4B">
            <w:pPr>
              <w:pStyle w:val="TableParagrap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Z</w:t>
            </w:r>
            <w:r w:rsidRPr="004003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cs-CZ"/>
              </w:rPr>
              <w:t>ástupce vedení škol</w:t>
            </w:r>
          </w:p>
        </w:tc>
      </w:tr>
    </w:tbl>
    <w:p w:rsidR="00AD67A1" w:rsidRDefault="00AD67A1" w:rsidP="00AD67A1">
      <w:pPr>
        <w:pStyle w:val="Nadpis2"/>
        <w:ind w:left="284"/>
      </w:pPr>
      <w:bookmarkStart w:id="302" w:name="_Toc113295644"/>
      <w:bookmarkStart w:id="303" w:name="_Toc113301166"/>
      <w:bookmarkStart w:id="304" w:name="_Toc120881951"/>
      <w:bookmarkStart w:id="305" w:name="_Toc144739322"/>
      <w:bookmarkStart w:id="306" w:name="_Toc144739499"/>
      <w:bookmarkStart w:id="307" w:name="_Toc144740118"/>
      <w:bookmarkStart w:id="308" w:name="_Toc144740599"/>
      <w:bookmarkStart w:id="309" w:name="_Toc144741009"/>
      <w:bookmarkStart w:id="310" w:name="_Toc144741577"/>
      <w:bookmarkStart w:id="311" w:name="_Toc146699700"/>
      <w:bookmarkStart w:id="312" w:name="_Toc146699881"/>
      <w:bookmarkStart w:id="313" w:name="_Toc147831374"/>
      <w:bookmarkStart w:id="314" w:name="_Toc161575937"/>
    </w:p>
    <w:p w:rsidR="0058611D" w:rsidRPr="00AD67A1" w:rsidRDefault="0058611D" w:rsidP="00AD67A1">
      <w:pPr>
        <w:pStyle w:val="Nadpis2"/>
        <w:ind w:left="284"/>
        <w:sectPr w:rsidR="0058611D" w:rsidRPr="00AD67A1" w:rsidSect="00C44A3B">
          <w:headerReference w:type="default" r:id="rId33"/>
          <w:pgSz w:w="11900" w:h="16850"/>
          <w:pgMar w:top="1420" w:right="640" w:bottom="1460" w:left="840" w:header="709" w:footer="334" w:gutter="0"/>
          <w:pgNumType w:start="1"/>
          <w:cols w:space="708"/>
        </w:sectPr>
      </w:pPr>
      <w:r w:rsidRPr="00AD67A1">
        <w:t>Příloha č. 3 STATUT ŘÍDICÍHO VÝBORU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 w:rsidR="0058611D" w:rsidRPr="00A8516C" w:rsidRDefault="0058611D" w:rsidP="0058611D">
      <w:pPr>
        <w:pStyle w:val="Nadpis2"/>
        <w:ind w:left="426" w:right="-637"/>
        <w:sectPr w:rsidR="0058611D" w:rsidRPr="00A8516C" w:rsidSect="005E18A8">
          <w:type w:val="continuous"/>
          <w:pgSz w:w="11900" w:h="16850"/>
          <w:pgMar w:top="1420" w:right="640" w:bottom="1460" w:left="840" w:header="761" w:footer="334" w:gutter="0"/>
          <w:cols w:space="708"/>
        </w:sectPr>
      </w:pPr>
    </w:p>
    <w:p w:rsidR="0058611D" w:rsidRPr="00A8516C" w:rsidRDefault="0058611D" w:rsidP="0058611D">
      <w:pPr>
        <w:pStyle w:val="Zkladntext"/>
        <w:rPr>
          <w:rFonts w:ascii="Times New Roman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58611D" w:rsidRPr="00A8516C" w:rsidTr="005E18A8">
        <w:trPr>
          <w:trHeight w:val="805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:rsidR="0058611D" w:rsidRPr="00A8516C" w:rsidRDefault="0058611D" w:rsidP="005E18A8">
            <w:pPr>
              <w:pStyle w:val="TableParagraph"/>
              <w:spacing w:line="367" w:lineRule="exact"/>
              <w:ind w:left="108"/>
              <w:rPr>
                <w:b/>
                <w:i/>
                <w:sz w:val="36"/>
              </w:rPr>
            </w:pPr>
            <w:r w:rsidRPr="00A8516C">
              <w:rPr>
                <w:b/>
                <w:i/>
                <w:sz w:val="36"/>
              </w:rPr>
              <w:t>STATUT</w:t>
            </w:r>
            <w:r w:rsidRPr="00A8516C">
              <w:rPr>
                <w:b/>
                <w:i/>
                <w:spacing w:val="-4"/>
                <w:sz w:val="36"/>
              </w:rPr>
              <w:t xml:space="preserve"> </w:t>
            </w:r>
            <w:r w:rsidRPr="00A8516C">
              <w:rPr>
                <w:b/>
                <w:i/>
                <w:sz w:val="36"/>
              </w:rPr>
              <w:t>ŘÍDICÍHO</w:t>
            </w:r>
            <w:r w:rsidRPr="00A8516C">
              <w:rPr>
                <w:b/>
                <w:i/>
                <w:spacing w:val="-1"/>
                <w:sz w:val="36"/>
              </w:rPr>
              <w:t xml:space="preserve"> </w:t>
            </w:r>
            <w:r w:rsidRPr="00A8516C">
              <w:rPr>
                <w:b/>
                <w:i/>
                <w:sz w:val="36"/>
              </w:rPr>
              <w:t>VÝBORU</w:t>
            </w:r>
            <w:r w:rsidRPr="00A8516C">
              <w:rPr>
                <w:b/>
                <w:i/>
                <w:spacing w:val="-1"/>
                <w:sz w:val="36"/>
              </w:rPr>
              <w:t xml:space="preserve"> </w:t>
            </w:r>
            <w:r w:rsidRPr="00A8516C">
              <w:rPr>
                <w:b/>
                <w:i/>
                <w:sz w:val="36"/>
              </w:rPr>
              <w:t>MAP</w:t>
            </w:r>
            <w:r w:rsidRPr="00A8516C">
              <w:rPr>
                <w:b/>
                <w:i/>
                <w:spacing w:val="-1"/>
                <w:sz w:val="36"/>
              </w:rPr>
              <w:t xml:space="preserve"> I</w:t>
            </w:r>
            <w:r w:rsidR="000F333C">
              <w:rPr>
                <w:b/>
                <w:i/>
                <w:sz w:val="36"/>
              </w:rPr>
              <w:t>V</w:t>
            </w:r>
            <w:r w:rsidRPr="00A8516C">
              <w:rPr>
                <w:b/>
                <w:i/>
                <w:spacing w:val="-2"/>
                <w:sz w:val="36"/>
              </w:rPr>
              <w:t xml:space="preserve"> </w:t>
            </w:r>
          </w:p>
        </w:tc>
      </w:tr>
      <w:tr w:rsidR="0058611D" w:rsidRPr="00A8516C" w:rsidTr="005E18A8">
        <w:trPr>
          <w:trHeight w:val="338"/>
        </w:trPr>
        <w:tc>
          <w:tcPr>
            <w:tcW w:w="9693" w:type="dxa"/>
            <w:tcBorders>
              <w:left w:val="nil"/>
            </w:tcBorders>
          </w:tcPr>
          <w:p w:rsidR="0058611D" w:rsidRPr="00A8516C" w:rsidRDefault="0058611D" w:rsidP="005E18A8">
            <w:pPr>
              <w:pStyle w:val="TableParagraph"/>
              <w:spacing w:line="292" w:lineRule="exact"/>
              <w:ind w:left="616"/>
              <w:rPr>
                <w:b/>
                <w:i/>
                <w:sz w:val="24"/>
              </w:rPr>
            </w:pPr>
            <w:r w:rsidRPr="00A8516C">
              <w:rPr>
                <w:b/>
                <w:i/>
                <w:color w:val="7A7A7A"/>
                <w:sz w:val="24"/>
              </w:rPr>
              <w:t>ŘÍDICÍ</w:t>
            </w:r>
            <w:r w:rsidRPr="00A8516C"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VÝBOR</w:t>
            </w:r>
            <w:r w:rsidRPr="00A8516C">
              <w:rPr>
                <w:b/>
                <w:i/>
                <w:color w:val="7A7A7A"/>
                <w:spacing w:val="-4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PROJEKTU</w:t>
            </w:r>
            <w:r w:rsidRPr="00A8516C"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MÍSTNÍ</w:t>
            </w:r>
            <w:r w:rsidRPr="00A8516C">
              <w:rPr>
                <w:b/>
                <w:i/>
                <w:color w:val="7A7A7A"/>
                <w:spacing w:val="-4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AKČNÍ</w:t>
            </w:r>
            <w:r w:rsidRPr="00A8516C"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PLÁN</w:t>
            </w:r>
            <w:r w:rsidRPr="00A8516C"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ROZVOJE</w:t>
            </w:r>
            <w:r w:rsidRPr="00A8516C"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VZDĚLÁVÁNÍ</w:t>
            </w:r>
            <w:r w:rsidRPr="00A8516C"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I</w:t>
            </w:r>
            <w:r w:rsidR="000F333C">
              <w:rPr>
                <w:b/>
                <w:i/>
                <w:color w:val="7A7A7A"/>
                <w:sz w:val="24"/>
              </w:rPr>
              <w:t>V</w:t>
            </w:r>
            <w:r w:rsidRPr="00A8516C">
              <w:rPr>
                <w:b/>
                <w:i/>
                <w:color w:val="7A7A7A"/>
                <w:sz w:val="24"/>
              </w:rPr>
              <w:t xml:space="preserve"> –</w:t>
            </w:r>
            <w:r w:rsidRPr="00A8516C"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MČ</w:t>
            </w:r>
            <w:r w:rsidRPr="00A8516C"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PRAHA</w:t>
            </w:r>
            <w:r w:rsidRPr="00A8516C"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1</w:t>
            </w:r>
          </w:p>
        </w:tc>
      </w:tr>
      <w:tr w:rsidR="0058611D" w:rsidRPr="00A8516C" w:rsidTr="005E18A8">
        <w:trPr>
          <w:trHeight w:val="707"/>
        </w:trPr>
        <w:tc>
          <w:tcPr>
            <w:tcW w:w="9693" w:type="dxa"/>
            <w:tcBorders>
              <w:left w:val="nil"/>
            </w:tcBorders>
          </w:tcPr>
          <w:p w:rsidR="0058611D" w:rsidRPr="00A8516C" w:rsidRDefault="0058611D" w:rsidP="005E18A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58611D" w:rsidRPr="00A8516C" w:rsidRDefault="00C23A16" w:rsidP="005E18A8">
            <w:pPr>
              <w:pStyle w:val="TableParagraph"/>
              <w:ind w:left="5624"/>
            </w:pPr>
            <w:r w:rsidRPr="00C23A16">
              <w:t>CZ.02.02.XX/00/23_017/0008328</w:t>
            </w:r>
          </w:p>
        </w:tc>
      </w:tr>
    </w:tbl>
    <w:p w:rsidR="0058611D" w:rsidRPr="00A8516C" w:rsidRDefault="0058611D" w:rsidP="0058611D">
      <w:pPr>
        <w:pStyle w:val="Zkladntext"/>
        <w:rPr>
          <w:rFonts w:ascii="Times New Roman"/>
          <w:sz w:val="20"/>
        </w:rPr>
      </w:pPr>
    </w:p>
    <w:p w:rsidR="0058611D" w:rsidRPr="00A8516C" w:rsidRDefault="0058611D" w:rsidP="0058611D">
      <w:pPr>
        <w:pStyle w:val="Zkladntext"/>
        <w:spacing w:before="8"/>
        <w:rPr>
          <w:rFonts w:ascii="Times New Roman"/>
          <w:sz w:val="26"/>
        </w:rPr>
      </w:pPr>
    </w:p>
    <w:p w:rsidR="0058611D" w:rsidRPr="00A8516C" w:rsidRDefault="00535919" w:rsidP="0058611D">
      <w:pPr>
        <w:pStyle w:val="Zkladntext"/>
        <w:spacing w:before="51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-942975</wp:posOffset>
                </wp:positionV>
                <wp:extent cx="6350" cy="449580"/>
                <wp:effectExtent l="0" t="0" r="0" b="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58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312.9pt;margin-top:-74.25pt;width:.5pt;height:35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CBCAIAANsDAAAOAAAAZHJzL2Uyb0RvYy54bWysU8FuEzEQvSPxD5bvZJN0U5pVNlWVUoRU&#10;aKXCB3i93l2rXo8ZO9mUP+LAV/THGHvTEOCGuFgez/j5vTfj1eW+N2yn0GuwJZ9NppwpK6HWti35&#10;l883by4480HYWhiwquRPyvPL9etXq8EVag4dmFohIxDri8GVvAvBFVnmZad64SfglKVkA9iLQCG2&#10;WY1iIPTeZPPp9DwbAGuHIJX3dHo9Jvk64TeNkuGuabwKzJScuIW0YlqruGbrlShaFK7T8kBD/AOL&#10;XmhLjx6hrkUQbIv6L6heSwQPTZhI6DNoGi1V0kBqZtM/1Dx0wqmkhczx7miT/3+w8tPuHpmuqXdn&#10;nFnRU4/uqvr5u7HPPx4ZHZJDg/MFFT64e4wavbsF+eiZhU0nbKuuEGHolKiJ1yzWZ79diIGnq6wa&#10;PkJN+GIbIJm1b7CPgGQD26eePB17ovaBSTo8P1tQ3yQl8ny5uEgdy0TxctWhD+8V9CxuSo7U8AQt&#10;drc+RCqieClJ1MHo+kYbkwJsq41BthM0HMvNZv4uT+xJ4WmZsbHYQrw2IsaTpDHKGu2poH4iiQjj&#10;hNGPoE0H+I2zgaar5P7rVqDizHywZNNyludxHFOQL97OKcDTTHWaEVYSVMkDZ+N2E8YR3jrUbUcv&#10;zZJoC1dkbaOT8Gj7yOpAliYo+XGY9jiip3Gq+vUn1z8BAAD//wMAUEsDBBQABgAIAAAAIQBJ1Q+d&#10;3wAAAAwBAAAPAAAAZHJzL2Rvd25yZXYueG1sTI/PToQwEMbvJr5DMyZezG4B3UJYysYY9+ZF9AG6&#10;tEtROiW0sOzbO570+P3JN7+pDqsb2GKm0HuUkG4TYAZbr3vsJHx+HDcFsBAVajV4NBKuJsChvr2p&#10;VKn9Bd/N0sSO0QiGUkmwMY4l56G1xqmw9aNBys5+ciqSnDquJ3WhcTfwLEkEd6pHumDVaF6sab+b&#10;2Ul4W16bpCnSpbXj6h/F8eH65Wcp7+/W5z2waNb4V4ZffEKHmphOfkYd2CBBZDtCjxI26VOxA0YV&#10;kQmyTmTleQ68rvj/J+ofAAAA//8DAFBLAQItABQABgAIAAAAIQC2gziS/gAAAOEBAAATAAAAAAAA&#10;AAAAAAAAAAAAAABbQ29udGVudF9UeXBlc10ueG1sUEsBAi0AFAAGAAgAAAAhADj9If/WAAAAlAEA&#10;AAsAAAAAAAAAAAAAAAAALwEAAF9yZWxzLy5yZWxzUEsBAi0AFAAGAAgAAAAhACpjUIEIAgAA2wMA&#10;AA4AAAAAAAAAAAAAAAAALgIAAGRycy9lMm9Eb2MueG1sUEsBAi0AFAAGAAgAAAAhAEnVD53fAAAA&#10;DAEAAA8AAAAAAAAAAAAAAAAAYgQAAGRycy9kb3ducmV2LnhtbFBLBQYAAAAABAAEAPMAAABuBQAA&#10;AAA=&#10;" fillcolor="#9cc2e4" stroked="f">
                <w10:wrap anchorx="page"/>
              </v:rect>
            </w:pict>
          </mc:Fallback>
        </mc:AlternateContent>
      </w:r>
      <w:r w:rsidR="0058611D" w:rsidRPr="00A8516C">
        <w:t xml:space="preserve">Statut </w:t>
      </w:r>
      <w:r w:rsidR="0058611D">
        <w:t>Ř</w:t>
      </w:r>
      <w:r w:rsidR="0058611D" w:rsidRPr="00A8516C">
        <w:t>ídicího</w:t>
      </w:r>
      <w:r w:rsidR="0058611D" w:rsidRPr="00A8516C">
        <w:rPr>
          <w:spacing w:val="-3"/>
        </w:rPr>
        <w:t xml:space="preserve"> </w:t>
      </w:r>
      <w:r w:rsidR="0058611D" w:rsidRPr="00A8516C">
        <w:t>výboru</w:t>
      </w:r>
      <w:r w:rsidR="0058611D" w:rsidRPr="00A8516C">
        <w:rPr>
          <w:spacing w:val="-1"/>
        </w:rPr>
        <w:t xml:space="preserve"> </w:t>
      </w:r>
      <w:r w:rsidR="0058611D" w:rsidRPr="00A8516C">
        <w:t>MAP I</w:t>
      </w:r>
      <w:r w:rsidR="00F3449B">
        <w:t>V</w:t>
      </w:r>
      <w:r w:rsidR="0058611D" w:rsidRPr="00A8516C">
        <w:rPr>
          <w:spacing w:val="-2"/>
        </w:rPr>
        <w:t xml:space="preserve"> </w:t>
      </w:r>
      <w:r w:rsidR="0058611D" w:rsidRPr="00A8516C">
        <w:t>P</w:t>
      </w:r>
      <w:r w:rsidR="00DD64BF">
        <w:t xml:space="preserve">raha </w:t>
      </w:r>
      <w:r w:rsidR="0058611D" w:rsidRPr="00A8516C">
        <w:t>1</w:t>
      </w:r>
      <w:r w:rsidR="0058611D" w:rsidRPr="00A8516C">
        <w:rPr>
          <w:spacing w:val="1"/>
        </w:rPr>
        <w:t xml:space="preserve"> </w:t>
      </w:r>
      <w:r w:rsidR="0058611D" w:rsidRPr="00A8516C">
        <w:t>nabývá</w:t>
      </w:r>
      <w:r w:rsidR="0058611D" w:rsidRPr="00A8516C">
        <w:rPr>
          <w:spacing w:val="-1"/>
        </w:rPr>
        <w:t xml:space="preserve"> </w:t>
      </w:r>
      <w:r w:rsidR="0058611D" w:rsidRPr="00A8516C">
        <w:t xml:space="preserve">účinnosti </w:t>
      </w:r>
      <w:r w:rsidR="00DD64BF" w:rsidRPr="00C44A3B">
        <w:rPr>
          <w:highlight w:val="yellow"/>
        </w:rPr>
        <w:t>xx</w:t>
      </w:r>
      <w:r w:rsidR="0058611D" w:rsidRPr="00C44A3B">
        <w:rPr>
          <w:highlight w:val="yellow"/>
        </w:rPr>
        <w:t>.</w:t>
      </w:r>
      <w:r w:rsidR="0058611D" w:rsidRPr="00C44A3B">
        <w:rPr>
          <w:spacing w:val="-2"/>
          <w:highlight w:val="yellow"/>
        </w:rPr>
        <w:t xml:space="preserve"> </w:t>
      </w:r>
      <w:r w:rsidR="00DD64BF" w:rsidRPr="00C44A3B">
        <w:rPr>
          <w:highlight w:val="yellow"/>
        </w:rPr>
        <w:t>4</w:t>
      </w:r>
      <w:r w:rsidR="0058611D" w:rsidRPr="00C44A3B">
        <w:rPr>
          <w:highlight w:val="yellow"/>
        </w:rPr>
        <w:t>.</w:t>
      </w:r>
      <w:r w:rsidR="0058611D" w:rsidRPr="00C44A3B">
        <w:rPr>
          <w:spacing w:val="-1"/>
          <w:highlight w:val="yellow"/>
        </w:rPr>
        <w:t xml:space="preserve"> </w:t>
      </w:r>
      <w:r w:rsidR="0058611D" w:rsidRPr="00C44A3B">
        <w:rPr>
          <w:highlight w:val="yellow"/>
        </w:rPr>
        <w:t>202</w:t>
      </w:r>
      <w:r w:rsidR="00DD64BF" w:rsidRPr="00C44A3B">
        <w:rPr>
          <w:highlight w:val="yellow"/>
        </w:rPr>
        <w:t>4</w:t>
      </w:r>
      <w:r w:rsidR="0058611D" w:rsidRPr="00A8516C">
        <w:t>.</w:t>
      </w:r>
    </w:p>
    <w:p w:rsidR="0058611D" w:rsidRPr="00A8516C" w:rsidRDefault="0058611D" w:rsidP="0058611D">
      <w:pPr>
        <w:pStyle w:val="Zkladntext"/>
      </w:pPr>
    </w:p>
    <w:p w:rsidR="0058611D" w:rsidRPr="00A8516C" w:rsidRDefault="0058611D" w:rsidP="0058611D">
      <w:pPr>
        <w:pStyle w:val="Zkladntext"/>
        <w:spacing w:before="9"/>
        <w:jc w:val="both"/>
        <w:rPr>
          <w:sz w:val="26"/>
        </w:rPr>
      </w:pPr>
    </w:p>
    <w:p w:rsidR="0058611D" w:rsidRDefault="0058611D" w:rsidP="0058611D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Style w:val="Siln"/>
          <w:sz w:val="24"/>
          <w:szCs w:val="24"/>
        </w:rPr>
      </w:pPr>
      <w:r w:rsidRPr="00A8516C">
        <w:rPr>
          <w:rStyle w:val="Siln"/>
          <w:sz w:val="24"/>
          <w:szCs w:val="24"/>
        </w:rPr>
        <w:t>ÚVODNÍ USTANOVENÍ</w:t>
      </w:r>
    </w:p>
    <w:p w:rsidR="0058611D" w:rsidRPr="00A8516C" w:rsidRDefault="0058611D" w:rsidP="00C87520">
      <w:pPr>
        <w:pStyle w:val="Zkladntext"/>
        <w:ind w:right="531"/>
        <w:jc w:val="both"/>
        <w:rPr>
          <w:b/>
          <w:sz w:val="20"/>
        </w:rPr>
      </w:pPr>
    </w:p>
    <w:p w:rsidR="0058611D" w:rsidRPr="00A8516C" w:rsidRDefault="0058611D" w:rsidP="00C87520">
      <w:pPr>
        <w:pStyle w:val="Odstavecseseznamem"/>
        <w:numPr>
          <w:ilvl w:val="1"/>
          <w:numId w:val="16"/>
        </w:numPr>
        <w:tabs>
          <w:tab w:val="left" w:pos="837"/>
        </w:tabs>
        <w:ind w:right="531" w:hanging="361"/>
        <w:jc w:val="both"/>
        <w:rPr>
          <w:sz w:val="24"/>
        </w:rPr>
      </w:pPr>
      <w:r w:rsidRPr="00A8516C">
        <w:rPr>
          <w:sz w:val="24"/>
        </w:rPr>
        <w:t xml:space="preserve">Řídicí výbor </w:t>
      </w:r>
      <w:r w:rsidR="00113003">
        <w:rPr>
          <w:sz w:val="24"/>
        </w:rPr>
        <w:t xml:space="preserve">projektu </w:t>
      </w:r>
      <w:r w:rsidR="00113003" w:rsidRPr="00B00E14">
        <w:rPr>
          <w:rFonts w:cs="Arial"/>
        </w:rPr>
        <w:t>Místní akční plán rozvoje vzdělávání I</w:t>
      </w:r>
      <w:r w:rsidR="00113003">
        <w:rPr>
          <w:rFonts w:cs="Arial"/>
        </w:rPr>
        <w:t>V</w:t>
      </w:r>
      <w:r w:rsidR="00113003" w:rsidRPr="00B00E14">
        <w:rPr>
          <w:rFonts w:cs="Arial"/>
        </w:rPr>
        <w:t xml:space="preserve"> - MČ Praha 1</w:t>
      </w:r>
      <w:r w:rsidR="00113003" w:rsidRPr="00FC6EA6">
        <w:rPr>
          <w:rFonts w:cs="Arial"/>
        </w:rPr>
        <w:t xml:space="preserve"> </w:t>
      </w:r>
      <w:r w:rsidRPr="00A8516C">
        <w:rPr>
          <w:sz w:val="24"/>
        </w:rPr>
        <w:t>(</w:t>
      </w:r>
      <w:r w:rsidR="00084115">
        <w:rPr>
          <w:sz w:val="24"/>
        </w:rPr>
        <w:t>dále</w:t>
      </w:r>
      <w:r w:rsidR="00113003">
        <w:rPr>
          <w:sz w:val="24"/>
        </w:rPr>
        <w:t xml:space="preserve"> </w:t>
      </w:r>
      <w:r w:rsidRPr="00A8516C">
        <w:rPr>
          <w:sz w:val="24"/>
        </w:rPr>
        <w:t>MAP</w:t>
      </w:r>
      <w:r w:rsidR="00084115">
        <w:rPr>
          <w:sz w:val="24"/>
        </w:rPr>
        <w:t xml:space="preserve"> </w:t>
      </w:r>
      <w:r w:rsidR="00C87520">
        <w:rPr>
          <w:sz w:val="24"/>
        </w:rPr>
        <w:t>IV Praha </w:t>
      </w:r>
      <w:r w:rsidR="00F65506">
        <w:rPr>
          <w:sz w:val="24"/>
        </w:rPr>
        <w:t>1</w:t>
      </w:r>
      <w:r w:rsidRPr="00A8516C">
        <w:rPr>
          <w:sz w:val="24"/>
        </w:rPr>
        <w:t xml:space="preserve">) je hlavním pracovním orgánem </w:t>
      </w:r>
      <w:r w:rsidR="00F65506">
        <w:rPr>
          <w:sz w:val="24"/>
        </w:rPr>
        <w:t>tohoto projektu</w:t>
      </w:r>
      <w:r w:rsidRPr="00A8516C">
        <w:rPr>
          <w:sz w:val="24"/>
        </w:rPr>
        <w:t>.</w:t>
      </w:r>
    </w:p>
    <w:p w:rsidR="0058611D" w:rsidRPr="00A8516C" w:rsidRDefault="0058611D" w:rsidP="00C87520">
      <w:pPr>
        <w:pStyle w:val="Zkladntext"/>
        <w:spacing w:before="11"/>
        <w:ind w:right="531"/>
        <w:jc w:val="both"/>
        <w:rPr>
          <w:sz w:val="15"/>
        </w:rPr>
      </w:pPr>
    </w:p>
    <w:p w:rsidR="0058611D" w:rsidRDefault="0058611D" w:rsidP="00C87520">
      <w:pPr>
        <w:pStyle w:val="Zkladntext"/>
        <w:ind w:left="851" w:right="531"/>
        <w:jc w:val="both"/>
        <w:rPr>
          <w:sz w:val="24"/>
        </w:rPr>
      </w:pPr>
      <w:r w:rsidRPr="00A8516C">
        <w:rPr>
          <w:sz w:val="24"/>
        </w:rPr>
        <w:t xml:space="preserve">Svolavatelem </w:t>
      </w:r>
      <w:r>
        <w:rPr>
          <w:sz w:val="24"/>
        </w:rPr>
        <w:t>Ř</w:t>
      </w:r>
      <w:r w:rsidRPr="00A8516C">
        <w:rPr>
          <w:sz w:val="24"/>
        </w:rPr>
        <w:t xml:space="preserve">ídicího výboru je městská část Praha 1 jako nositel projektu Místního akčního plánu rozvoje vzdělávání </w:t>
      </w:r>
      <w:r w:rsidR="00113003" w:rsidRPr="00A8516C">
        <w:rPr>
          <w:sz w:val="24"/>
        </w:rPr>
        <w:t>I</w:t>
      </w:r>
      <w:r w:rsidR="00113003">
        <w:rPr>
          <w:sz w:val="24"/>
        </w:rPr>
        <w:t>V</w:t>
      </w:r>
      <w:r w:rsidR="00113003" w:rsidRPr="00A8516C">
        <w:rPr>
          <w:sz w:val="24"/>
        </w:rPr>
        <w:t xml:space="preserve"> </w:t>
      </w:r>
      <w:r w:rsidRPr="00A8516C">
        <w:rPr>
          <w:sz w:val="24"/>
        </w:rPr>
        <w:t>Prahy 1 s</w:t>
      </w:r>
      <w:r w:rsidR="008F6A9B">
        <w:rPr>
          <w:sz w:val="24"/>
        </w:rPr>
        <w:t xml:space="preserve"> registračním </w:t>
      </w:r>
      <w:r w:rsidRPr="00A8516C">
        <w:rPr>
          <w:sz w:val="24"/>
        </w:rPr>
        <w:t>číslem</w:t>
      </w:r>
      <w:r w:rsidR="008F6A9B">
        <w:rPr>
          <w:sz w:val="24"/>
        </w:rPr>
        <w:t xml:space="preserve"> </w:t>
      </w:r>
      <w:r w:rsidR="008F6A9B" w:rsidRPr="00B922AF">
        <w:t>CZ.02.02.XX/00/23_017/0008328</w:t>
      </w:r>
      <w:r w:rsidRPr="00A8516C">
        <w:rPr>
          <w:sz w:val="24"/>
        </w:rPr>
        <w:t>.</w:t>
      </w:r>
    </w:p>
    <w:p w:rsidR="0058611D" w:rsidRPr="00A8516C" w:rsidRDefault="0058611D" w:rsidP="0058611D">
      <w:pPr>
        <w:tabs>
          <w:tab w:val="right" w:pos="9214"/>
        </w:tabs>
        <w:spacing w:line="177" w:lineRule="exact"/>
        <w:ind w:right="973"/>
      </w:pPr>
      <w:r w:rsidRPr="00A8516C">
        <w:tab/>
      </w:r>
    </w:p>
    <w:p w:rsidR="0058611D" w:rsidRPr="00A8516C" w:rsidRDefault="0058611D" w:rsidP="0058611D">
      <w:pPr>
        <w:pStyle w:val="Zkladntext"/>
        <w:jc w:val="both"/>
      </w:pPr>
    </w:p>
    <w:p w:rsidR="0058611D" w:rsidRPr="00A8516C" w:rsidRDefault="0058611D" w:rsidP="0058611D">
      <w:pPr>
        <w:pStyle w:val="Zkladntext"/>
        <w:jc w:val="both"/>
      </w:pPr>
    </w:p>
    <w:p w:rsidR="0058611D" w:rsidRDefault="0058611D" w:rsidP="00AA5D05">
      <w:pPr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Style w:val="Siln"/>
          <w:sz w:val="24"/>
          <w:szCs w:val="24"/>
        </w:rPr>
      </w:pPr>
      <w:r w:rsidRPr="00A8516C">
        <w:rPr>
          <w:rStyle w:val="Siln"/>
          <w:sz w:val="24"/>
          <w:szCs w:val="24"/>
        </w:rPr>
        <w:t>PŮSOBNOST</w:t>
      </w:r>
    </w:p>
    <w:p w:rsidR="0058611D" w:rsidRPr="00A8516C" w:rsidRDefault="0058611D" w:rsidP="00AA5D05">
      <w:pPr>
        <w:pStyle w:val="Zkladntext"/>
        <w:spacing w:before="1"/>
        <w:jc w:val="both"/>
        <w:rPr>
          <w:b/>
          <w:sz w:val="20"/>
        </w:rPr>
      </w:pPr>
    </w:p>
    <w:p w:rsidR="0058611D" w:rsidRDefault="0058611D" w:rsidP="00AA5D05">
      <w:pPr>
        <w:pStyle w:val="Odstavecseseznamem"/>
        <w:numPr>
          <w:ilvl w:val="0"/>
          <w:numId w:val="18"/>
        </w:numPr>
        <w:tabs>
          <w:tab w:val="left" w:pos="837"/>
        </w:tabs>
        <w:jc w:val="both"/>
        <w:rPr>
          <w:sz w:val="24"/>
        </w:rPr>
      </w:pPr>
      <w:r w:rsidRPr="00A8516C">
        <w:rPr>
          <w:sz w:val="24"/>
        </w:rPr>
        <w:t xml:space="preserve">Řídicí výbor je hlavním pracovním orgánem </w:t>
      </w:r>
      <w:r w:rsidR="001C3957">
        <w:rPr>
          <w:sz w:val="24"/>
        </w:rPr>
        <w:t xml:space="preserve">projektu </w:t>
      </w:r>
      <w:r w:rsidRPr="00A8516C">
        <w:rPr>
          <w:sz w:val="24"/>
        </w:rPr>
        <w:t>MAP I</w:t>
      </w:r>
      <w:r w:rsidR="001C3957">
        <w:rPr>
          <w:sz w:val="24"/>
        </w:rPr>
        <w:t>V</w:t>
      </w:r>
      <w:r w:rsidRPr="00A8516C">
        <w:rPr>
          <w:sz w:val="24"/>
        </w:rPr>
        <w:t xml:space="preserve"> P</w:t>
      </w:r>
      <w:r w:rsidR="001C3957">
        <w:rPr>
          <w:sz w:val="24"/>
        </w:rPr>
        <w:t xml:space="preserve">raha </w:t>
      </w:r>
      <w:r w:rsidR="00C87520">
        <w:rPr>
          <w:sz w:val="24"/>
        </w:rPr>
        <w:t>1.</w:t>
      </w:r>
    </w:p>
    <w:p w:rsidR="0058611D" w:rsidRPr="00A8516C" w:rsidRDefault="0058611D" w:rsidP="00AA5D05">
      <w:pPr>
        <w:pStyle w:val="Odstavecseseznamem"/>
        <w:tabs>
          <w:tab w:val="left" w:pos="837"/>
        </w:tabs>
        <w:ind w:left="786" w:firstLine="0"/>
        <w:jc w:val="both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18"/>
        </w:numPr>
        <w:tabs>
          <w:tab w:val="left" w:pos="837"/>
        </w:tabs>
        <w:spacing w:before="51" w:line="276" w:lineRule="auto"/>
        <w:ind w:right="973"/>
        <w:jc w:val="both"/>
        <w:rPr>
          <w:sz w:val="24"/>
        </w:rPr>
      </w:pPr>
      <w:r w:rsidRPr="00A8516C">
        <w:rPr>
          <w:sz w:val="24"/>
        </w:rPr>
        <w:t>Řídicí výbor projednává podklady a návrhy k přípravě, realizaci a evaluaci</w:t>
      </w:r>
      <w:r w:rsidR="001C3957">
        <w:rPr>
          <w:sz w:val="24"/>
        </w:rPr>
        <w:t xml:space="preserve"> projektu</w:t>
      </w:r>
      <w:r w:rsidRPr="00A8516C">
        <w:rPr>
          <w:sz w:val="24"/>
        </w:rPr>
        <w:t xml:space="preserve"> MAP </w:t>
      </w:r>
      <w:r w:rsidR="001C3957" w:rsidRPr="00A8516C">
        <w:rPr>
          <w:sz w:val="24"/>
        </w:rPr>
        <w:t>I</w:t>
      </w:r>
      <w:r w:rsidR="001C3957">
        <w:rPr>
          <w:sz w:val="24"/>
        </w:rPr>
        <w:t>V</w:t>
      </w:r>
      <w:r w:rsidR="001C3957" w:rsidRPr="00A8516C">
        <w:rPr>
          <w:sz w:val="24"/>
        </w:rPr>
        <w:t xml:space="preserve"> P</w:t>
      </w:r>
      <w:r w:rsidR="001C3957">
        <w:rPr>
          <w:sz w:val="24"/>
        </w:rPr>
        <w:t xml:space="preserve">raha </w:t>
      </w:r>
      <w:r w:rsidR="001C3957" w:rsidRPr="00A8516C">
        <w:rPr>
          <w:sz w:val="24"/>
        </w:rPr>
        <w:t>1</w:t>
      </w:r>
      <w:r w:rsidRPr="00A8516C">
        <w:rPr>
          <w:sz w:val="24"/>
        </w:rPr>
        <w:t xml:space="preserve">, schvaluje strategické dokumenty a výstupy MAP </w:t>
      </w:r>
      <w:r w:rsidR="001C3957" w:rsidRPr="00A8516C">
        <w:rPr>
          <w:sz w:val="24"/>
        </w:rPr>
        <w:t>I</w:t>
      </w:r>
      <w:r w:rsidR="001C3957">
        <w:rPr>
          <w:sz w:val="24"/>
        </w:rPr>
        <w:t>V</w:t>
      </w:r>
      <w:r w:rsidR="001C3957" w:rsidRPr="00A8516C">
        <w:rPr>
          <w:sz w:val="24"/>
        </w:rPr>
        <w:t xml:space="preserve"> P</w:t>
      </w:r>
      <w:r w:rsidR="001C3957">
        <w:rPr>
          <w:sz w:val="24"/>
        </w:rPr>
        <w:t xml:space="preserve">raha </w:t>
      </w:r>
      <w:r w:rsidR="001C3957" w:rsidRPr="00A8516C">
        <w:rPr>
          <w:sz w:val="24"/>
        </w:rPr>
        <w:t>1</w:t>
      </w:r>
      <w:r w:rsidRPr="00A8516C">
        <w:rPr>
          <w:sz w:val="24"/>
        </w:rPr>
        <w:t>, zejména schvaluje Strategický rámec MAP do roku 202</w:t>
      </w:r>
      <w:r w:rsidR="001C3957">
        <w:rPr>
          <w:sz w:val="24"/>
        </w:rPr>
        <w:t>8</w:t>
      </w:r>
      <w:r w:rsidRPr="00A8516C">
        <w:rPr>
          <w:sz w:val="24"/>
        </w:rPr>
        <w:t xml:space="preserve"> a finální dokument MAP I</w:t>
      </w:r>
      <w:r w:rsidR="001C3957">
        <w:rPr>
          <w:sz w:val="24"/>
        </w:rPr>
        <w:t>V</w:t>
      </w:r>
      <w:r w:rsidRPr="00A8516C">
        <w:rPr>
          <w:sz w:val="24"/>
        </w:rPr>
        <w:t xml:space="preserve"> a jeho dílčí části.</w:t>
      </w:r>
    </w:p>
    <w:p w:rsidR="0058611D" w:rsidRPr="00A8516C" w:rsidRDefault="0058611D" w:rsidP="00AA5D05">
      <w:pPr>
        <w:pStyle w:val="Odstavecseseznamem"/>
        <w:jc w:val="both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18"/>
        </w:numPr>
        <w:tabs>
          <w:tab w:val="left" w:pos="837"/>
        </w:tabs>
        <w:spacing w:before="51" w:line="276" w:lineRule="auto"/>
        <w:ind w:right="973"/>
        <w:jc w:val="both"/>
        <w:rPr>
          <w:sz w:val="24"/>
        </w:rPr>
      </w:pPr>
      <w:r w:rsidRPr="00A8516C">
        <w:rPr>
          <w:sz w:val="24"/>
        </w:rPr>
        <w:t>Řídicí výbor je především platformou, na níž se odehrává spolupráce všech relevantních aktérů ve vzdělávání v daném území (na základě reprezentativního zastoupení).</w:t>
      </w:r>
    </w:p>
    <w:p w:rsidR="0058611D" w:rsidRPr="00A8516C" w:rsidRDefault="0058611D" w:rsidP="00AA5D05">
      <w:pPr>
        <w:pStyle w:val="Odstavecseseznamem"/>
        <w:jc w:val="both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18"/>
        </w:numPr>
        <w:tabs>
          <w:tab w:val="left" w:pos="837"/>
        </w:tabs>
        <w:spacing w:before="51" w:line="276" w:lineRule="auto"/>
        <w:ind w:right="973"/>
        <w:jc w:val="both"/>
        <w:rPr>
          <w:sz w:val="24"/>
        </w:rPr>
      </w:pPr>
      <w:r w:rsidRPr="00A8516C">
        <w:rPr>
          <w:sz w:val="24"/>
        </w:rPr>
        <w:t xml:space="preserve">Řídicí výbor se řídí platným Statutem a Jednacím řádem. Role </w:t>
      </w:r>
      <w:r>
        <w:rPr>
          <w:sz w:val="24"/>
        </w:rPr>
        <w:t>Ř</w:t>
      </w:r>
      <w:r w:rsidRPr="00A8516C">
        <w:rPr>
          <w:sz w:val="24"/>
        </w:rPr>
        <w:t>ídicího výboru je přímo spjatá s procesem společného plánování, rozvojem, aktualizací a schvalováním MAP.</w:t>
      </w:r>
    </w:p>
    <w:p w:rsidR="0058611D" w:rsidRPr="00A8516C" w:rsidRDefault="0058611D" w:rsidP="00AA5D05">
      <w:pPr>
        <w:pStyle w:val="Odstavecseseznamem"/>
        <w:jc w:val="both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18"/>
        </w:numPr>
        <w:tabs>
          <w:tab w:val="left" w:pos="837"/>
        </w:tabs>
        <w:spacing w:before="51" w:line="276" w:lineRule="auto"/>
        <w:ind w:right="973"/>
        <w:jc w:val="both"/>
        <w:rPr>
          <w:sz w:val="24"/>
        </w:rPr>
      </w:pPr>
      <w:r w:rsidRPr="00A8516C">
        <w:rPr>
          <w:sz w:val="24"/>
        </w:rPr>
        <w:t>Řídicí výbor zprostředkovává přenos informací v území.</w:t>
      </w:r>
    </w:p>
    <w:p w:rsidR="0058611D" w:rsidRPr="00A8516C" w:rsidRDefault="0058611D" w:rsidP="0058611D">
      <w:pPr>
        <w:jc w:val="both"/>
        <w:rPr>
          <w:sz w:val="24"/>
        </w:rPr>
        <w:sectPr w:rsidR="0058611D" w:rsidRPr="00A8516C" w:rsidSect="005E18A8">
          <w:footerReference w:type="default" r:id="rId34"/>
          <w:type w:val="continuous"/>
          <w:pgSz w:w="11910" w:h="16840"/>
          <w:pgMar w:top="2080" w:right="440" w:bottom="840" w:left="1300" w:header="813" w:footer="0" w:gutter="0"/>
          <w:pgNumType w:start="1"/>
          <w:cols w:space="708"/>
        </w:sectPr>
      </w:pPr>
    </w:p>
    <w:p w:rsidR="0058611D" w:rsidRDefault="0058611D" w:rsidP="00AA5D05">
      <w:pPr>
        <w:widowControl/>
        <w:numPr>
          <w:ilvl w:val="0"/>
          <w:numId w:val="15"/>
        </w:numPr>
        <w:autoSpaceDE/>
        <w:autoSpaceDN/>
        <w:spacing w:after="200" w:line="276" w:lineRule="auto"/>
        <w:ind w:right="956"/>
        <w:jc w:val="both"/>
        <w:rPr>
          <w:rStyle w:val="Siln"/>
          <w:sz w:val="24"/>
          <w:szCs w:val="24"/>
        </w:rPr>
      </w:pPr>
      <w:r w:rsidRPr="00A8516C">
        <w:rPr>
          <w:rStyle w:val="Siln"/>
          <w:sz w:val="24"/>
          <w:szCs w:val="24"/>
        </w:rPr>
        <w:lastRenderedPageBreak/>
        <w:t xml:space="preserve">SLOŽENÍ ŘÍDICÍHO VÝBORU MAP </w:t>
      </w:r>
      <w:r w:rsidR="00AA2C62" w:rsidRPr="00AA2C62">
        <w:rPr>
          <w:rStyle w:val="Siln"/>
          <w:sz w:val="24"/>
          <w:szCs w:val="24"/>
        </w:rPr>
        <w:t>IV Praha 1</w:t>
      </w:r>
    </w:p>
    <w:p w:rsidR="0058611D" w:rsidRPr="00A8516C" w:rsidRDefault="0058611D" w:rsidP="00AA5D05">
      <w:pPr>
        <w:pStyle w:val="Zkladntext"/>
        <w:ind w:right="956"/>
        <w:jc w:val="both"/>
        <w:rPr>
          <w:b/>
          <w:sz w:val="20"/>
        </w:rPr>
      </w:pPr>
    </w:p>
    <w:p w:rsidR="0058611D" w:rsidRDefault="0058611D" w:rsidP="00AA5D05">
      <w:pPr>
        <w:pStyle w:val="Odstavecseseznamem"/>
        <w:numPr>
          <w:ilvl w:val="0"/>
          <w:numId w:val="19"/>
        </w:numPr>
        <w:tabs>
          <w:tab w:val="left" w:pos="837"/>
        </w:tabs>
        <w:ind w:right="956"/>
        <w:jc w:val="both"/>
        <w:rPr>
          <w:sz w:val="24"/>
        </w:rPr>
      </w:pPr>
      <w:r w:rsidRPr="00A8516C">
        <w:rPr>
          <w:sz w:val="24"/>
        </w:rPr>
        <w:t xml:space="preserve">Řídicí výbor MAP </w:t>
      </w:r>
      <w:r w:rsidR="00AA2C62" w:rsidRPr="00A8516C">
        <w:rPr>
          <w:sz w:val="24"/>
        </w:rPr>
        <w:t>I</w:t>
      </w:r>
      <w:r w:rsidR="00AA2C62">
        <w:rPr>
          <w:sz w:val="24"/>
        </w:rPr>
        <w:t>V</w:t>
      </w:r>
      <w:r w:rsidR="00AA2C62" w:rsidRPr="00A8516C">
        <w:rPr>
          <w:sz w:val="24"/>
        </w:rPr>
        <w:t xml:space="preserve"> P</w:t>
      </w:r>
      <w:r w:rsidR="00AA2C62">
        <w:rPr>
          <w:sz w:val="24"/>
        </w:rPr>
        <w:t xml:space="preserve">raha </w:t>
      </w:r>
      <w:r w:rsidR="00AA2C62" w:rsidRPr="00A8516C">
        <w:rPr>
          <w:sz w:val="24"/>
        </w:rPr>
        <w:t>1</w:t>
      </w:r>
      <w:r w:rsidR="00B44338">
        <w:rPr>
          <w:sz w:val="24"/>
        </w:rPr>
        <w:t xml:space="preserve"> </w:t>
      </w:r>
      <w:r w:rsidRPr="00A8516C">
        <w:rPr>
          <w:sz w:val="24"/>
        </w:rPr>
        <w:t>je tvořen zástupci klíčových aktérů ovlivňujících oblast vzdělávání na území Prahy 1.</w:t>
      </w:r>
    </w:p>
    <w:p w:rsidR="0058611D" w:rsidRPr="00A8516C" w:rsidRDefault="0058611D" w:rsidP="00AA5D05">
      <w:pPr>
        <w:pStyle w:val="Odstavecseseznamem"/>
        <w:tabs>
          <w:tab w:val="left" w:pos="837"/>
        </w:tabs>
        <w:ind w:left="786" w:right="956" w:firstLine="0"/>
        <w:jc w:val="both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19"/>
        </w:numPr>
        <w:tabs>
          <w:tab w:val="left" w:pos="837"/>
        </w:tabs>
        <w:ind w:right="956"/>
        <w:jc w:val="both"/>
        <w:rPr>
          <w:sz w:val="24"/>
        </w:rPr>
      </w:pPr>
      <w:r w:rsidRPr="00A8516C">
        <w:rPr>
          <w:sz w:val="24"/>
        </w:rPr>
        <w:t>Sestavení, případně</w:t>
      </w:r>
      <w:r w:rsidRPr="00A8516C">
        <w:rPr>
          <w:sz w:val="24"/>
        </w:rPr>
        <w:tab/>
        <w:t xml:space="preserve">obměna, členské základny </w:t>
      </w:r>
      <w:r>
        <w:rPr>
          <w:sz w:val="24"/>
        </w:rPr>
        <w:t>Ř</w:t>
      </w:r>
      <w:r w:rsidRPr="00A8516C">
        <w:rPr>
          <w:sz w:val="24"/>
        </w:rPr>
        <w:t xml:space="preserve">ídicího výboru zajišťuje reprezentativnost </w:t>
      </w:r>
      <w:r w:rsidR="00AA2C62">
        <w:rPr>
          <w:sz w:val="24"/>
        </w:rPr>
        <w:t>aktérů</w:t>
      </w:r>
      <w:r w:rsidRPr="00A8516C">
        <w:rPr>
          <w:sz w:val="24"/>
        </w:rPr>
        <w:t xml:space="preserve"> vzdělávání </w:t>
      </w:r>
      <w:r w:rsidR="00AA2C62">
        <w:rPr>
          <w:sz w:val="24"/>
        </w:rPr>
        <w:t xml:space="preserve">zapojených </w:t>
      </w:r>
      <w:r w:rsidRPr="00A8516C">
        <w:rPr>
          <w:sz w:val="24"/>
        </w:rPr>
        <w:t>v území Prahy 1</w:t>
      </w:r>
      <w:r w:rsidR="00AA2C62">
        <w:rPr>
          <w:sz w:val="24"/>
        </w:rPr>
        <w:t xml:space="preserve"> do realizace projektu MAP </w:t>
      </w:r>
      <w:r w:rsidR="00AA2C62" w:rsidRPr="00A8516C">
        <w:rPr>
          <w:sz w:val="24"/>
        </w:rPr>
        <w:t>I</w:t>
      </w:r>
      <w:r w:rsidR="00AA2C62">
        <w:rPr>
          <w:sz w:val="24"/>
        </w:rPr>
        <w:t>V</w:t>
      </w:r>
      <w:r w:rsidR="00AA2C62" w:rsidRPr="00A8516C">
        <w:rPr>
          <w:sz w:val="24"/>
        </w:rPr>
        <w:t xml:space="preserve"> P</w:t>
      </w:r>
      <w:r w:rsidR="00AA2C62">
        <w:rPr>
          <w:sz w:val="24"/>
        </w:rPr>
        <w:t xml:space="preserve">raha </w:t>
      </w:r>
      <w:r w:rsidR="00AA2C62" w:rsidRPr="00A8516C">
        <w:rPr>
          <w:sz w:val="24"/>
        </w:rPr>
        <w:t>1</w:t>
      </w:r>
      <w:r w:rsidRPr="00A8516C">
        <w:rPr>
          <w:sz w:val="24"/>
        </w:rPr>
        <w:t>.</w:t>
      </w:r>
    </w:p>
    <w:p w:rsidR="0058611D" w:rsidRPr="00A8516C" w:rsidRDefault="0058611D" w:rsidP="00AA5D05">
      <w:pPr>
        <w:pStyle w:val="Odstavecseseznamem"/>
        <w:tabs>
          <w:tab w:val="left" w:pos="837"/>
        </w:tabs>
        <w:ind w:left="786" w:right="956" w:firstLine="0"/>
        <w:jc w:val="both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19"/>
        </w:numPr>
        <w:tabs>
          <w:tab w:val="left" w:pos="837"/>
        </w:tabs>
        <w:ind w:right="956"/>
        <w:jc w:val="both"/>
        <w:rPr>
          <w:sz w:val="24"/>
        </w:rPr>
      </w:pPr>
      <w:r w:rsidRPr="00A8516C">
        <w:rPr>
          <w:sz w:val="24"/>
        </w:rPr>
        <w:t xml:space="preserve">Povinnými </w:t>
      </w:r>
      <w:r w:rsidR="007038F7">
        <w:rPr>
          <w:sz w:val="24"/>
        </w:rPr>
        <w:t>členy</w:t>
      </w:r>
      <w:r w:rsidR="007038F7" w:rsidRPr="00A8516C">
        <w:rPr>
          <w:sz w:val="24"/>
        </w:rPr>
        <w:t xml:space="preserve"> </w:t>
      </w:r>
      <w:r>
        <w:rPr>
          <w:sz w:val="24"/>
        </w:rPr>
        <w:t>Ř</w:t>
      </w:r>
      <w:r w:rsidRPr="00A8516C">
        <w:rPr>
          <w:sz w:val="24"/>
        </w:rPr>
        <w:t xml:space="preserve">ídicího výboru MAP </w:t>
      </w:r>
      <w:r w:rsidR="007038F7" w:rsidRPr="00A8516C">
        <w:rPr>
          <w:sz w:val="24"/>
        </w:rPr>
        <w:t>I</w:t>
      </w:r>
      <w:r w:rsidR="007038F7">
        <w:rPr>
          <w:sz w:val="24"/>
        </w:rPr>
        <w:t>V</w:t>
      </w:r>
      <w:r w:rsidR="007038F7" w:rsidRPr="00A8516C">
        <w:rPr>
          <w:sz w:val="24"/>
        </w:rPr>
        <w:t xml:space="preserve"> P</w:t>
      </w:r>
      <w:r w:rsidR="007038F7">
        <w:rPr>
          <w:sz w:val="24"/>
        </w:rPr>
        <w:t xml:space="preserve">raha </w:t>
      </w:r>
      <w:r w:rsidR="007038F7" w:rsidRPr="00A8516C">
        <w:rPr>
          <w:sz w:val="24"/>
        </w:rPr>
        <w:t>1</w:t>
      </w:r>
      <w:r w:rsidR="001743D5">
        <w:rPr>
          <w:sz w:val="24"/>
        </w:rPr>
        <w:t xml:space="preserve"> </w:t>
      </w:r>
      <w:r w:rsidRPr="00A8516C">
        <w:rPr>
          <w:sz w:val="24"/>
        </w:rPr>
        <w:t>jsou:</w:t>
      </w:r>
    </w:p>
    <w:p w:rsidR="0058611D" w:rsidRPr="00A8516C" w:rsidRDefault="0058611D" w:rsidP="00AA5D05">
      <w:pPr>
        <w:pStyle w:val="Zkladntext"/>
        <w:spacing w:before="12"/>
        <w:ind w:right="956"/>
        <w:jc w:val="both"/>
        <w:rPr>
          <w:sz w:val="19"/>
        </w:rPr>
      </w:pP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zástupce</w:t>
      </w:r>
      <w:r w:rsidRPr="00A8516C">
        <w:rPr>
          <w:spacing w:val="-3"/>
          <w:sz w:val="24"/>
          <w:szCs w:val="24"/>
        </w:rPr>
        <w:t xml:space="preserve"> </w:t>
      </w:r>
      <w:r w:rsidR="00804F80">
        <w:rPr>
          <w:spacing w:val="-3"/>
          <w:sz w:val="24"/>
          <w:szCs w:val="24"/>
        </w:rPr>
        <w:t>realizačního týmu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projektu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MAP</w:t>
      </w:r>
      <w:r w:rsidRPr="00A8516C">
        <w:rPr>
          <w:spacing w:val="2"/>
          <w:sz w:val="24"/>
          <w:szCs w:val="24"/>
        </w:rPr>
        <w:t xml:space="preserve"> </w:t>
      </w:r>
      <w:r w:rsidR="00DE6DD8" w:rsidRPr="00A8516C">
        <w:rPr>
          <w:sz w:val="24"/>
        </w:rPr>
        <w:t>I</w:t>
      </w:r>
      <w:r w:rsidR="00DE6DD8">
        <w:rPr>
          <w:sz w:val="24"/>
        </w:rPr>
        <w:t>V</w:t>
      </w:r>
      <w:r w:rsidR="00DE6DD8" w:rsidRPr="00A8516C">
        <w:rPr>
          <w:sz w:val="24"/>
        </w:rPr>
        <w:t xml:space="preserve"> P</w:t>
      </w:r>
      <w:r w:rsidR="00DE6DD8">
        <w:rPr>
          <w:sz w:val="24"/>
        </w:rPr>
        <w:t xml:space="preserve">raha </w:t>
      </w:r>
      <w:r w:rsidR="00DE6DD8" w:rsidRPr="00A8516C">
        <w:rPr>
          <w:sz w:val="24"/>
        </w:rPr>
        <w:t>1</w:t>
      </w:r>
      <w:r w:rsidRPr="00A8516C">
        <w:rPr>
          <w:sz w:val="24"/>
          <w:szCs w:val="24"/>
        </w:rPr>
        <w:t>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zástupce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Magistrátu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hl. města Prahy,</w:t>
      </w:r>
      <w:r w:rsidR="00DE6DD8">
        <w:rPr>
          <w:sz w:val="24"/>
          <w:szCs w:val="24"/>
        </w:rPr>
        <w:t xml:space="preserve"> 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zástupce</w:t>
      </w:r>
      <w:r w:rsidRPr="00A8516C">
        <w:rPr>
          <w:spacing w:val="-3"/>
          <w:sz w:val="24"/>
          <w:szCs w:val="24"/>
        </w:rPr>
        <w:t xml:space="preserve"> </w:t>
      </w:r>
      <w:r w:rsidRPr="00A8516C">
        <w:rPr>
          <w:sz w:val="24"/>
          <w:szCs w:val="24"/>
        </w:rPr>
        <w:t>zřizovatele</w:t>
      </w:r>
      <w:r w:rsidRPr="00A8516C">
        <w:rPr>
          <w:spacing w:val="-3"/>
          <w:sz w:val="24"/>
          <w:szCs w:val="24"/>
        </w:rPr>
        <w:t xml:space="preserve"> </w:t>
      </w:r>
      <w:r w:rsidRPr="00A8516C">
        <w:rPr>
          <w:sz w:val="24"/>
          <w:szCs w:val="24"/>
        </w:rPr>
        <w:t>škol – MČ Praha 1,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zástupce</w:t>
      </w:r>
      <w:r w:rsidRPr="00A8516C">
        <w:rPr>
          <w:spacing w:val="-3"/>
          <w:sz w:val="24"/>
          <w:szCs w:val="24"/>
        </w:rPr>
        <w:t xml:space="preserve"> </w:t>
      </w:r>
      <w:r w:rsidRPr="00A8516C">
        <w:rPr>
          <w:sz w:val="24"/>
          <w:szCs w:val="24"/>
        </w:rPr>
        <w:t>zřizovatelů ostatních škol na</w:t>
      </w:r>
      <w:r w:rsidRPr="00A8516C">
        <w:rPr>
          <w:spacing w:val="-3"/>
          <w:sz w:val="24"/>
          <w:szCs w:val="24"/>
        </w:rPr>
        <w:t xml:space="preserve"> </w:t>
      </w:r>
      <w:r w:rsidRPr="00A8516C">
        <w:rPr>
          <w:sz w:val="24"/>
          <w:szCs w:val="24"/>
        </w:rPr>
        <w:t>území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Prahy 1,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zástupce</w:t>
      </w:r>
      <w:r w:rsidRPr="00A8516C">
        <w:rPr>
          <w:spacing w:val="-3"/>
          <w:sz w:val="24"/>
          <w:szCs w:val="24"/>
        </w:rPr>
        <w:t xml:space="preserve"> </w:t>
      </w:r>
      <w:r w:rsidRPr="00A8516C">
        <w:rPr>
          <w:sz w:val="24"/>
          <w:szCs w:val="24"/>
        </w:rPr>
        <w:t>vedení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škol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zřizovaných MČ Praha</w:t>
      </w:r>
      <w:r w:rsidRPr="00A8516C">
        <w:rPr>
          <w:spacing w:val="1"/>
          <w:sz w:val="24"/>
          <w:szCs w:val="24"/>
        </w:rPr>
        <w:t xml:space="preserve"> </w:t>
      </w:r>
      <w:r w:rsidRPr="00A8516C">
        <w:rPr>
          <w:sz w:val="24"/>
          <w:szCs w:val="24"/>
        </w:rPr>
        <w:t>1,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zástupce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vedení ostatních škol na území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Prahy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1,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zástupce učitelů,</w:t>
      </w:r>
    </w:p>
    <w:p w:rsidR="0058611D" w:rsidRPr="00C44A3B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pacing w:val="-2"/>
          <w:sz w:val="24"/>
          <w:szCs w:val="24"/>
        </w:rPr>
      </w:pPr>
      <w:r w:rsidRPr="00A8516C">
        <w:rPr>
          <w:sz w:val="24"/>
          <w:szCs w:val="24"/>
        </w:rPr>
        <w:t>zástupce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školních družin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(platí pro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ZŠ),</w:t>
      </w:r>
      <w:r w:rsidR="00804F80">
        <w:rPr>
          <w:sz w:val="24"/>
          <w:szCs w:val="24"/>
        </w:rPr>
        <w:t xml:space="preserve"> </w:t>
      </w:r>
      <w:r w:rsidRPr="00804F80">
        <w:rPr>
          <w:sz w:val="24"/>
          <w:szCs w:val="24"/>
        </w:rPr>
        <w:t>zástupce</w:t>
      </w:r>
      <w:r w:rsidRPr="00804F80">
        <w:rPr>
          <w:spacing w:val="-2"/>
          <w:sz w:val="24"/>
          <w:szCs w:val="24"/>
        </w:rPr>
        <w:t xml:space="preserve"> </w:t>
      </w:r>
      <w:r w:rsidRPr="00804F80">
        <w:rPr>
          <w:sz w:val="24"/>
          <w:szCs w:val="24"/>
        </w:rPr>
        <w:t>školních klubů,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804F80">
        <w:rPr>
          <w:sz w:val="24"/>
          <w:szCs w:val="24"/>
        </w:rPr>
        <w:t>zástupce</w:t>
      </w:r>
      <w:r w:rsidRPr="00804F80">
        <w:rPr>
          <w:spacing w:val="-2"/>
          <w:sz w:val="24"/>
          <w:szCs w:val="24"/>
        </w:rPr>
        <w:t xml:space="preserve"> </w:t>
      </w:r>
      <w:r w:rsidRPr="00804F80">
        <w:rPr>
          <w:sz w:val="24"/>
          <w:szCs w:val="24"/>
        </w:rPr>
        <w:t>o</w:t>
      </w:r>
      <w:r w:rsidRPr="00C44A3B">
        <w:rPr>
          <w:spacing w:val="-2"/>
          <w:sz w:val="24"/>
          <w:szCs w:val="24"/>
        </w:rPr>
        <w:t>r</w:t>
      </w:r>
      <w:r w:rsidRPr="00804F80">
        <w:rPr>
          <w:sz w:val="24"/>
          <w:szCs w:val="24"/>
        </w:rPr>
        <w:t>ganizací nef</w:t>
      </w:r>
      <w:r w:rsidRPr="00C44A3B">
        <w:rPr>
          <w:spacing w:val="-2"/>
          <w:sz w:val="24"/>
          <w:szCs w:val="24"/>
        </w:rPr>
        <w:t>o</w:t>
      </w:r>
      <w:r w:rsidRPr="00804F80">
        <w:rPr>
          <w:sz w:val="24"/>
          <w:szCs w:val="24"/>
        </w:rPr>
        <w:t>rmálního a zájmo</w:t>
      </w:r>
      <w:r w:rsidRPr="00A8516C">
        <w:rPr>
          <w:sz w:val="24"/>
          <w:szCs w:val="24"/>
        </w:rPr>
        <w:t>vého vzdělávání (mimo</w:t>
      </w:r>
      <w:r w:rsidRPr="00A8516C">
        <w:rPr>
          <w:spacing w:val="-2"/>
          <w:sz w:val="24"/>
          <w:szCs w:val="24"/>
        </w:rPr>
        <w:t xml:space="preserve"> </w:t>
      </w:r>
      <w:r w:rsidRPr="00A8516C">
        <w:rPr>
          <w:sz w:val="24"/>
          <w:szCs w:val="24"/>
        </w:rPr>
        <w:t>družin),</w:t>
      </w:r>
      <w:r w:rsidRPr="00A8516C">
        <w:rPr>
          <w:rFonts w:ascii="Times New Roman" w:hAnsi="Times New Roman"/>
          <w:sz w:val="24"/>
          <w:szCs w:val="24"/>
        </w:rPr>
        <w:tab/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zástupce</w:t>
      </w:r>
      <w:r w:rsidRPr="00A8516C">
        <w:rPr>
          <w:spacing w:val="-3"/>
          <w:sz w:val="24"/>
          <w:szCs w:val="24"/>
        </w:rPr>
        <w:t xml:space="preserve"> </w:t>
      </w:r>
      <w:r w:rsidRPr="00A8516C">
        <w:rPr>
          <w:sz w:val="24"/>
          <w:szCs w:val="24"/>
        </w:rPr>
        <w:t>základních uměleckých škol,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zástupce</w:t>
      </w:r>
      <w:r w:rsidRPr="00A8516C">
        <w:rPr>
          <w:spacing w:val="-2"/>
          <w:sz w:val="24"/>
          <w:szCs w:val="24"/>
        </w:rPr>
        <w:t xml:space="preserve"> </w:t>
      </w:r>
      <w:r w:rsidR="00804F80">
        <w:rPr>
          <w:spacing w:val="-2"/>
          <w:sz w:val="24"/>
          <w:szCs w:val="24"/>
        </w:rPr>
        <w:t xml:space="preserve">realizačního týmu </w:t>
      </w:r>
      <w:r w:rsidR="00DE6DD8">
        <w:rPr>
          <w:sz w:val="24"/>
          <w:szCs w:val="24"/>
        </w:rPr>
        <w:t>projektu IDZ</w:t>
      </w:r>
      <w:r w:rsidR="00804F80">
        <w:rPr>
          <w:sz w:val="24"/>
          <w:szCs w:val="24"/>
        </w:rPr>
        <w:t xml:space="preserve"> realizovaného krajem</w:t>
      </w:r>
      <w:r w:rsidRPr="00A8516C">
        <w:rPr>
          <w:sz w:val="24"/>
          <w:szCs w:val="24"/>
        </w:rPr>
        <w:t>,</w:t>
      </w:r>
    </w:p>
    <w:p w:rsidR="0058611D" w:rsidRPr="00DE6DD8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zástupce</w:t>
      </w:r>
      <w:r w:rsidRPr="00A8516C">
        <w:rPr>
          <w:spacing w:val="40"/>
          <w:sz w:val="24"/>
          <w:szCs w:val="24"/>
        </w:rPr>
        <w:t xml:space="preserve"> </w:t>
      </w:r>
      <w:r w:rsidRPr="00A8516C">
        <w:rPr>
          <w:sz w:val="24"/>
          <w:szCs w:val="24"/>
        </w:rPr>
        <w:t>rodičů,</w:t>
      </w:r>
      <w:r w:rsidRPr="00A8516C">
        <w:rPr>
          <w:spacing w:val="43"/>
          <w:sz w:val="24"/>
          <w:szCs w:val="24"/>
        </w:rPr>
        <w:t xml:space="preserve"> </w:t>
      </w:r>
      <w:r w:rsidRPr="00A8516C">
        <w:rPr>
          <w:sz w:val="24"/>
          <w:szCs w:val="24"/>
        </w:rPr>
        <w:t>kteří</w:t>
      </w:r>
      <w:r w:rsidRPr="00A8516C">
        <w:rPr>
          <w:spacing w:val="41"/>
          <w:sz w:val="24"/>
          <w:szCs w:val="24"/>
        </w:rPr>
        <w:t xml:space="preserve"> </w:t>
      </w:r>
      <w:r w:rsidRPr="00A8516C">
        <w:rPr>
          <w:sz w:val="24"/>
          <w:szCs w:val="24"/>
        </w:rPr>
        <w:t>jsou</w:t>
      </w:r>
      <w:r w:rsidRPr="00A8516C">
        <w:rPr>
          <w:spacing w:val="42"/>
          <w:sz w:val="24"/>
          <w:szCs w:val="24"/>
        </w:rPr>
        <w:t xml:space="preserve"> </w:t>
      </w:r>
      <w:r w:rsidRPr="00A8516C">
        <w:rPr>
          <w:sz w:val="24"/>
          <w:szCs w:val="24"/>
        </w:rPr>
        <w:t>doporučeni</w:t>
      </w:r>
      <w:r w:rsidRPr="00A8516C">
        <w:rPr>
          <w:spacing w:val="41"/>
          <w:sz w:val="24"/>
          <w:szCs w:val="24"/>
        </w:rPr>
        <w:t xml:space="preserve"> </w:t>
      </w:r>
      <w:r w:rsidRPr="00A8516C">
        <w:rPr>
          <w:sz w:val="24"/>
          <w:szCs w:val="24"/>
        </w:rPr>
        <w:t>školskými</w:t>
      </w:r>
      <w:r w:rsidRPr="00A8516C">
        <w:rPr>
          <w:spacing w:val="42"/>
          <w:sz w:val="24"/>
          <w:szCs w:val="24"/>
        </w:rPr>
        <w:t xml:space="preserve"> </w:t>
      </w:r>
      <w:r w:rsidRPr="00A8516C">
        <w:rPr>
          <w:sz w:val="24"/>
          <w:szCs w:val="24"/>
        </w:rPr>
        <w:t>radami,</w:t>
      </w:r>
      <w:r w:rsidRPr="00A8516C">
        <w:rPr>
          <w:spacing w:val="42"/>
          <w:sz w:val="24"/>
          <w:szCs w:val="24"/>
        </w:rPr>
        <w:t xml:space="preserve"> </w:t>
      </w:r>
      <w:r w:rsidRPr="00A8516C">
        <w:rPr>
          <w:sz w:val="24"/>
          <w:szCs w:val="24"/>
        </w:rPr>
        <w:t>spolky</w:t>
      </w:r>
      <w:r w:rsidRPr="00A8516C">
        <w:rPr>
          <w:spacing w:val="42"/>
          <w:sz w:val="24"/>
          <w:szCs w:val="24"/>
        </w:rPr>
        <w:t xml:space="preserve"> </w:t>
      </w:r>
      <w:r w:rsidRPr="00A8516C">
        <w:rPr>
          <w:sz w:val="24"/>
          <w:szCs w:val="24"/>
        </w:rPr>
        <w:t>rodičů</w:t>
      </w:r>
      <w:r w:rsidRPr="00A8516C">
        <w:rPr>
          <w:spacing w:val="39"/>
          <w:sz w:val="24"/>
          <w:szCs w:val="24"/>
        </w:rPr>
        <w:t xml:space="preserve"> </w:t>
      </w:r>
      <w:r w:rsidRPr="00A8516C">
        <w:rPr>
          <w:sz w:val="24"/>
          <w:szCs w:val="24"/>
        </w:rPr>
        <w:t>nebo</w:t>
      </w:r>
      <w:r w:rsidR="00DE6DD8">
        <w:rPr>
          <w:sz w:val="24"/>
          <w:szCs w:val="24"/>
        </w:rPr>
        <w:t xml:space="preserve"> </w:t>
      </w:r>
      <w:r w:rsidRPr="00DE6DD8">
        <w:rPr>
          <w:sz w:val="24"/>
          <w:szCs w:val="24"/>
        </w:rPr>
        <w:t>organiza</w:t>
      </w:r>
      <w:r w:rsidR="00AA5D05">
        <w:rPr>
          <w:sz w:val="24"/>
          <w:szCs w:val="24"/>
        </w:rPr>
        <w:t>c</w:t>
      </w:r>
      <w:r w:rsidRPr="00DE6DD8">
        <w:rPr>
          <w:sz w:val="24"/>
          <w:szCs w:val="24"/>
        </w:rPr>
        <w:t>emi (NN</w:t>
      </w:r>
      <w:r w:rsidRPr="00C44A3B">
        <w:rPr>
          <w:spacing w:val="43"/>
          <w:sz w:val="24"/>
          <w:szCs w:val="24"/>
        </w:rPr>
        <w:t>O</w:t>
      </w:r>
      <w:r w:rsidRPr="00DE6DD8">
        <w:rPr>
          <w:sz w:val="24"/>
          <w:szCs w:val="24"/>
        </w:rPr>
        <w:t>) sdr</w:t>
      </w:r>
      <w:r w:rsidRPr="00AA5D05">
        <w:rPr>
          <w:sz w:val="24"/>
          <w:szCs w:val="24"/>
        </w:rPr>
        <w:t>u</w:t>
      </w:r>
      <w:r w:rsidRPr="00DE6DD8">
        <w:rPr>
          <w:sz w:val="24"/>
          <w:szCs w:val="24"/>
        </w:rPr>
        <w:t>žují</w:t>
      </w:r>
      <w:r w:rsidR="00AA5D05" w:rsidRPr="00AA5D05">
        <w:rPr>
          <w:sz w:val="24"/>
          <w:szCs w:val="24"/>
        </w:rPr>
        <w:t>c</w:t>
      </w:r>
      <w:r w:rsidRPr="00DE6DD8">
        <w:rPr>
          <w:sz w:val="24"/>
          <w:szCs w:val="24"/>
        </w:rPr>
        <w:t xml:space="preserve">ími </w:t>
      </w:r>
      <w:r w:rsidR="00FB3E45" w:rsidRPr="00DE6DD8">
        <w:rPr>
          <w:sz w:val="24"/>
          <w:szCs w:val="24"/>
        </w:rPr>
        <w:t>rodiče</w:t>
      </w:r>
      <w:r w:rsidR="00FB3E45" w:rsidRPr="00C44A3B">
        <w:rPr>
          <w:spacing w:val="41"/>
          <w:sz w:val="24"/>
          <w:szCs w:val="24"/>
        </w:rPr>
        <w:t>,</w:t>
      </w:r>
      <w:r w:rsidR="00FB3E45" w:rsidRPr="00C44A3B">
        <w:rPr>
          <w:sz w:val="24"/>
          <w:szCs w:val="24"/>
        </w:rPr>
        <w:t xml:space="preserve"> aktivní</w:t>
      </w:r>
      <w:r w:rsidR="00804F80" w:rsidRPr="00C44A3B">
        <w:rPr>
          <w:sz w:val="24"/>
          <w:szCs w:val="24"/>
        </w:rPr>
        <w:t xml:space="preserve"> rodiče</w:t>
      </w:r>
      <w:r w:rsidR="00FB3E45">
        <w:rPr>
          <w:sz w:val="24"/>
          <w:szCs w:val="24"/>
        </w:rPr>
        <w:t>.</w:t>
      </w:r>
    </w:p>
    <w:p w:rsidR="0058611D" w:rsidRPr="00A8516C" w:rsidRDefault="0058611D" w:rsidP="00AA5D05">
      <w:pPr>
        <w:pStyle w:val="Odstavecseseznamem"/>
        <w:ind w:right="956"/>
        <w:jc w:val="both"/>
      </w:pPr>
    </w:p>
    <w:p w:rsidR="0058611D" w:rsidRDefault="0058611D" w:rsidP="00AA5D05">
      <w:pPr>
        <w:pStyle w:val="Odstavecseseznamem"/>
        <w:numPr>
          <w:ilvl w:val="0"/>
          <w:numId w:val="19"/>
        </w:numPr>
        <w:tabs>
          <w:tab w:val="left" w:pos="837"/>
        </w:tabs>
        <w:ind w:right="956"/>
        <w:jc w:val="both"/>
        <w:rPr>
          <w:sz w:val="24"/>
        </w:rPr>
      </w:pPr>
      <w:r w:rsidRPr="00A8516C">
        <w:rPr>
          <w:sz w:val="24"/>
        </w:rPr>
        <w:t>Doporučenými zástupci jsou:</w:t>
      </w:r>
    </w:p>
    <w:p w:rsidR="0058611D" w:rsidRPr="00A8516C" w:rsidRDefault="0058611D" w:rsidP="00AA5D05">
      <w:pPr>
        <w:pStyle w:val="Zkladntext"/>
        <w:spacing w:before="2"/>
        <w:ind w:right="956"/>
        <w:jc w:val="both"/>
        <w:rPr>
          <w:sz w:val="20"/>
        </w:rPr>
      </w:pPr>
    </w:p>
    <w:p w:rsidR="00240B87" w:rsidRPr="00C44A3B" w:rsidRDefault="00240B87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6473F4">
        <w:rPr>
          <w:rFonts w:eastAsiaTheme="minorHAnsi"/>
          <w:color w:val="000000"/>
          <w:lang w:eastAsia="en-US" w:bidi="ar-SA"/>
        </w:rPr>
        <w:t xml:space="preserve">zástupce </w:t>
      </w:r>
      <w:r>
        <w:rPr>
          <w:rFonts w:eastAsiaTheme="minorHAnsi"/>
          <w:color w:val="000000"/>
          <w:lang w:eastAsia="en-US" w:bidi="ar-SA"/>
        </w:rPr>
        <w:t xml:space="preserve">IPs </w:t>
      </w:r>
      <w:r w:rsidRPr="006473F4">
        <w:rPr>
          <w:rFonts w:eastAsiaTheme="minorHAnsi"/>
          <w:color w:val="000000"/>
          <w:lang w:eastAsia="en-US" w:bidi="ar-SA"/>
        </w:rPr>
        <w:t>S</w:t>
      </w:r>
      <w:r>
        <w:rPr>
          <w:rFonts w:eastAsiaTheme="minorHAnsi"/>
          <w:color w:val="000000"/>
          <w:lang w:eastAsia="en-US" w:bidi="ar-SA"/>
        </w:rPr>
        <w:t>třední článek / zástupce NPI ČR</w:t>
      </w:r>
      <w:r>
        <w:t xml:space="preserve"> 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 xml:space="preserve">zástupce mikroregionů na území MAP </w:t>
      </w:r>
      <w:r w:rsidR="00240B87" w:rsidRPr="00A8516C">
        <w:rPr>
          <w:sz w:val="24"/>
          <w:szCs w:val="24"/>
        </w:rPr>
        <w:t>I</w:t>
      </w:r>
      <w:r w:rsidR="00240B87">
        <w:rPr>
          <w:sz w:val="24"/>
          <w:szCs w:val="24"/>
        </w:rPr>
        <w:t>V</w:t>
      </w:r>
      <w:r w:rsidRPr="00A8516C">
        <w:rPr>
          <w:sz w:val="24"/>
          <w:szCs w:val="24"/>
        </w:rPr>
        <w:t>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zaměstnavatelé v daném území,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zástupci institucí, které spolupracují se školami – např. Česká školní inspekce,</w:t>
      </w:r>
    </w:p>
    <w:p w:rsidR="0058611D" w:rsidRPr="00A8516C" w:rsidRDefault="0058611D" w:rsidP="00AA5D05">
      <w:pPr>
        <w:pStyle w:val="Odstavecseseznamem"/>
        <w:ind w:left="1655" w:right="956" w:firstLine="0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pedagogicko-psychologické poradny, OSPOD,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zástupci sociálních služeb pracujících s dětmi a rodiči ohroženými sociálním vyloučením a chudobou,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zástupce VŠ, především pedagogických fakult,</w:t>
      </w:r>
    </w:p>
    <w:p w:rsidR="0058611D" w:rsidRDefault="0058611D" w:rsidP="00AA5D05">
      <w:pPr>
        <w:pStyle w:val="Odstavecseseznamem"/>
        <w:numPr>
          <w:ilvl w:val="0"/>
          <w:numId w:val="20"/>
        </w:numPr>
        <w:ind w:right="956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další zástupci dle návrhu dalších členů Řídicího výboru.</w:t>
      </w:r>
    </w:p>
    <w:p w:rsidR="0058611D" w:rsidRPr="00A8516C" w:rsidRDefault="0058611D" w:rsidP="0058611D">
      <w:pPr>
        <w:pStyle w:val="Odstavecseseznamem"/>
        <w:numPr>
          <w:ilvl w:val="0"/>
          <w:numId w:val="20"/>
        </w:numPr>
        <w:jc w:val="both"/>
        <w:rPr>
          <w:sz w:val="24"/>
          <w:szCs w:val="24"/>
        </w:rPr>
        <w:sectPr w:rsidR="0058611D" w:rsidRPr="00A8516C" w:rsidSect="005E18A8">
          <w:pgSz w:w="11910" w:h="16840"/>
          <w:pgMar w:top="2080" w:right="440" w:bottom="840" w:left="1300" w:header="813" w:footer="0" w:gutter="0"/>
          <w:cols w:space="708"/>
        </w:sectPr>
      </w:pPr>
    </w:p>
    <w:p w:rsidR="0058611D" w:rsidRDefault="0058611D" w:rsidP="00AA5D05">
      <w:pPr>
        <w:pStyle w:val="Odstavecseseznamem"/>
        <w:numPr>
          <w:ilvl w:val="0"/>
          <w:numId w:val="19"/>
        </w:numPr>
        <w:tabs>
          <w:tab w:val="left" w:pos="837"/>
        </w:tabs>
        <w:ind w:right="685"/>
        <w:rPr>
          <w:sz w:val="24"/>
        </w:rPr>
      </w:pPr>
      <w:r w:rsidRPr="00A8516C">
        <w:rPr>
          <w:sz w:val="24"/>
        </w:rPr>
        <w:lastRenderedPageBreak/>
        <w:t xml:space="preserve">Členem </w:t>
      </w:r>
      <w:r>
        <w:rPr>
          <w:sz w:val="24"/>
        </w:rPr>
        <w:t>Ř</w:t>
      </w:r>
      <w:r w:rsidRPr="00A8516C">
        <w:rPr>
          <w:sz w:val="24"/>
        </w:rPr>
        <w:t>ídicího výboru je zástupce organizace (organizací), který byl přizván</w:t>
      </w:r>
    </w:p>
    <w:p w:rsidR="0058611D" w:rsidRPr="00A8516C" w:rsidRDefault="0058611D" w:rsidP="00AA5D05">
      <w:pPr>
        <w:pStyle w:val="Odstavecseseznamem"/>
        <w:tabs>
          <w:tab w:val="left" w:pos="837"/>
        </w:tabs>
        <w:ind w:left="786" w:right="685" w:firstLine="0"/>
        <w:rPr>
          <w:sz w:val="24"/>
        </w:rPr>
      </w:pPr>
      <w:r w:rsidRPr="00A8516C">
        <w:rPr>
          <w:sz w:val="24"/>
        </w:rPr>
        <w:t>ke spolupráci, a který se svým členstvím souhlasil.</w:t>
      </w:r>
    </w:p>
    <w:p w:rsidR="0058611D" w:rsidRPr="00A8516C" w:rsidRDefault="0058611D" w:rsidP="00AA5D05">
      <w:pPr>
        <w:pStyle w:val="Odstavecseseznamem"/>
        <w:tabs>
          <w:tab w:val="left" w:pos="837"/>
        </w:tabs>
        <w:ind w:left="786" w:right="685" w:firstLine="0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19"/>
        </w:numPr>
        <w:tabs>
          <w:tab w:val="left" w:pos="837"/>
        </w:tabs>
        <w:ind w:right="685"/>
        <w:rPr>
          <w:sz w:val="24"/>
        </w:rPr>
      </w:pPr>
      <w:r w:rsidRPr="00A8516C">
        <w:rPr>
          <w:sz w:val="24"/>
        </w:rPr>
        <w:t xml:space="preserve">Účast zástupců jednotlivých subjektů v </w:t>
      </w:r>
      <w:r>
        <w:rPr>
          <w:sz w:val="24"/>
        </w:rPr>
        <w:t>Ř</w:t>
      </w:r>
      <w:r w:rsidRPr="00A8516C">
        <w:rPr>
          <w:sz w:val="24"/>
        </w:rPr>
        <w:t xml:space="preserve">ídicím výboru MAP </w:t>
      </w:r>
      <w:r w:rsidR="00B44338" w:rsidRPr="00A8516C">
        <w:rPr>
          <w:sz w:val="24"/>
        </w:rPr>
        <w:t>I</w:t>
      </w:r>
      <w:r w:rsidR="00B44338">
        <w:rPr>
          <w:sz w:val="24"/>
        </w:rPr>
        <w:t>V</w:t>
      </w:r>
      <w:r w:rsidR="00B44338" w:rsidRPr="00A8516C">
        <w:rPr>
          <w:sz w:val="24"/>
        </w:rPr>
        <w:t xml:space="preserve"> </w:t>
      </w:r>
      <w:r w:rsidRPr="00A8516C">
        <w:rPr>
          <w:sz w:val="24"/>
        </w:rPr>
        <w:t>P</w:t>
      </w:r>
      <w:r w:rsidR="00B44338">
        <w:rPr>
          <w:sz w:val="24"/>
        </w:rPr>
        <w:t xml:space="preserve">raha </w:t>
      </w:r>
      <w:r w:rsidRPr="00A8516C">
        <w:rPr>
          <w:sz w:val="24"/>
        </w:rPr>
        <w:t>1 je dobrovolná a závisí na zájmu jednotlivých subjektů, zda chtějí svého zástupce zapojit.</w:t>
      </w:r>
    </w:p>
    <w:p w:rsidR="0058611D" w:rsidRPr="00A8516C" w:rsidRDefault="0058611D" w:rsidP="00AA5D05">
      <w:pPr>
        <w:pStyle w:val="Zkladntext"/>
      </w:pPr>
    </w:p>
    <w:p w:rsidR="0058611D" w:rsidRPr="00A8516C" w:rsidRDefault="0058611D" w:rsidP="00AA5D05">
      <w:pPr>
        <w:pStyle w:val="Zkladntext"/>
      </w:pPr>
    </w:p>
    <w:p w:rsidR="0058611D" w:rsidRDefault="0058611D" w:rsidP="00AA5D05">
      <w:pPr>
        <w:widowControl/>
        <w:numPr>
          <w:ilvl w:val="0"/>
          <w:numId w:val="15"/>
        </w:numPr>
        <w:autoSpaceDE/>
        <w:autoSpaceDN/>
        <w:spacing w:after="200" w:line="276" w:lineRule="auto"/>
        <w:ind w:right="956"/>
        <w:rPr>
          <w:rStyle w:val="Siln"/>
          <w:sz w:val="24"/>
          <w:szCs w:val="24"/>
        </w:rPr>
      </w:pPr>
      <w:r w:rsidRPr="00A8516C">
        <w:rPr>
          <w:rStyle w:val="Siln"/>
          <w:sz w:val="24"/>
          <w:szCs w:val="24"/>
        </w:rPr>
        <w:t xml:space="preserve">STRUKTURA ŘÍDICÍHO VÝBORU </w:t>
      </w:r>
    </w:p>
    <w:p w:rsidR="0058611D" w:rsidRPr="00A8516C" w:rsidRDefault="0058611D" w:rsidP="00AA5D05">
      <w:pPr>
        <w:pStyle w:val="Zkladntext"/>
        <w:spacing w:before="10"/>
        <w:ind w:right="956"/>
        <w:rPr>
          <w:b/>
          <w:sz w:val="19"/>
        </w:rPr>
      </w:pPr>
    </w:p>
    <w:p w:rsidR="0058611D" w:rsidRDefault="0058611D" w:rsidP="00AA5D05">
      <w:pPr>
        <w:pStyle w:val="Odstavecseseznamem"/>
        <w:numPr>
          <w:ilvl w:val="0"/>
          <w:numId w:val="21"/>
        </w:numPr>
        <w:tabs>
          <w:tab w:val="left" w:pos="567"/>
        </w:tabs>
        <w:ind w:right="956"/>
        <w:rPr>
          <w:sz w:val="24"/>
        </w:rPr>
      </w:pPr>
      <w:r w:rsidRPr="00A8516C">
        <w:rPr>
          <w:sz w:val="24"/>
        </w:rPr>
        <w:t>V čele Řídicího výboru je předseda Řídicího výboru (dále jen „předseda“), který je volen členy.</w:t>
      </w:r>
    </w:p>
    <w:p w:rsidR="00D72D06" w:rsidRDefault="00D72D06" w:rsidP="00AA5D05">
      <w:pPr>
        <w:pStyle w:val="Odstavecseseznamem"/>
        <w:tabs>
          <w:tab w:val="left" w:pos="567"/>
        </w:tabs>
        <w:ind w:left="644" w:right="956" w:firstLine="0"/>
        <w:rPr>
          <w:sz w:val="24"/>
        </w:rPr>
      </w:pPr>
    </w:p>
    <w:p w:rsidR="00D72D06" w:rsidRPr="00E274AA" w:rsidRDefault="00D72D06" w:rsidP="00AA5D05">
      <w:pPr>
        <w:pStyle w:val="Odstavecseseznamem"/>
        <w:numPr>
          <w:ilvl w:val="0"/>
          <w:numId w:val="21"/>
        </w:numPr>
        <w:tabs>
          <w:tab w:val="left" w:pos="567"/>
        </w:tabs>
        <w:ind w:right="956"/>
        <w:rPr>
          <w:sz w:val="24"/>
        </w:rPr>
      </w:pPr>
      <w:r w:rsidRPr="00E274AA">
        <w:rPr>
          <w:sz w:val="24"/>
        </w:rPr>
        <w:t>Předsedu zastupuje místopředseda Řídicího výboru (dále jen „místopředseda“), který je</w:t>
      </w:r>
    </w:p>
    <w:p w:rsidR="00D72D06" w:rsidRPr="00E274AA" w:rsidRDefault="00D72D06" w:rsidP="00AA5D05">
      <w:pPr>
        <w:pStyle w:val="Odstavecseseznamem"/>
        <w:tabs>
          <w:tab w:val="left" w:pos="567"/>
        </w:tabs>
        <w:ind w:left="644" w:right="956" w:firstLine="0"/>
        <w:rPr>
          <w:sz w:val="24"/>
        </w:rPr>
      </w:pPr>
      <w:r w:rsidRPr="00E274AA">
        <w:rPr>
          <w:sz w:val="24"/>
        </w:rPr>
        <w:t>volen členy.</w:t>
      </w:r>
    </w:p>
    <w:p w:rsidR="0058611D" w:rsidRPr="00A8516C" w:rsidRDefault="0058611D" w:rsidP="00AA5D05">
      <w:pPr>
        <w:pStyle w:val="Odstavecseseznamem"/>
        <w:tabs>
          <w:tab w:val="left" w:pos="709"/>
        </w:tabs>
        <w:ind w:left="786" w:right="956" w:firstLine="0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21"/>
        </w:numPr>
        <w:tabs>
          <w:tab w:val="left" w:pos="709"/>
        </w:tabs>
        <w:ind w:right="956"/>
        <w:rPr>
          <w:sz w:val="24"/>
        </w:rPr>
      </w:pPr>
      <w:r w:rsidRPr="00A8516C">
        <w:rPr>
          <w:sz w:val="24"/>
        </w:rPr>
        <w:t xml:space="preserve">Členem </w:t>
      </w:r>
      <w:r>
        <w:rPr>
          <w:sz w:val="24"/>
        </w:rPr>
        <w:t>Ř</w:t>
      </w:r>
      <w:r w:rsidRPr="00A8516C">
        <w:rPr>
          <w:sz w:val="24"/>
        </w:rPr>
        <w:t xml:space="preserve">ídicího výboru je zástupce administrativní části realizačního týmu MAP </w:t>
      </w:r>
      <w:r w:rsidR="00B44338" w:rsidRPr="00A8516C">
        <w:rPr>
          <w:sz w:val="24"/>
        </w:rPr>
        <w:t>I</w:t>
      </w:r>
      <w:r w:rsidR="00B44338">
        <w:rPr>
          <w:sz w:val="24"/>
        </w:rPr>
        <w:t>V Praha 1</w:t>
      </w:r>
      <w:r w:rsidR="00B44338" w:rsidRPr="00A8516C">
        <w:rPr>
          <w:sz w:val="24"/>
        </w:rPr>
        <w:t xml:space="preserve"> </w:t>
      </w:r>
      <w:r w:rsidRPr="00A8516C">
        <w:rPr>
          <w:sz w:val="24"/>
        </w:rPr>
        <w:t xml:space="preserve">– </w:t>
      </w:r>
      <w:r w:rsidR="00B44338">
        <w:rPr>
          <w:sz w:val="24"/>
        </w:rPr>
        <w:t>projektová</w:t>
      </w:r>
      <w:r w:rsidRPr="00A8516C">
        <w:rPr>
          <w:sz w:val="24"/>
        </w:rPr>
        <w:t xml:space="preserve"> manažer</w:t>
      </w:r>
      <w:r w:rsidR="00B44338">
        <w:rPr>
          <w:sz w:val="24"/>
        </w:rPr>
        <w:t>ka</w:t>
      </w:r>
      <w:r w:rsidRPr="00A8516C">
        <w:rPr>
          <w:sz w:val="24"/>
        </w:rPr>
        <w:t xml:space="preserve"> (dále jen „manažer</w:t>
      </w:r>
      <w:r w:rsidR="00E12048">
        <w:rPr>
          <w:sz w:val="24"/>
        </w:rPr>
        <w:t>ka</w:t>
      </w:r>
      <w:r w:rsidRPr="00A8516C">
        <w:rPr>
          <w:sz w:val="24"/>
        </w:rPr>
        <w:t>“).</w:t>
      </w:r>
    </w:p>
    <w:p w:rsidR="0058611D" w:rsidRPr="00A8516C" w:rsidRDefault="0058611D" w:rsidP="00AA5D05">
      <w:pPr>
        <w:pStyle w:val="Odstavecseseznamem"/>
        <w:tabs>
          <w:tab w:val="left" w:pos="709"/>
        </w:tabs>
        <w:ind w:left="786" w:right="956" w:firstLine="0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21"/>
        </w:numPr>
        <w:tabs>
          <w:tab w:val="left" w:pos="709"/>
        </w:tabs>
        <w:ind w:right="956"/>
        <w:rPr>
          <w:sz w:val="24"/>
        </w:rPr>
      </w:pPr>
      <w:r w:rsidRPr="00A8516C">
        <w:rPr>
          <w:sz w:val="24"/>
        </w:rPr>
        <w:t xml:space="preserve">Relevantní aktéři MAP jsou přizváni jako členové </w:t>
      </w:r>
      <w:r>
        <w:rPr>
          <w:sz w:val="24"/>
        </w:rPr>
        <w:t>Ř</w:t>
      </w:r>
      <w:r w:rsidRPr="00A8516C">
        <w:rPr>
          <w:sz w:val="24"/>
        </w:rPr>
        <w:t>ídicího výboru a jsou do funkce</w:t>
      </w:r>
    </w:p>
    <w:p w:rsidR="0058611D" w:rsidRPr="00A8516C" w:rsidRDefault="0058611D" w:rsidP="00AA5D05">
      <w:pPr>
        <w:pStyle w:val="Odstavecseseznamem"/>
        <w:tabs>
          <w:tab w:val="left" w:pos="709"/>
        </w:tabs>
        <w:ind w:left="644" w:right="956" w:firstLine="0"/>
        <w:rPr>
          <w:sz w:val="24"/>
        </w:rPr>
      </w:pPr>
      <w:r w:rsidRPr="00A8516C">
        <w:rPr>
          <w:sz w:val="24"/>
        </w:rPr>
        <w:t>navrženi na období délky realizace projektu MAP</w:t>
      </w:r>
      <w:r w:rsidR="00E12048">
        <w:rPr>
          <w:sz w:val="24"/>
        </w:rPr>
        <w:t xml:space="preserve"> IV Praha 1</w:t>
      </w:r>
      <w:r w:rsidRPr="00A8516C">
        <w:rPr>
          <w:sz w:val="24"/>
        </w:rPr>
        <w:t>.</w:t>
      </w:r>
    </w:p>
    <w:p w:rsidR="0058611D" w:rsidRPr="00A8516C" w:rsidRDefault="0058611D" w:rsidP="00AA5D05">
      <w:pPr>
        <w:pStyle w:val="Odstavecseseznamem"/>
        <w:tabs>
          <w:tab w:val="left" w:pos="709"/>
        </w:tabs>
        <w:ind w:left="786" w:right="956" w:firstLine="0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21"/>
        </w:numPr>
        <w:tabs>
          <w:tab w:val="left" w:pos="709"/>
        </w:tabs>
        <w:ind w:right="956"/>
        <w:rPr>
          <w:sz w:val="24"/>
        </w:rPr>
      </w:pPr>
      <w:r w:rsidRPr="00A8516C">
        <w:rPr>
          <w:sz w:val="24"/>
        </w:rPr>
        <w:t>Řídicí výbor si může vytvářet pracovní skupiny pro řešení konkrétních úkolů či záměrů.</w:t>
      </w:r>
    </w:p>
    <w:p w:rsidR="0058611D" w:rsidRPr="00A8516C" w:rsidRDefault="0058611D" w:rsidP="00AA5D05">
      <w:pPr>
        <w:pStyle w:val="Odstavecseseznamem"/>
        <w:tabs>
          <w:tab w:val="left" w:pos="709"/>
        </w:tabs>
        <w:ind w:left="786" w:right="956" w:firstLine="0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21"/>
        </w:numPr>
        <w:tabs>
          <w:tab w:val="left" w:pos="709"/>
        </w:tabs>
        <w:ind w:right="956"/>
        <w:rPr>
          <w:sz w:val="24"/>
        </w:rPr>
      </w:pPr>
      <w:r w:rsidRPr="00A8516C">
        <w:rPr>
          <w:sz w:val="24"/>
        </w:rPr>
        <w:t>Řídicí výbor zasedá minimálně jednou za 6 měsíců, nebo je svoláván dle potřeby</w:t>
      </w:r>
    </w:p>
    <w:p w:rsidR="0058611D" w:rsidRPr="00A8516C" w:rsidRDefault="0058611D" w:rsidP="00AA5D05">
      <w:pPr>
        <w:pStyle w:val="Odstavecseseznamem"/>
        <w:tabs>
          <w:tab w:val="left" w:pos="709"/>
        </w:tabs>
        <w:ind w:left="644" w:right="956" w:firstLine="0"/>
        <w:rPr>
          <w:sz w:val="24"/>
        </w:rPr>
      </w:pPr>
      <w:r w:rsidRPr="00A8516C">
        <w:rPr>
          <w:sz w:val="24"/>
        </w:rPr>
        <w:t>a zadaných úkolů. Harmonogram jednání se odvíjí od 1. ustavujícího jednání výboru.</w:t>
      </w:r>
    </w:p>
    <w:p w:rsidR="0058611D" w:rsidRPr="00A8516C" w:rsidRDefault="0058611D" w:rsidP="00AA5D05">
      <w:pPr>
        <w:pStyle w:val="Odstavecseseznamem"/>
        <w:tabs>
          <w:tab w:val="left" w:pos="709"/>
        </w:tabs>
        <w:ind w:left="786" w:right="956" w:firstLine="0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21"/>
        </w:numPr>
        <w:tabs>
          <w:tab w:val="left" w:pos="709"/>
        </w:tabs>
        <w:ind w:right="956"/>
        <w:rPr>
          <w:sz w:val="24"/>
        </w:rPr>
      </w:pPr>
      <w:r w:rsidRPr="00A8516C">
        <w:rPr>
          <w:sz w:val="24"/>
        </w:rPr>
        <w:t xml:space="preserve">Způsob svolávání, pravidla jednání a rozhodování upravuje Jednací řád </w:t>
      </w:r>
      <w:r>
        <w:rPr>
          <w:sz w:val="24"/>
        </w:rPr>
        <w:t>Ř</w:t>
      </w:r>
      <w:r w:rsidRPr="00A8516C">
        <w:rPr>
          <w:sz w:val="24"/>
        </w:rPr>
        <w:t>ídicího výboru.</w:t>
      </w:r>
    </w:p>
    <w:p w:rsidR="0058611D" w:rsidRPr="00A8516C" w:rsidRDefault="0058611D" w:rsidP="00AA5D05">
      <w:pPr>
        <w:pStyle w:val="Odstavecseseznamem"/>
        <w:tabs>
          <w:tab w:val="left" w:pos="709"/>
        </w:tabs>
        <w:ind w:left="786" w:right="956" w:firstLine="0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21"/>
        </w:numPr>
        <w:tabs>
          <w:tab w:val="left" w:pos="709"/>
        </w:tabs>
        <w:ind w:right="956"/>
        <w:rPr>
          <w:sz w:val="24"/>
        </w:rPr>
      </w:pPr>
      <w:r w:rsidRPr="00A8516C">
        <w:rPr>
          <w:sz w:val="24"/>
        </w:rPr>
        <w:t xml:space="preserve">Členové s hlasovacím právem jsou povinni se účastnit zasedání </w:t>
      </w:r>
      <w:r>
        <w:rPr>
          <w:sz w:val="24"/>
        </w:rPr>
        <w:t>Ř</w:t>
      </w:r>
      <w:r w:rsidRPr="00A8516C">
        <w:rPr>
          <w:sz w:val="24"/>
        </w:rPr>
        <w:t>ídicího výboru, aktivně se podílet na jeho práci a plnit úkoly vyplývající z usnesení přijatých na jeho zasedání.</w:t>
      </w:r>
    </w:p>
    <w:p w:rsidR="0058611D" w:rsidRPr="00A8516C" w:rsidRDefault="0058611D" w:rsidP="00AA5D05">
      <w:pPr>
        <w:pStyle w:val="Odstavecseseznamem"/>
        <w:tabs>
          <w:tab w:val="left" w:pos="709"/>
        </w:tabs>
        <w:ind w:right="956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21"/>
        </w:numPr>
        <w:tabs>
          <w:tab w:val="left" w:pos="709"/>
        </w:tabs>
        <w:ind w:right="956"/>
        <w:rPr>
          <w:sz w:val="24"/>
        </w:rPr>
      </w:pPr>
      <w:r w:rsidRPr="00A8516C">
        <w:rPr>
          <w:sz w:val="24"/>
        </w:rPr>
        <w:t xml:space="preserve">Zasedání </w:t>
      </w:r>
      <w:r>
        <w:rPr>
          <w:sz w:val="24"/>
        </w:rPr>
        <w:t>Ř</w:t>
      </w:r>
      <w:r w:rsidRPr="00A8516C">
        <w:rPr>
          <w:sz w:val="24"/>
        </w:rPr>
        <w:t xml:space="preserve">ídicího výboru se mohou na pozvání předsedy účastnit hosté bez hlasovacího práva. Pozvání hostů mohou předsedovi navrhovat i členové, a to dle jednacího řádu </w:t>
      </w:r>
      <w:r>
        <w:rPr>
          <w:sz w:val="24"/>
        </w:rPr>
        <w:t>Ř</w:t>
      </w:r>
      <w:r w:rsidRPr="00A8516C">
        <w:rPr>
          <w:sz w:val="24"/>
        </w:rPr>
        <w:t>ídicího výboru.</w:t>
      </w:r>
    </w:p>
    <w:p w:rsidR="0058611D" w:rsidRPr="00A8516C" w:rsidRDefault="0058611D" w:rsidP="00AA5D05">
      <w:pPr>
        <w:rPr>
          <w:sz w:val="24"/>
        </w:rPr>
      </w:pPr>
      <w:r w:rsidRPr="00A8516C">
        <w:rPr>
          <w:sz w:val="24"/>
        </w:rPr>
        <w:br w:type="page"/>
      </w:r>
    </w:p>
    <w:p w:rsidR="0058611D" w:rsidRDefault="0058611D" w:rsidP="00AA5D05">
      <w:pPr>
        <w:widowControl/>
        <w:numPr>
          <w:ilvl w:val="0"/>
          <w:numId w:val="15"/>
        </w:numPr>
        <w:tabs>
          <w:tab w:val="left" w:pos="9214"/>
        </w:tabs>
        <w:autoSpaceDE/>
        <w:autoSpaceDN/>
        <w:spacing w:after="200" w:line="276" w:lineRule="auto"/>
        <w:ind w:right="685"/>
        <w:jc w:val="both"/>
        <w:rPr>
          <w:rStyle w:val="Siln"/>
          <w:sz w:val="24"/>
          <w:szCs w:val="24"/>
        </w:rPr>
      </w:pPr>
      <w:r w:rsidRPr="00A8516C">
        <w:rPr>
          <w:rStyle w:val="Siln"/>
          <w:sz w:val="24"/>
          <w:szCs w:val="24"/>
        </w:rPr>
        <w:lastRenderedPageBreak/>
        <w:t>PŘIJÍMÁNÍ USNESENÍ, PRAVOMOC ČLENŮ, POVINNOSTI</w:t>
      </w:r>
    </w:p>
    <w:p w:rsidR="0058611D" w:rsidRPr="00A8516C" w:rsidRDefault="0058611D" w:rsidP="00AA5D05">
      <w:pPr>
        <w:pStyle w:val="Zkladntext"/>
        <w:tabs>
          <w:tab w:val="left" w:pos="9214"/>
        </w:tabs>
        <w:ind w:right="685"/>
        <w:jc w:val="both"/>
        <w:rPr>
          <w:b/>
          <w:sz w:val="20"/>
        </w:rPr>
      </w:pPr>
    </w:p>
    <w:p w:rsidR="0058611D" w:rsidRDefault="0058611D" w:rsidP="00AA5D05">
      <w:pPr>
        <w:pStyle w:val="Odstavecseseznamem"/>
        <w:numPr>
          <w:ilvl w:val="0"/>
          <w:numId w:val="22"/>
        </w:numPr>
        <w:tabs>
          <w:tab w:val="left" w:pos="567"/>
          <w:tab w:val="left" w:pos="9214"/>
        </w:tabs>
        <w:ind w:right="685"/>
        <w:jc w:val="both"/>
        <w:rPr>
          <w:sz w:val="24"/>
        </w:rPr>
      </w:pPr>
      <w:r w:rsidRPr="00A8516C">
        <w:rPr>
          <w:sz w:val="24"/>
        </w:rPr>
        <w:t xml:space="preserve">Usnesení </w:t>
      </w:r>
      <w:r>
        <w:rPr>
          <w:sz w:val="24"/>
        </w:rPr>
        <w:t>Ř</w:t>
      </w:r>
      <w:r w:rsidRPr="00A8516C">
        <w:rPr>
          <w:sz w:val="24"/>
        </w:rPr>
        <w:t>ídicího výboru jsou přijímána zpravidla konsensuálně.</w:t>
      </w:r>
    </w:p>
    <w:p w:rsidR="0058611D" w:rsidRPr="00A8516C" w:rsidRDefault="0058611D" w:rsidP="00AA5D05">
      <w:pPr>
        <w:pStyle w:val="Odstavecseseznamem"/>
        <w:tabs>
          <w:tab w:val="left" w:pos="567"/>
          <w:tab w:val="left" w:pos="9214"/>
        </w:tabs>
        <w:ind w:left="644" w:right="685" w:firstLine="0"/>
        <w:jc w:val="both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22"/>
        </w:numPr>
        <w:tabs>
          <w:tab w:val="left" w:pos="567"/>
          <w:tab w:val="left" w:pos="9214"/>
        </w:tabs>
        <w:ind w:left="567" w:right="685" w:hanging="283"/>
        <w:jc w:val="both"/>
        <w:rPr>
          <w:sz w:val="24"/>
        </w:rPr>
      </w:pPr>
      <w:r w:rsidRPr="00A8516C">
        <w:rPr>
          <w:sz w:val="24"/>
        </w:rPr>
        <w:t>Pokud se nepodaří dospět k rozhodnutí tímto způsobem, je možné pro přijetí rozhodnutí využít hlasování, které je upraveno v jednacím řádu.</w:t>
      </w:r>
    </w:p>
    <w:p w:rsidR="0058611D" w:rsidRPr="00A8516C" w:rsidRDefault="0058611D" w:rsidP="00AA5D05">
      <w:pPr>
        <w:pStyle w:val="Odstavecseseznamem"/>
        <w:tabs>
          <w:tab w:val="left" w:pos="567"/>
          <w:tab w:val="left" w:pos="9214"/>
        </w:tabs>
        <w:ind w:left="644" w:right="685" w:firstLine="0"/>
        <w:jc w:val="both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22"/>
        </w:numPr>
        <w:tabs>
          <w:tab w:val="left" w:pos="567"/>
          <w:tab w:val="left" w:pos="9214"/>
        </w:tabs>
        <w:ind w:right="685"/>
        <w:jc w:val="both"/>
        <w:rPr>
          <w:sz w:val="24"/>
        </w:rPr>
      </w:pPr>
      <w:r w:rsidRPr="00A8516C">
        <w:rPr>
          <w:sz w:val="24"/>
        </w:rPr>
        <w:t>Předseda může podle uvážení využít také proceduru písemného projednávání.</w:t>
      </w:r>
    </w:p>
    <w:p w:rsidR="0058611D" w:rsidRPr="00A8516C" w:rsidRDefault="0058611D" w:rsidP="00AA5D05">
      <w:pPr>
        <w:pStyle w:val="Odstavecseseznamem"/>
        <w:tabs>
          <w:tab w:val="left" w:pos="567"/>
          <w:tab w:val="left" w:pos="9214"/>
        </w:tabs>
        <w:ind w:left="644" w:right="685" w:firstLine="0"/>
        <w:jc w:val="both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22"/>
        </w:numPr>
        <w:tabs>
          <w:tab w:val="left" w:pos="567"/>
          <w:tab w:val="left" w:pos="9214"/>
        </w:tabs>
        <w:ind w:right="685"/>
        <w:jc w:val="both"/>
        <w:rPr>
          <w:sz w:val="24"/>
        </w:rPr>
      </w:pPr>
      <w:r w:rsidRPr="004A4445">
        <w:rPr>
          <w:sz w:val="24"/>
        </w:rPr>
        <w:t xml:space="preserve">Předseda </w:t>
      </w:r>
      <w:r w:rsidR="00631EA4" w:rsidRPr="004A4445">
        <w:rPr>
          <w:sz w:val="24"/>
        </w:rPr>
        <w:t xml:space="preserve">a místopředseda </w:t>
      </w:r>
      <w:r w:rsidRPr="004A4445">
        <w:rPr>
          <w:sz w:val="24"/>
        </w:rPr>
        <w:t>Řídicího výboru m</w:t>
      </w:r>
      <w:r w:rsidR="00631EA4" w:rsidRPr="004A4445">
        <w:rPr>
          <w:sz w:val="24"/>
        </w:rPr>
        <w:t>ají</w:t>
      </w:r>
      <w:r w:rsidRPr="004A4445">
        <w:rPr>
          <w:sz w:val="24"/>
        </w:rPr>
        <w:t xml:space="preserve"> práva</w:t>
      </w:r>
      <w:r w:rsidRPr="00A8516C">
        <w:rPr>
          <w:sz w:val="24"/>
        </w:rPr>
        <w:t xml:space="preserve"> a povinnosti:</w:t>
      </w:r>
    </w:p>
    <w:p w:rsidR="0058611D" w:rsidRPr="00A8516C" w:rsidRDefault="0058611D" w:rsidP="00AA5D05">
      <w:pPr>
        <w:pStyle w:val="Odstavecseseznamem"/>
        <w:tabs>
          <w:tab w:val="left" w:pos="9214"/>
        </w:tabs>
        <w:ind w:right="685"/>
        <w:jc w:val="both"/>
      </w:pPr>
    </w:p>
    <w:p w:rsidR="0058611D" w:rsidRDefault="0058611D" w:rsidP="00AA5D05">
      <w:pPr>
        <w:pStyle w:val="Odstavecseseznamem"/>
        <w:numPr>
          <w:ilvl w:val="0"/>
          <w:numId w:val="23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svolání jednání výboru,</w:t>
      </w:r>
    </w:p>
    <w:p w:rsidR="0058611D" w:rsidRDefault="0058611D" w:rsidP="00AA5D05">
      <w:pPr>
        <w:pStyle w:val="Odstavecseseznamem"/>
        <w:numPr>
          <w:ilvl w:val="0"/>
          <w:numId w:val="23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vedení jednání výboru,</w:t>
      </w:r>
    </w:p>
    <w:p w:rsidR="0058611D" w:rsidRDefault="0058611D" w:rsidP="00AA5D05">
      <w:pPr>
        <w:pStyle w:val="Odstavecseseznamem"/>
        <w:numPr>
          <w:ilvl w:val="0"/>
          <w:numId w:val="23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návrh a sestavení programu jednání na základě dodaných podkladů a návrhů,</w:t>
      </w:r>
    </w:p>
    <w:p w:rsidR="0058611D" w:rsidRDefault="0058611D" w:rsidP="00AA5D05">
      <w:pPr>
        <w:pStyle w:val="Odstavecseseznamem"/>
        <w:numPr>
          <w:ilvl w:val="0"/>
          <w:numId w:val="23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rozhoduje nerozhodné hlasování výboru,</w:t>
      </w:r>
    </w:p>
    <w:p w:rsidR="0058611D" w:rsidRDefault="0058611D" w:rsidP="00AA5D05">
      <w:pPr>
        <w:pStyle w:val="Odstavecseseznamem"/>
        <w:numPr>
          <w:ilvl w:val="0"/>
          <w:numId w:val="23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ověřuje a podepisuje zápis z jednání výboru,</w:t>
      </w:r>
    </w:p>
    <w:p w:rsidR="0058611D" w:rsidRDefault="0058611D" w:rsidP="00AA5D05">
      <w:pPr>
        <w:pStyle w:val="Odstavecseseznamem"/>
        <w:numPr>
          <w:ilvl w:val="0"/>
          <w:numId w:val="23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zajišťuje oboustranný přenos informací a distribuci materiálů k jednání,</w:t>
      </w:r>
    </w:p>
    <w:p w:rsidR="0058611D" w:rsidRDefault="0058611D" w:rsidP="00AA5D05">
      <w:pPr>
        <w:pStyle w:val="Odstavecseseznamem"/>
        <w:numPr>
          <w:ilvl w:val="0"/>
          <w:numId w:val="23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úzce spolupracuj</w:t>
      </w:r>
      <w:r w:rsidR="00141CF5">
        <w:rPr>
          <w:sz w:val="24"/>
          <w:szCs w:val="24"/>
        </w:rPr>
        <w:t>e</w:t>
      </w:r>
      <w:r w:rsidRPr="00A8516C">
        <w:rPr>
          <w:sz w:val="24"/>
          <w:szCs w:val="24"/>
        </w:rPr>
        <w:t xml:space="preserve"> se zástupcem administrativní části realizačního týmu </w:t>
      </w:r>
      <w:r w:rsidR="00E12048">
        <w:rPr>
          <w:sz w:val="24"/>
          <w:szCs w:val="24"/>
        </w:rPr>
        <w:t xml:space="preserve">projektu </w:t>
      </w:r>
      <w:r w:rsidRPr="00A8516C">
        <w:rPr>
          <w:sz w:val="24"/>
          <w:szCs w:val="24"/>
        </w:rPr>
        <w:t xml:space="preserve">MAP </w:t>
      </w:r>
      <w:r w:rsidR="00E12048">
        <w:rPr>
          <w:sz w:val="24"/>
          <w:szCs w:val="24"/>
        </w:rPr>
        <w:t>IV Praha 1</w:t>
      </w:r>
      <w:r w:rsidRPr="00A8516C">
        <w:rPr>
          <w:sz w:val="24"/>
          <w:szCs w:val="24"/>
        </w:rPr>
        <w:t>.</w:t>
      </w:r>
    </w:p>
    <w:p w:rsidR="0058611D" w:rsidRPr="00A8516C" w:rsidRDefault="0058611D" w:rsidP="00AA5D05">
      <w:pPr>
        <w:pStyle w:val="Odstavecseseznamem"/>
        <w:tabs>
          <w:tab w:val="left" w:pos="9214"/>
        </w:tabs>
        <w:ind w:right="685"/>
        <w:jc w:val="both"/>
      </w:pPr>
    </w:p>
    <w:p w:rsidR="0058611D" w:rsidRDefault="0058611D" w:rsidP="00AA5D05">
      <w:pPr>
        <w:pStyle w:val="Odstavecseseznamem"/>
        <w:numPr>
          <w:ilvl w:val="0"/>
          <w:numId w:val="22"/>
        </w:numPr>
        <w:tabs>
          <w:tab w:val="left" w:pos="567"/>
          <w:tab w:val="left" w:pos="9214"/>
        </w:tabs>
        <w:ind w:right="685"/>
        <w:jc w:val="both"/>
        <w:rPr>
          <w:sz w:val="24"/>
        </w:rPr>
      </w:pPr>
      <w:r w:rsidRPr="00A8516C">
        <w:rPr>
          <w:sz w:val="24"/>
        </w:rPr>
        <w:t xml:space="preserve">Členové </w:t>
      </w:r>
      <w:r>
        <w:rPr>
          <w:sz w:val="24"/>
        </w:rPr>
        <w:t>Ř</w:t>
      </w:r>
      <w:r w:rsidRPr="00A8516C">
        <w:rPr>
          <w:sz w:val="24"/>
        </w:rPr>
        <w:t>ídicího výboru mají prostřednictvím svého zástupce práva a povinnosti:</w:t>
      </w:r>
    </w:p>
    <w:p w:rsidR="0058611D" w:rsidRPr="00A8516C" w:rsidRDefault="0058611D" w:rsidP="00AA5D05">
      <w:pPr>
        <w:pStyle w:val="Odstavecseseznamem"/>
        <w:tabs>
          <w:tab w:val="left" w:pos="567"/>
          <w:tab w:val="left" w:pos="9214"/>
        </w:tabs>
        <w:ind w:left="644" w:right="685" w:firstLine="0"/>
        <w:jc w:val="both"/>
        <w:rPr>
          <w:sz w:val="24"/>
        </w:rPr>
      </w:pPr>
    </w:p>
    <w:p w:rsidR="0058611D" w:rsidRDefault="0058611D" w:rsidP="00AA5D05">
      <w:pPr>
        <w:pStyle w:val="Odstavecseseznamem"/>
        <w:numPr>
          <w:ilvl w:val="0"/>
          <w:numId w:val="24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účastnit se jednání,</w:t>
      </w:r>
    </w:p>
    <w:p w:rsidR="0058611D" w:rsidRDefault="0058611D" w:rsidP="00AA5D05">
      <w:pPr>
        <w:pStyle w:val="Odstavecseseznamem"/>
        <w:numPr>
          <w:ilvl w:val="0"/>
          <w:numId w:val="24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hlasovat při jednání,</w:t>
      </w:r>
    </w:p>
    <w:p w:rsidR="0058611D" w:rsidRDefault="0058611D" w:rsidP="00AA5D05">
      <w:pPr>
        <w:pStyle w:val="Odstavecseseznamem"/>
        <w:numPr>
          <w:ilvl w:val="0"/>
          <w:numId w:val="24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vznášet návrhy, připomínky, navrhovat body k projednání,</w:t>
      </w:r>
    </w:p>
    <w:p w:rsidR="0058611D" w:rsidRPr="004A4445" w:rsidRDefault="0058611D" w:rsidP="00AA5D05">
      <w:pPr>
        <w:pStyle w:val="Odstavecseseznamem"/>
        <w:numPr>
          <w:ilvl w:val="0"/>
          <w:numId w:val="24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A4445">
        <w:rPr>
          <w:sz w:val="24"/>
          <w:szCs w:val="24"/>
        </w:rPr>
        <w:t>navrhovat nové členy (partnery), navrhovat odvolání členů (partnerů),</w:t>
      </w:r>
    </w:p>
    <w:p w:rsidR="0058611D" w:rsidRPr="004A4445" w:rsidRDefault="0058611D" w:rsidP="00AA5D05">
      <w:pPr>
        <w:pStyle w:val="Odstavecseseznamem"/>
        <w:numPr>
          <w:ilvl w:val="0"/>
          <w:numId w:val="24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4A4445">
        <w:rPr>
          <w:sz w:val="24"/>
          <w:szCs w:val="24"/>
        </w:rPr>
        <w:t>navrhovat předsedu</w:t>
      </w:r>
      <w:r w:rsidR="00631EA4" w:rsidRPr="004A4445">
        <w:rPr>
          <w:sz w:val="24"/>
          <w:szCs w:val="24"/>
        </w:rPr>
        <w:t xml:space="preserve"> a místopředsedu</w:t>
      </w:r>
      <w:r w:rsidRPr="004A4445">
        <w:rPr>
          <w:sz w:val="24"/>
          <w:szCs w:val="24"/>
        </w:rPr>
        <w:t>, navrhovat odvolání předsedy</w:t>
      </w:r>
      <w:r w:rsidR="00D50642">
        <w:rPr>
          <w:sz w:val="24"/>
          <w:szCs w:val="24"/>
        </w:rPr>
        <w:t xml:space="preserve"> a </w:t>
      </w:r>
      <w:r w:rsidR="00631EA4" w:rsidRPr="004A4445">
        <w:rPr>
          <w:sz w:val="24"/>
          <w:szCs w:val="24"/>
        </w:rPr>
        <w:t>místopředsedy</w:t>
      </w:r>
      <w:r w:rsidRPr="004A4445">
        <w:rPr>
          <w:sz w:val="24"/>
          <w:szCs w:val="24"/>
        </w:rPr>
        <w:t>,</w:t>
      </w:r>
    </w:p>
    <w:p w:rsidR="0058611D" w:rsidRDefault="0058611D" w:rsidP="00AA5D05">
      <w:pPr>
        <w:pStyle w:val="Odstavecseseznamem"/>
        <w:numPr>
          <w:ilvl w:val="0"/>
          <w:numId w:val="24"/>
        </w:numPr>
        <w:tabs>
          <w:tab w:val="left" w:pos="9214"/>
        </w:tabs>
        <w:ind w:right="685"/>
        <w:jc w:val="both"/>
        <w:rPr>
          <w:sz w:val="24"/>
          <w:szCs w:val="24"/>
        </w:rPr>
      </w:pPr>
      <w:r w:rsidRPr="00A8516C">
        <w:rPr>
          <w:sz w:val="24"/>
          <w:szCs w:val="24"/>
        </w:rPr>
        <w:t>v případě své nepřítomnost na jednání navrhovat svého zástupce (náhradníka) v souladu s Jednacím řádem.</w:t>
      </w:r>
    </w:p>
    <w:p w:rsidR="0058611D" w:rsidRPr="00A8516C" w:rsidRDefault="0058611D" w:rsidP="00AA5D05">
      <w:pPr>
        <w:pStyle w:val="Odstavecseseznamem"/>
        <w:tabs>
          <w:tab w:val="left" w:pos="9214"/>
        </w:tabs>
        <w:ind w:right="685"/>
        <w:jc w:val="both"/>
      </w:pPr>
    </w:p>
    <w:p w:rsidR="00213934" w:rsidRDefault="0058611D" w:rsidP="00AA5D05">
      <w:pPr>
        <w:widowControl/>
        <w:numPr>
          <w:ilvl w:val="0"/>
          <w:numId w:val="15"/>
        </w:numPr>
        <w:tabs>
          <w:tab w:val="left" w:pos="9214"/>
        </w:tabs>
        <w:autoSpaceDE/>
        <w:autoSpaceDN/>
        <w:spacing w:after="200" w:line="276" w:lineRule="auto"/>
        <w:ind w:right="685"/>
        <w:jc w:val="both"/>
        <w:rPr>
          <w:rStyle w:val="Siln"/>
          <w:sz w:val="24"/>
          <w:szCs w:val="24"/>
        </w:rPr>
      </w:pPr>
      <w:r w:rsidRPr="00A8516C">
        <w:rPr>
          <w:rStyle w:val="Siln"/>
          <w:sz w:val="24"/>
          <w:szCs w:val="24"/>
        </w:rPr>
        <w:t>ZÁVĚREČNÁ USTANOVENÍ</w:t>
      </w:r>
    </w:p>
    <w:p w:rsidR="00213934" w:rsidRPr="00213934" w:rsidRDefault="00213934" w:rsidP="00AA5D05">
      <w:pPr>
        <w:widowControl/>
        <w:tabs>
          <w:tab w:val="left" w:pos="9214"/>
        </w:tabs>
        <w:autoSpaceDE/>
        <w:autoSpaceDN/>
        <w:spacing w:line="276" w:lineRule="auto"/>
        <w:ind w:left="357" w:right="686"/>
        <w:jc w:val="both"/>
        <w:rPr>
          <w:rStyle w:val="Siln"/>
          <w:sz w:val="16"/>
          <w:szCs w:val="16"/>
        </w:rPr>
      </w:pPr>
    </w:p>
    <w:p w:rsidR="0058611D" w:rsidRDefault="0058611D" w:rsidP="00AA5D05">
      <w:pPr>
        <w:pStyle w:val="Odstavecseseznamem"/>
        <w:numPr>
          <w:ilvl w:val="0"/>
          <w:numId w:val="25"/>
        </w:numPr>
        <w:tabs>
          <w:tab w:val="left" w:pos="567"/>
          <w:tab w:val="left" w:pos="9214"/>
        </w:tabs>
        <w:ind w:right="685"/>
        <w:jc w:val="both"/>
        <w:rPr>
          <w:sz w:val="24"/>
        </w:rPr>
      </w:pPr>
      <w:r w:rsidRPr="00A8516C">
        <w:rPr>
          <w:sz w:val="24"/>
        </w:rPr>
        <w:t xml:space="preserve">Tento Statut </w:t>
      </w:r>
      <w:r>
        <w:rPr>
          <w:sz w:val="24"/>
        </w:rPr>
        <w:t>Ř</w:t>
      </w:r>
      <w:r w:rsidRPr="00A8516C">
        <w:rPr>
          <w:sz w:val="24"/>
        </w:rPr>
        <w:t xml:space="preserve">ídicího výboru </w:t>
      </w:r>
      <w:r w:rsidR="00E12048">
        <w:rPr>
          <w:sz w:val="24"/>
        </w:rPr>
        <w:t xml:space="preserve">projektu </w:t>
      </w:r>
      <w:r w:rsidRPr="00A8516C">
        <w:rPr>
          <w:sz w:val="24"/>
        </w:rPr>
        <w:t xml:space="preserve">MAP </w:t>
      </w:r>
      <w:r w:rsidR="00E12048" w:rsidRPr="00A8516C">
        <w:rPr>
          <w:sz w:val="24"/>
        </w:rPr>
        <w:t>I</w:t>
      </w:r>
      <w:r w:rsidR="00E12048">
        <w:rPr>
          <w:sz w:val="24"/>
        </w:rPr>
        <w:t>V</w:t>
      </w:r>
      <w:r w:rsidR="00E12048" w:rsidRPr="00A8516C">
        <w:rPr>
          <w:sz w:val="24"/>
        </w:rPr>
        <w:t xml:space="preserve"> </w:t>
      </w:r>
      <w:r w:rsidRPr="00A8516C">
        <w:rPr>
          <w:sz w:val="24"/>
        </w:rPr>
        <w:t>P</w:t>
      </w:r>
      <w:r w:rsidR="00E12048">
        <w:rPr>
          <w:sz w:val="24"/>
        </w:rPr>
        <w:t xml:space="preserve">raha </w:t>
      </w:r>
      <w:r w:rsidRPr="00A8516C">
        <w:rPr>
          <w:sz w:val="24"/>
        </w:rPr>
        <w:t xml:space="preserve">1 nabývá účinnosti schválením členy </w:t>
      </w:r>
      <w:r>
        <w:rPr>
          <w:sz w:val="24"/>
        </w:rPr>
        <w:t>Ř</w:t>
      </w:r>
      <w:r w:rsidRPr="00A8516C">
        <w:rPr>
          <w:sz w:val="24"/>
        </w:rPr>
        <w:t xml:space="preserve">ídicího výboru, a to dne: </w:t>
      </w:r>
      <w:r w:rsidR="00E12048" w:rsidRPr="00C44A3B">
        <w:rPr>
          <w:sz w:val="24"/>
          <w:highlight w:val="yellow"/>
        </w:rPr>
        <w:t>xx</w:t>
      </w:r>
      <w:r w:rsidRPr="00C44A3B">
        <w:rPr>
          <w:sz w:val="24"/>
          <w:highlight w:val="yellow"/>
        </w:rPr>
        <w:t xml:space="preserve">. </w:t>
      </w:r>
      <w:r w:rsidR="00E12048" w:rsidRPr="00C44A3B">
        <w:rPr>
          <w:sz w:val="24"/>
          <w:highlight w:val="yellow"/>
        </w:rPr>
        <w:t>4</w:t>
      </w:r>
      <w:r w:rsidRPr="00C44A3B">
        <w:rPr>
          <w:sz w:val="24"/>
          <w:highlight w:val="yellow"/>
        </w:rPr>
        <w:t>. 202</w:t>
      </w:r>
      <w:r w:rsidR="00E12048" w:rsidRPr="00C44A3B">
        <w:rPr>
          <w:sz w:val="24"/>
          <w:highlight w:val="yellow"/>
        </w:rPr>
        <w:t>4</w:t>
      </w:r>
      <w:r w:rsidRPr="00A8516C">
        <w:rPr>
          <w:sz w:val="24"/>
        </w:rPr>
        <w:t>.</w:t>
      </w:r>
    </w:p>
    <w:p w:rsidR="0058611D" w:rsidRPr="00A8516C" w:rsidRDefault="0058611D" w:rsidP="00AA5D05">
      <w:pPr>
        <w:pStyle w:val="Odstavecseseznamem"/>
        <w:tabs>
          <w:tab w:val="left" w:pos="9214"/>
        </w:tabs>
        <w:ind w:right="685"/>
        <w:jc w:val="both"/>
      </w:pPr>
    </w:p>
    <w:p w:rsidR="0058611D" w:rsidRDefault="0058611D" w:rsidP="00AA5D05">
      <w:pPr>
        <w:pStyle w:val="Odstavecseseznamem"/>
        <w:numPr>
          <w:ilvl w:val="0"/>
          <w:numId w:val="25"/>
        </w:numPr>
        <w:tabs>
          <w:tab w:val="left" w:pos="567"/>
          <w:tab w:val="left" w:pos="9214"/>
        </w:tabs>
        <w:ind w:right="685"/>
        <w:jc w:val="both"/>
        <w:rPr>
          <w:sz w:val="24"/>
        </w:rPr>
      </w:pPr>
      <w:r w:rsidRPr="00A8516C">
        <w:rPr>
          <w:sz w:val="24"/>
        </w:rPr>
        <w:t xml:space="preserve">Změny a doplňky tohoto Statutu podléhají schválení členy </w:t>
      </w:r>
      <w:r>
        <w:rPr>
          <w:sz w:val="24"/>
        </w:rPr>
        <w:t>Ř</w:t>
      </w:r>
      <w:r w:rsidRPr="00A8516C">
        <w:rPr>
          <w:sz w:val="24"/>
        </w:rPr>
        <w:t>ídicího výboru.</w:t>
      </w:r>
    </w:p>
    <w:p w:rsidR="0058611D" w:rsidRPr="00A8516C" w:rsidRDefault="0058611D" w:rsidP="00AA5D05">
      <w:pPr>
        <w:pStyle w:val="Odstavecseseznamem"/>
        <w:tabs>
          <w:tab w:val="left" w:pos="9214"/>
        </w:tabs>
        <w:ind w:right="685"/>
        <w:jc w:val="both"/>
      </w:pPr>
    </w:p>
    <w:p w:rsidR="0058611D" w:rsidRPr="00A8516C" w:rsidRDefault="0058611D" w:rsidP="00AA5D05">
      <w:pPr>
        <w:ind w:left="426"/>
      </w:pPr>
    </w:p>
    <w:p w:rsidR="0058611D" w:rsidRPr="00A8516C" w:rsidRDefault="0058611D" w:rsidP="00AA5D05">
      <w:pPr>
        <w:ind w:left="426"/>
      </w:pPr>
      <w:r w:rsidRPr="00A8516C">
        <w:t xml:space="preserve">........................……………......  </w:t>
      </w:r>
      <w:r w:rsidR="00D72D06">
        <w:tab/>
      </w:r>
      <w:r w:rsidR="00D72D06">
        <w:tab/>
      </w:r>
      <w:r w:rsidR="00D72D06">
        <w:tab/>
      </w:r>
      <w:r w:rsidR="00D72D06">
        <w:tab/>
      </w:r>
      <w:r w:rsidR="00D72D06" w:rsidRPr="00A8516C">
        <w:t xml:space="preserve">........................……………......  </w:t>
      </w:r>
      <w:r w:rsidRPr="00A8516C">
        <w:tab/>
      </w:r>
      <w:r w:rsidRPr="00A8516C">
        <w:tab/>
      </w:r>
      <w:r w:rsidRPr="00A8516C">
        <w:tab/>
        <w:t xml:space="preserve">                                             </w:t>
      </w:r>
    </w:p>
    <w:p w:rsidR="0058611D" w:rsidRPr="009E2F40" w:rsidRDefault="00D72D06" w:rsidP="00AA5D05">
      <w:pPr>
        <w:spacing w:line="276" w:lineRule="auto"/>
        <w:ind w:left="426"/>
      </w:pPr>
      <w:r w:rsidRPr="009E2F40">
        <w:tab/>
      </w:r>
      <w:r w:rsidRPr="009E2F40">
        <w:tab/>
      </w:r>
      <w:r w:rsidRPr="009E2F40">
        <w:tab/>
      </w:r>
      <w:r w:rsidRPr="009E2F40">
        <w:tab/>
      </w:r>
    </w:p>
    <w:p w:rsidR="0058611D" w:rsidRPr="00A8516C" w:rsidRDefault="0058611D" w:rsidP="00AA5D05">
      <w:pPr>
        <w:spacing w:line="276" w:lineRule="auto"/>
        <w:ind w:left="426"/>
        <w:rPr>
          <w:sz w:val="24"/>
        </w:rPr>
        <w:sectPr w:rsidR="0058611D" w:rsidRPr="00A8516C" w:rsidSect="005E18A8">
          <w:footerReference w:type="default" r:id="rId35"/>
          <w:pgSz w:w="11910" w:h="16840"/>
          <w:pgMar w:top="2080" w:right="440" w:bottom="840" w:left="1300" w:header="813" w:footer="73" w:gutter="0"/>
          <w:cols w:space="708"/>
        </w:sectPr>
      </w:pPr>
      <w:r w:rsidRPr="009E2F40">
        <w:t>Předsed</w:t>
      </w:r>
      <w:r w:rsidR="009E2F40">
        <w:t>kyně</w:t>
      </w:r>
      <w:r w:rsidRPr="009E2F40">
        <w:t xml:space="preserve"> ŘV MAP IV P</w:t>
      </w:r>
      <w:r w:rsidR="00141CF5" w:rsidRPr="009E2F40">
        <w:t>raha</w:t>
      </w:r>
      <w:r w:rsidRPr="009E2F40">
        <w:t xml:space="preserve"> 1</w:t>
      </w:r>
      <w:r w:rsidRPr="009E2F40">
        <w:tab/>
      </w:r>
      <w:r w:rsidRPr="009E2F40">
        <w:tab/>
      </w:r>
      <w:r w:rsidRPr="009E2F40">
        <w:tab/>
      </w:r>
      <w:r w:rsidRPr="009E2F40">
        <w:tab/>
      </w:r>
      <w:r w:rsidR="00027736" w:rsidRPr="009E2F40">
        <w:t xml:space="preserve">Místopředseda ŘV MAP IV Praha </w:t>
      </w:r>
    </w:p>
    <w:p w:rsidR="0058611D" w:rsidRPr="00F23C1B" w:rsidRDefault="0058611D" w:rsidP="00AD67A1">
      <w:pPr>
        <w:pStyle w:val="Nadpis2"/>
        <w:ind w:left="284"/>
        <w:rPr>
          <w:b/>
        </w:rPr>
        <w:sectPr w:rsidR="0058611D" w:rsidRPr="00F23C1B" w:rsidSect="005E18A8">
          <w:footerReference w:type="default" r:id="rId36"/>
          <w:type w:val="continuous"/>
          <w:pgSz w:w="11910" w:h="16840"/>
          <w:pgMar w:top="2080" w:right="440" w:bottom="840" w:left="1300" w:header="813" w:footer="52" w:gutter="0"/>
          <w:pgNumType w:start="1"/>
          <w:cols w:space="708"/>
        </w:sectPr>
      </w:pPr>
      <w:bookmarkStart w:id="315" w:name="_Toc144739323"/>
      <w:bookmarkStart w:id="316" w:name="_Toc144739500"/>
      <w:bookmarkStart w:id="317" w:name="_Toc144740119"/>
      <w:bookmarkStart w:id="318" w:name="_Toc144740600"/>
      <w:bookmarkStart w:id="319" w:name="_Toc144741010"/>
      <w:bookmarkStart w:id="320" w:name="_Toc144741578"/>
      <w:bookmarkStart w:id="321" w:name="_Toc146699701"/>
      <w:bookmarkStart w:id="322" w:name="_Toc146699882"/>
      <w:bookmarkStart w:id="323" w:name="_Toc147831375"/>
      <w:r>
        <w:lastRenderedPageBreak/>
        <w:br w:type="page"/>
      </w:r>
      <w:bookmarkStart w:id="324" w:name="_Toc161575938"/>
      <w:r w:rsidRPr="00AD67A1">
        <w:lastRenderedPageBreak/>
        <w:t>Příloha č. 4 JEDNACÍ ŘÁD ŘÍDICÍHO VÝBORU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:rsidR="0058611D" w:rsidRPr="00C83A35" w:rsidRDefault="0058611D" w:rsidP="0058611D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58611D" w:rsidRPr="00A8516C" w:rsidRDefault="0058611D" w:rsidP="0058611D"/>
    <w:p w:rsidR="0058611D" w:rsidRPr="00A8516C" w:rsidRDefault="0058611D" w:rsidP="0058611D"/>
    <w:p w:rsidR="0058611D" w:rsidRPr="00A8516C" w:rsidRDefault="0058611D" w:rsidP="0058611D"/>
    <w:p w:rsidR="0058611D" w:rsidRDefault="0058611D" w:rsidP="0058611D">
      <w:pPr>
        <w:sectPr w:rsidR="0058611D" w:rsidSect="005E18A8">
          <w:footerReference w:type="default" r:id="rId37"/>
          <w:type w:val="continuous"/>
          <w:pgSz w:w="11910" w:h="16840"/>
          <w:pgMar w:top="2080" w:right="440" w:bottom="840" w:left="1300" w:header="813" w:footer="52" w:gutter="0"/>
          <w:pgNumType w:start="1"/>
          <w:cols w:space="708"/>
        </w:sectPr>
      </w:pPr>
      <w:r w:rsidRPr="00A8516C">
        <w:br w:type="page"/>
      </w:r>
    </w:p>
    <w:p w:rsidR="0058611D" w:rsidRPr="00A8516C" w:rsidRDefault="0058611D" w:rsidP="0058611D"/>
    <w:tbl>
      <w:tblPr>
        <w:tblStyle w:val="TableNormal"/>
        <w:tblW w:w="0" w:type="auto"/>
        <w:tblInd w:w="123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58611D" w:rsidRPr="00A8516C" w:rsidTr="005E18A8">
        <w:trPr>
          <w:trHeight w:val="805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:rsidR="0058611D" w:rsidRPr="00A8516C" w:rsidRDefault="0058611D" w:rsidP="005E18A8">
            <w:pPr>
              <w:pStyle w:val="TableParagraph"/>
              <w:spacing w:line="367" w:lineRule="exact"/>
              <w:ind w:left="108"/>
              <w:rPr>
                <w:b/>
                <w:i/>
                <w:sz w:val="36"/>
              </w:rPr>
            </w:pPr>
            <w:r w:rsidRPr="00A8516C">
              <w:rPr>
                <w:b/>
                <w:i/>
                <w:sz w:val="36"/>
              </w:rPr>
              <w:t>JEDNACÍ</w:t>
            </w:r>
            <w:r w:rsidRPr="00A8516C">
              <w:rPr>
                <w:b/>
                <w:i/>
                <w:spacing w:val="-3"/>
                <w:sz w:val="36"/>
              </w:rPr>
              <w:t xml:space="preserve"> </w:t>
            </w:r>
            <w:r w:rsidRPr="00A8516C">
              <w:rPr>
                <w:b/>
                <w:i/>
                <w:sz w:val="36"/>
              </w:rPr>
              <w:t>ŘÁD</w:t>
            </w:r>
            <w:r w:rsidRPr="00A8516C">
              <w:rPr>
                <w:b/>
                <w:i/>
                <w:spacing w:val="2"/>
                <w:sz w:val="36"/>
              </w:rPr>
              <w:t xml:space="preserve"> </w:t>
            </w:r>
            <w:r w:rsidRPr="00A8516C">
              <w:rPr>
                <w:b/>
                <w:i/>
                <w:sz w:val="36"/>
              </w:rPr>
              <w:t>ŘÍDICÍHO</w:t>
            </w:r>
            <w:r w:rsidRPr="00A8516C">
              <w:rPr>
                <w:b/>
                <w:i/>
                <w:spacing w:val="-2"/>
                <w:sz w:val="36"/>
              </w:rPr>
              <w:t xml:space="preserve"> </w:t>
            </w:r>
            <w:r w:rsidRPr="00A8516C">
              <w:rPr>
                <w:b/>
                <w:i/>
                <w:sz w:val="36"/>
              </w:rPr>
              <w:t>VÝBORU</w:t>
            </w:r>
            <w:r w:rsidRPr="00A8516C">
              <w:rPr>
                <w:b/>
                <w:i/>
                <w:spacing w:val="-1"/>
                <w:sz w:val="36"/>
              </w:rPr>
              <w:t xml:space="preserve"> </w:t>
            </w:r>
            <w:r w:rsidRPr="00A8516C">
              <w:rPr>
                <w:b/>
                <w:i/>
                <w:sz w:val="36"/>
              </w:rPr>
              <w:t>MAP</w:t>
            </w:r>
            <w:r w:rsidRPr="00A8516C">
              <w:rPr>
                <w:b/>
                <w:i/>
                <w:spacing w:val="-2"/>
                <w:sz w:val="36"/>
              </w:rPr>
              <w:t xml:space="preserve"> </w:t>
            </w:r>
            <w:r w:rsidRPr="00A8516C">
              <w:rPr>
                <w:b/>
                <w:i/>
                <w:sz w:val="36"/>
              </w:rPr>
              <w:t>I</w:t>
            </w:r>
            <w:r w:rsidR="000F333C">
              <w:rPr>
                <w:b/>
                <w:i/>
                <w:sz w:val="36"/>
              </w:rPr>
              <w:t>V</w:t>
            </w:r>
          </w:p>
        </w:tc>
      </w:tr>
      <w:tr w:rsidR="0058611D" w:rsidRPr="00A8516C" w:rsidTr="005E18A8">
        <w:trPr>
          <w:trHeight w:val="338"/>
        </w:trPr>
        <w:tc>
          <w:tcPr>
            <w:tcW w:w="9693" w:type="dxa"/>
            <w:tcBorders>
              <w:left w:val="nil"/>
            </w:tcBorders>
          </w:tcPr>
          <w:p w:rsidR="0058611D" w:rsidRPr="00A8516C" w:rsidRDefault="0058611D" w:rsidP="005E18A8">
            <w:pPr>
              <w:pStyle w:val="TableParagraph"/>
              <w:spacing w:line="292" w:lineRule="exact"/>
              <w:ind w:left="616"/>
              <w:rPr>
                <w:b/>
                <w:i/>
                <w:sz w:val="24"/>
              </w:rPr>
            </w:pPr>
            <w:r w:rsidRPr="00A8516C">
              <w:rPr>
                <w:b/>
                <w:i/>
                <w:color w:val="7A7A7A"/>
                <w:sz w:val="24"/>
              </w:rPr>
              <w:t>ŘÍDICÍ</w:t>
            </w:r>
            <w:r w:rsidRPr="00A8516C"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VÝBOR</w:t>
            </w:r>
            <w:r w:rsidRPr="00A8516C">
              <w:rPr>
                <w:b/>
                <w:i/>
                <w:color w:val="7A7A7A"/>
                <w:spacing w:val="-4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PROJEKTU</w:t>
            </w:r>
            <w:r w:rsidRPr="00A8516C"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MÍSTNÍ</w:t>
            </w:r>
            <w:r w:rsidRPr="00A8516C">
              <w:rPr>
                <w:b/>
                <w:i/>
                <w:color w:val="7A7A7A"/>
                <w:spacing w:val="-4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AKČNÍ</w:t>
            </w:r>
            <w:r w:rsidRPr="00A8516C"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PLÁN</w:t>
            </w:r>
            <w:r w:rsidRPr="00A8516C"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ROZVOJE</w:t>
            </w:r>
            <w:r w:rsidRPr="00A8516C"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VZDĚLÁVÁNÍ</w:t>
            </w:r>
            <w:r w:rsidRPr="00A8516C"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I</w:t>
            </w:r>
            <w:r w:rsidR="000F333C">
              <w:rPr>
                <w:b/>
                <w:i/>
                <w:color w:val="7A7A7A"/>
                <w:sz w:val="24"/>
              </w:rPr>
              <w:t>V</w:t>
            </w:r>
            <w:r w:rsidRPr="00A8516C">
              <w:rPr>
                <w:b/>
                <w:i/>
                <w:color w:val="7A7A7A"/>
                <w:sz w:val="24"/>
              </w:rPr>
              <w:t xml:space="preserve"> –</w:t>
            </w:r>
            <w:r w:rsidRPr="00A8516C">
              <w:rPr>
                <w:b/>
                <w:i/>
                <w:color w:val="7A7A7A"/>
                <w:spacing w:val="-3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MČ</w:t>
            </w:r>
            <w:r w:rsidRPr="00A8516C"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PRAHA</w:t>
            </w:r>
            <w:r w:rsidRPr="00A8516C">
              <w:rPr>
                <w:b/>
                <w:i/>
                <w:color w:val="7A7A7A"/>
                <w:spacing w:val="-2"/>
                <w:sz w:val="24"/>
              </w:rPr>
              <w:t xml:space="preserve"> </w:t>
            </w:r>
            <w:r w:rsidRPr="00A8516C">
              <w:rPr>
                <w:b/>
                <w:i/>
                <w:color w:val="7A7A7A"/>
                <w:sz w:val="24"/>
              </w:rPr>
              <w:t>1</w:t>
            </w:r>
          </w:p>
        </w:tc>
      </w:tr>
      <w:tr w:rsidR="0058611D" w:rsidRPr="00A8516C" w:rsidTr="005E18A8">
        <w:trPr>
          <w:trHeight w:val="707"/>
        </w:trPr>
        <w:tc>
          <w:tcPr>
            <w:tcW w:w="9693" w:type="dxa"/>
            <w:tcBorders>
              <w:left w:val="nil"/>
            </w:tcBorders>
          </w:tcPr>
          <w:p w:rsidR="0058611D" w:rsidRPr="00A8516C" w:rsidRDefault="0058611D" w:rsidP="005E18A8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58611D" w:rsidRPr="00A8516C" w:rsidRDefault="00C23A16" w:rsidP="005E18A8">
            <w:pPr>
              <w:pStyle w:val="TableParagraph"/>
              <w:ind w:left="5624"/>
            </w:pPr>
            <w:r w:rsidRPr="00C23A16">
              <w:t>CZ.02.02.XX/00/23_017/0008328</w:t>
            </w:r>
          </w:p>
        </w:tc>
      </w:tr>
    </w:tbl>
    <w:p w:rsidR="0058611D" w:rsidRPr="00A8516C" w:rsidRDefault="0058611D" w:rsidP="0058611D">
      <w:pPr>
        <w:pStyle w:val="Zkladntext"/>
        <w:rPr>
          <w:rFonts w:ascii="Times New Roman"/>
          <w:sz w:val="20"/>
        </w:rPr>
      </w:pPr>
    </w:p>
    <w:p w:rsidR="0058611D" w:rsidRPr="00A8516C" w:rsidRDefault="0058611D" w:rsidP="0058611D">
      <w:pPr>
        <w:pStyle w:val="Zkladntext"/>
        <w:rPr>
          <w:rFonts w:ascii="Times New Roman"/>
          <w:sz w:val="20"/>
        </w:rPr>
      </w:pPr>
    </w:p>
    <w:p w:rsidR="0058611D" w:rsidRDefault="00535919" w:rsidP="0058611D">
      <w:pPr>
        <w:pStyle w:val="Zkladntext"/>
        <w:spacing w:before="51"/>
        <w:ind w:left="116"/>
        <w:sectPr w:rsidR="0058611D" w:rsidSect="005E18A8">
          <w:type w:val="continuous"/>
          <w:pgSz w:w="11910" w:h="16840"/>
          <w:pgMar w:top="2080" w:right="440" w:bottom="840" w:left="1300" w:header="813" w:footer="52" w:gutter="0"/>
          <w:pgNumType w:start="1"/>
          <w:cols w:space="708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3973830</wp:posOffset>
                </wp:positionH>
                <wp:positionV relativeFrom="paragraph">
                  <wp:posOffset>-942975</wp:posOffset>
                </wp:positionV>
                <wp:extent cx="6350" cy="449580"/>
                <wp:effectExtent l="0" t="0" r="0" b="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958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312.9pt;margin-top:-74.25pt;width:.5pt;height:35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fJCAIAANsDAAAOAAAAZHJzL2Uyb0RvYy54bWysU8FuEzEQvSPxD5bvZJOwKc0qm6pKKUIq&#10;tFLhA7xe765Vr8eMnWzKH3HoV/THGHvTEOCGuFgez/j5vTfj1cW+N2yn0GuwJZ9NppwpK6HWti35&#10;1y/Xb84580HYWhiwquSPyvOL9etXq8EVag4dmFohIxDri8GVvAvBFVnmZad64SfglKVkA9iLQCG2&#10;WY1iIPTeZPPp9CwbAGuHIJX3dHo1Jvk64TeNkuG2abwKzJScuIW0YlqruGbrlShaFK7T8kBD/AOL&#10;XmhLjx6hrkQQbIv6L6heSwQPTZhI6DNoGi1V0kBqZtM/1Nx3wqmkhczx7miT/3+w8vPuDpmuqXdz&#10;zqzoqUe3Vf38w9jnpwdGh+TQ4HxBhffuDqNG725APnhmYdMJ26pLRBg6JWriNYv12W8XYuDpKquG&#10;T1ATvtgGSGbtG+wjINnA9qknj8eeqH1gkg7P3i6ob5ISeb5cnKeOZaJ4uerQhw8KehY3JUdqeIIW&#10;uxsfIhVRvJQk6mB0fa2NSQG21cYg2wkajuVmM3+fJ/ak8LTM2FhsIV4bEeNJ0hhljfZUUD+SRIRx&#10;wuhH0KYD/M7ZQNNVcv9tK1BxZj5asmk5y/M4jinIF+/mFOBppjrNCCsJquSBs3G7CeMIbx3qtqOX&#10;Zkm0hUuyttFJeLR9ZHUgSxOU/DhMexzR0zhV/fqT658AAAD//wMAUEsDBBQABgAIAAAAIQBJ1Q+d&#10;3wAAAAwBAAAPAAAAZHJzL2Rvd25yZXYueG1sTI/PToQwEMbvJr5DMyZezG4B3UJYysYY9+ZF9AG6&#10;tEtROiW0sOzbO570+P3JN7+pDqsb2GKm0HuUkG4TYAZbr3vsJHx+HDcFsBAVajV4NBKuJsChvr2p&#10;VKn9Bd/N0sSO0QiGUkmwMY4l56G1xqmw9aNBys5+ciqSnDquJ3WhcTfwLEkEd6pHumDVaF6sab+b&#10;2Ul4W16bpCnSpbXj6h/F8eH65Wcp7+/W5z2waNb4V4ZffEKHmphOfkYd2CBBZDtCjxI26VOxA0YV&#10;kQmyTmTleQ68rvj/J+ofAAAA//8DAFBLAQItABQABgAIAAAAIQC2gziS/gAAAOEBAAATAAAAAAAA&#10;AAAAAAAAAAAAAABbQ29udGVudF9UeXBlc10ueG1sUEsBAi0AFAAGAAgAAAAhADj9If/WAAAAlAEA&#10;AAsAAAAAAAAAAAAAAAAALwEAAF9yZWxzLy5yZWxzUEsBAi0AFAAGAAgAAAAhAC3MV8kIAgAA2wMA&#10;AA4AAAAAAAAAAAAAAAAALgIAAGRycy9lMm9Eb2MueG1sUEsBAi0AFAAGAAgAAAAhAEnVD53fAAAA&#10;DAEAAA8AAAAAAAAAAAAAAAAAYgQAAGRycy9kb3ducmV2LnhtbFBLBQYAAAAABAAEAPMAAABuBQAA&#10;AAA=&#10;" fillcolor="#9cc2e4" stroked="f">
                <w10:wrap anchorx="page"/>
              </v:rect>
            </w:pict>
          </mc:Fallback>
        </mc:AlternateContent>
      </w:r>
      <w:r w:rsidR="0058611D" w:rsidRPr="00A8516C">
        <w:t>Jednací</w:t>
      </w:r>
      <w:r w:rsidR="0058611D" w:rsidRPr="00A8516C">
        <w:rPr>
          <w:spacing w:val="-1"/>
        </w:rPr>
        <w:t xml:space="preserve"> </w:t>
      </w:r>
      <w:r w:rsidR="0058611D" w:rsidRPr="00A8516C">
        <w:t>řád</w:t>
      </w:r>
      <w:r w:rsidR="0058611D" w:rsidRPr="00A8516C">
        <w:rPr>
          <w:spacing w:val="-3"/>
        </w:rPr>
        <w:t xml:space="preserve"> </w:t>
      </w:r>
      <w:r w:rsidR="0058611D">
        <w:t>Ř</w:t>
      </w:r>
      <w:r w:rsidR="0058611D" w:rsidRPr="00A8516C">
        <w:t>ídicího výboru</w:t>
      </w:r>
      <w:r w:rsidR="0058611D" w:rsidRPr="00A8516C">
        <w:rPr>
          <w:spacing w:val="-1"/>
        </w:rPr>
        <w:t xml:space="preserve"> </w:t>
      </w:r>
      <w:r w:rsidR="0058611D" w:rsidRPr="00A8516C">
        <w:t>MAP</w:t>
      </w:r>
      <w:r w:rsidR="0058611D" w:rsidRPr="00A8516C">
        <w:rPr>
          <w:spacing w:val="-2"/>
        </w:rPr>
        <w:t xml:space="preserve"> </w:t>
      </w:r>
      <w:r w:rsidR="0058611D" w:rsidRPr="00A8516C">
        <w:t>I</w:t>
      </w:r>
      <w:r w:rsidR="00463394">
        <w:t>V</w:t>
      </w:r>
      <w:r w:rsidR="0058611D" w:rsidRPr="00A8516C">
        <w:rPr>
          <w:spacing w:val="-2"/>
        </w:rPr>
        <w:t xml:space="preserve"> </w:t>
      </w:r>
      <w:r w:rsidR="0058611D" w:rsidRPr="00A8516C">
        <w:t>P</w:t>
      </w:r>
      <w:r w:rsidR="00463394">
        <w:t xml:space="preserve">raha </w:t>
      </w:r>
      <w:r w:rsidR="0058611D" w:rsidRPr="00A8516C">
        <w:t>1 nabývá</w:t>
      </w:r>
      <w:r w:rsidR="0058611D" w:rsidRPr="00A8516C">
        <w:rPr>
          <w:spacing w:val="-1"/>
        </w:rPr>
        <w:t xml:space="preserve"> </w:t>
      </w:r>
      <w:r w:rsidR="0058611D" w:rsidRPr="00A8516C">
        <w:t>účinnosti</w:t>
      </w:r>
      <w:r w:rsidR="0058611D" w:rsidRPr="00A8516C">
        <w:rPr>
          <w:spacing w:val="2"/>
        </w:rPr>
        <w:t xml:space="preserve"> </w:t>
      </w:r>
      <w:r w:rsidR="00463394" w:rsidRPr="00C44A3B">
        <w:rPr>
          <w:highlight w:val="yellow"/>
        </w:rPr>
        <w:t>xx</w:t>
      </w:r>
      <w:r w:rsidR="0058611D" w:rsidRPr="00C44A3B">
        <w:rPr>
          <w:highlight w:val="yellow"/>
        </w:rPr>
        <w:t>.</w:t>
      </w:r>
      <w:r w:rsidR="0058611D" w:rsidRPr="00C44A3B">
        <w:rPr>
          <w:spacing w:val="-2"/>
          <w:highlight w:val="yellow"/>
        </w:rPr>
        <w:t xml:space="preserve"> </w:t>
      </w:r>
      <w:r w:rsidR="00463394" w:rsidRPr="00C44A3B">
        <w:rPr>
          <w:spacing w:val="-2"/>
          <w:highlight w:val="yellow"/>
        </w:rPr>
        <w:t>4</w:t>
      </w:r>
      <w:r w:rsidR="0058611D" w:rsidRPr="00C44A3B">
        <w:rPr>
          <w:highlight w:val="yellow"/>
        </w:rPr>
        <w:t>. 202</w:t>
      </w:r>
      <w:r w:rsidR="00463394" w:rsidRPr="00C44A3B">
        <w:rPr>
          <w:highlight w:val="yellow"/>
        </w:rPr>
        <w:t>4</w:t>
      </w:r>
      <w:r w:rsidR="0058611D" w:rsidRPr="00A8516C">
        <w:t>.</w:t>
      </w:r>
    </w:p>
    <w:p w:rsidR="0058611D" w:rsidRPr="00A8516C" w:rsidRDefault="0058611D" w:rsidP="0058611D">
      <w:pPr>
        <w:pStyle w:val="Zkladntext"/>
        <w:spacing w:before="51"/>
        <w:ind w:left="116"/>
      </w:pPr>
    </w:p>
    <w:p w:rsidR="0058611D" w:rsidRPr="00A8516C" w:rsidRDefault="0058611D" w:rsidP="0058611D">
      <w:pPr>
        <w:pStyle w:val="Zkladntext"/>
        <w:spacing w:before="51"/>
        <w:ind w:left="116"/>
      </w:pPr>
    </w:p>
    <w:p w:rsidR="0058611D" w:rsidRPr="00A8516C" w:rsidRDefault="0058611D" w:rsidP="0058611D">
      <w:pPr>
        <w:pStyle w:val="Zkladntext"/>
        <w:spacing w:before="51"/>
        <w:ind w:left="116" w:right="956"/>
      </w:pPr>
    </w:p>
    <w:p w:rsidR="0058611D" w:rsidRDefault="0058611D" w:rsidP="00765102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360" w:right="956"/>
        <w:jc w:val="both"/>
        <w:rPr>
          <w:rStyle w:val="Siln"/>
          <w:sz w:val="24"/>
          <w:szCs w:val="24"/>
        </w:rPr>
      </w:pPr>
      <w:r w:rsidRPr="00A8516C">
        <w:rPr>
          <w:rStyle w:val="Siln"/>
          <w:sz w:val="24"/>
          <w:szCs w:val="24"/>
        </w:rPr>
        <w:t>ÚVODNÍ USTANOVENÍ</w:t>
      </w:r>
    </w:p>
    <w:p w:rsidR="0058611D" w:rsidRPr="00A8516C" w:rsidRDefault="0058611D" w:rsidP="00765102">
      <w:pPr>
        <w:pStyle w:val="Zkladntext"/>
        <w:ind w:right="956"/>
        <w:jc w:val="both"/>
        <w:rPr>
          <w:b/>
          <w:sz w:val="20"/>
        </w:rPr>
      </w:pPr>
    </w:p>
    <w:p w:rsidR="0058611D" w:rsidRDefault="0058611D" w:rsidP="00765102">
      <w:pPr>
        <w:pStyle w:val="Odstavecseseznamem"/>
        <w:numPr>
          <w:ilvl w:val="1"/>
          <w:numId w:val="26"/>
        </w:numPr>
        <w:tabs>
          <w:tab w:val="left" w:pos="837"/>
        </w:tabs>
        <w:spacing w:line="276" w:lineRule="auto"/>
        <w:ind w:right="956"/>
        <w:jc w:val="both"/>
        <w:rPr>
          <w:sz w:val="24"/>
        </w:rPr>
      </w:pPr>
      <w:r w:rsidRPr="00A8516C">
        <w:rPr>
          <w:sz w:val="24"/>
        </w:rPr>
        <w:t>Tento</w:t>
      </w:r>
      <w:r w:rsidRPr="00A8516C">
        <w:rPr>
          <w:spacing w:val="40"/>
          <w:sz w:val="24"/>
        </w:rPr>
        <w:t xml:space="preserve"> </w:t>
      </w:r>
      <w:r w:rsidRPr="00A8516C">
        <w:rPr>
          <w:sz w:val="24"/>
        </w:rPr>
        <w:t>Jednací</w:t>
      </w:r>
      <w:r w:rsidRPr="00A8516C">
        <w:rPr>
          <w:spacing w:val="40"/>
          <w:sz w:val="24"/>
        </w:rPr>
        <w:t xml:space="preserve"> </w:t>
      </w:r>
      <w:r w:rsidRPr="00A8516C">
        <w:rPr>
          <w:sz w:val="24"/>
        </w:rPr>
        <w:t>řád</w:t>
      </w:r>
      <w:r w:rsidRPr="00A8516C">
        <w:rPr>
          <w:spacing w:val="40"/>
          <w:sz w:val="24"/>
        </w:rPr>
        <w:t xml:space="preserve"> </w:t>
      </w:r>
      <w:r w:rsidRPr="00A8516C">
        <w:rPr>
          <w:sz w:val="24"/>
        </w:rPr>
        <w:t>upravuje</w:t>
      </w:r>
      <w:r w:rsidRPr="00A8516C">
        <w:rPr>
          <w:spacing w:val="40"/>
          <w:sz w:val="24"/>
        </w:rPr>
        <w:t xml:space="preserve"> </w:t>
      </w:r>
      <w:r w:rsidRPr="00A8516C">
        <w:rPr>
          <w:sz w:val="24"/>
        </w:rPr>
        <w:t>jednání</w:t>
      </w:r>
      <w:r w:rsidRPr="00A8516C">
        <w:rPr>
          <w:spacing w:val="40"/>
          <w:sz w:val="24"/>
        </w:rPr>
        <w:t xml:space="preserve"> </w:t>
      </w:r>
      <w:r>
        <w:rPr>
          <w:sz w:val="24"/>
        </w:rPr>
        <w:t>Ř</w:t>
      </w:r>
      <w:r w:rsidRPr="00A8516C">
        <w:rPr>
          <w:sz w:val="24"/>
        </w:rPr>
        <w:t>ídicího</w:t>
      </w:r>
      <w:r w:rsidRPr="00A8516C">
        <w:rPr>
          <w:spacing w:val="39"/>
          <w:sz w:val="24"/>
        </w:rPr>
        <w:t xml:space="preserve"> </w:t>
      </w:r>
      <w:r w:rsidRPr="00A8516C">
        <w:rPr>
          <w:sz w:val="24"/>
        </w:rPr>
        <w:t>výboru</w:t>
      </w:r>
      <w:r w:rsidR="00463394">
        <w:rPr>
          <w:sz w:val="24"/>
        </w:rPr>
        <w:t xml:space="preserve"> </w:t>
      </w:r>
      <w:r w:rsidR="00463394" w:rsidRPr="00A8516C">
        <w:rPr>
          <w:sz w:val="24"/>
        </w:rPr>
        <w:t>(dále</w:t>
      </w:r>
      <w:r w:rsidR="00463394" w:rsidRPr="00A8516C">
        <w:rPr>
          <w:spacing w:val="-1"/>
          <w:sz w:val="24"/>
        </w:rPr>
        <w:t xml:space="preserve"> </w:t>
      </w:r>
      <w:r w:rsidR="00463394" w:rsidRPr="00A8516C">
        <w:rPr>
          <w:sz w:val="24"/>
        </w:rPr>
        <w:t>ŘV)</w:t>
      </w:r>
      <w:r w:rsidRPr="00A8516C">
        <w:rPr>
          <w:spacing w:val="41"/>
          <w:sz w:val="24"/>
        </w:rPr>
        <w:t xml:space="preserve"> </w:t>
      </w:r>
      <w:r w:rsidR="00463394" w:rsidRPr="00C44A3B">
        <w:rPr>
          <w:sz w:val="24"/>
        </w:rPr>
        <w:t xml:space="preserve">projektu </w:t>
      </w:r>
      <w:r w:rsidRPr="00A8516C">
        <w:rPr>
          <w:sz w:val="24"/>
        </w:rPr>
        <w:t>Místní</w:t>
      </w:r>
      <w:r w:rsidRPr="00A8516C">
        <w:rPr>
          <w:spacing w:val="41"/>
          <w:sz w:val="24"/>
        </w:rPr>
        <w:t xml:space="preserve"> </w:t>
      </w:r>
      <w:r w:rsidRPr="00A8516C">
        <w:rPr>
          <w:sz w:val="24"/>
        </w:rPr>
        <w:t>akční</w:t>
      </w:r>
      <w:r w:rsidRPr="00A8516C">
        <w:rPr>
          <w:spacing w:val="39"/>
          <w:sz w:val="24"/>
        </w:rPr>
        <w:t xml:space="preserve"> </w:t>
      </w:r>
      <w:r w:rsidRPr="00A8516C">
        <w:rPr>
          <w:sz w:val="24"/>
        </w:rPr>
        <w:t>plán</w:t>
      </w:r>
      <w:r w:rsidRPr="00A8516C">
        <w:rPr>
          <w:spacing w:val="40"/>
          <w:sz w:val="24"/>
        </w:rPr>
        <w:t xml:space="preserve"> </w:t>
      </w:r>
      <w:r w:rsidRPr="00A8516C">
        <w:rPr>
          <w:sz w:val="24"/>
        </w:rPr>
        <w:t>rozvoje vzdělávání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I</w:t>
      </w:r>
      <w:r w:rsidR="00463394">
        <w:rPr>
          <w:sz w:val="24"/>
        </w:rPr>
        <w:t>V</w:t>
      </w:r>
      <w:r w:rsidRPr="00A8516C">
        <w:rPr>
          <w:sz w:val="24"/>
        </w:rPr>
        <w:t xml:space="preserve"> - MČ Prah</w:t>
      </w:r>
      <w:r w:rsidR="00463394">
        <w:rPr>
          <w:sz w:val="24"/>
        </w:rPr>
        <w:t>a</w:t>
      </w:r>
      <w:r w:rsidRPr="00A8516C">
        <w:rPr>
          <w:sz w:val="24"/>
        </w:rPr>
        <w:t xml:space="preserve"> 1</w:t>
      </w:r>
      <w:r w:rsidR="00463394">
        <w:rPr>
          <w:sz w:val="24"/>
        </w:rPr>
        <w:t>.</w:t>
      </w:r>
      <w:r w:rsidRPr="00A8516C">
        <w:rPr>
          <w:spacing w:val="1"/>
          <w:sz w:val="24"/>
        </w:rPr>
        <w:t xml:space="preserve"> </w:t>
      </w:r>
    </w:p>
    <w:p w:rsidR="0058611D" w:rsidRPr="00A8516C" w:rsidRDefault="0058611D" w:rsidP="00765102">
      <w:pPr>
        <w:pStyle w:val="Odstavecseseznamem"/>
        <w:tabs>
          <w:tab w:val="left" w:pos="837"/>
        </w:tabs>
        <w:spacing w:line="276" w:lineRule="auto"/>
        <w:ind w:left="836" w:right="956" w:firstLine="0"/>
        <w:jc w:val="both"/>
        <w:rPr>
          <w:sz w:val="24"/>
        </w:rPr>
      </w:pPr>
    </w:p>
    <w:p w:rsidR="0058611D" w:rsidRDefault="0058611D" w:rsidP="00765102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360" w:right="956"/>
        <w:jc w:val="both"/>
        <w:rPr>
          <w:rStyle w:val="Siln"/>
          <w:sz w:val="24"/>
          <w:szCs w:val="24"/>
        </w:rPr>
      </w:pPr>
      <w:r w:rsidRPr="00A8516C">
        <w:rPr>
          <w:rStyle w:val="Siln"/>
          <w:sz w:val="24"/>
          <w:szCs w:val="24"/>
        </w:rPr>
        <w:t>SVOLÁVÁNÍ JEDNÁNÍ ŘV</w:t>
      </w:r>
    </w:p>
    <w:p w:rsidR="0058611D" w:rsidRPr="00A8516C" w:rsidRDefault="0058611D" w:rsidP="00765102">
      <w:pPr>
        <w:pStyle w:val="Zkladntext"/>
        <w:spacing w:before="9"/>
        <w:ind w:right="956"/>
        <w:jc w:val="both"/>
        <w:rPr>
          <w:b/>
          <w:sz w:val="15"/>
        </w:rPr>
      </w:pPr>
    </w:p>
    <w:p w:rsidR="0058611D" w:rsidRDefault="0058611D" w:rsidP="00765102">
      <w:pPr>
        <w:pStyle w:val="Odstavecseseznamem"/>
        <w:numPr>
          <w:ilvl w:val="0"/>
          <w:numId w:val="27"/>
        </w:numPr>
        <w:tabs>
          <w:tab w:val="left" w:pos="837"/>
          <w:tab w:val="left" w:pos="9214"/>
        </w:tabs>
        <w:spacing w:before="52"/>
        <w:ind w:right="956"/>
        <w:jc w:val="both"/>
        <w:rPr>
          <w:sz w:val="24"/>
        </w:rPr>
      </w:pPr>
      <w:r w:rsidRPr="00A8516C">
        <w:rPr>
          <w:sz w:val="24"/>
        </w:rPr>
        <w:t>Řádné</w:t>
      </w:r>
      <w:r w:rsidRPr="00A8516C">
        <w:rPr>
          <w:spacing w:val="-3"/>
          <w:sz w:val="24"/>
        </w:rPr>
        <w:t xml:space="preserve"> </w:t>
      </w:r>
      <w:r w:rsidRPr="00A8516C">
        <w:rPr>
          <w:sz w:val="24"/>
        </w:rPr>
        <w:t>jednání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svolává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předseda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nejméně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jedenkrát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za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šest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měsíců.</w:t>
      </w:r>
    </w:p>
    <w:p w:rsidR="0058611D" w:rsidRDefault="00463394" w:rsidP="00765102">
      <w:pPr>
        <w:pStyle w:val="Odstavecseseznamem"/>
        <w:numPr>
          <w:ilvl w:val="0"/>
          <w:numId w:val="27"/>
        </w:numPr>
        <w:tabs>
          <w:tab w:val="left" w:pos="837"/>
          <w:tab w:val="left" w:pos="9214"/>
          <w:tab w:val="right" w:pos="10055"/>
        </w:tabs>
        <w:spacing w:before="201"/>
        <w:ind w:right="956"/>
        <w:jc w:val="both"/>
        <w:rPr>
          <w:sz w:val="24"/>
        </w:rPr>
      </w:pPr>
      <w:r>
        <w:rPr>
          <w:sz w:val="24"/>
        </w:rPr>
        <w:t>O s</w:t>
      </w:r>
      <w:r w:rsidR="0058611D" w:rsidRPr="00A8516C">
        <w:rPr>
          <w:sz w:val="24"/>
        </w:rPr>
        <w:t>volání</w:t>
      </w:r>
      <w:r w:rsidR="0058611D" w:rsidRPr="00A8516C">
        <w:rPr>
          <w:spacing w:val="16"/>
          <w:sz w:val="24"/>
        </w:rPr>
        <w:t xml:space="preserve"> </w:t>
      </w:r>
      <w:r w:rsidR="0058611D" w:rsidRPr="00A8516C">
        <w:rPr>
          <w:sz w:val="24"/>
        </w:rPr>
        <w:t>mimořádného</w:t>
      </w:r>
      <w:r w:rsidR="0058611D" w:rsidRPr="00A8516C">
        <w:rPr>
          <w:spacing w:val="17"/>
          <w:sz w:val="24"/>
        </w:rPr>
        <w:t xml:space="preserve"> </w:t>
      </w:r>
      <w:r w:rsidR="0058611D" w:rsidRPr="00A8516C">
        <w:rPr>
          <w:sz w:val="24"/>
        </w:rPr>
        <w:t>jednání</w:t>
      </w:r>
      <w:r w:rsidR="0058611D" w:rsidRPr="00A8516C">
        <w:rPr>
          <w:spacing w:val="16"/>
          <w:sz w:val="24"/>
        </w:rPr>
        <w:t xml:space="preserve"> </w:t>
      </w:r>
      <w:r w:rsidR="0058611D" w:rsidRPr="00A8516C">
        <w:rPr>
          <w:sz w:val="24"/>
        </w:rPr>
        <w:t>ŘV</w:t>
      </w:r>
      <w:r w:rsidR="0058611D" w:rsidRPr="00A8516C">
        <w:rPr>
          <w:spacing w:val="16"/>
          <w:sz w:val="24"/>
        </w:rPr>
        <w:t xml:space="preserve"> </w:t>
      </w:r>
      <w:r w:rsidR="0058611D" w:rsidRPr="00A8516C">
        <w:rPr>
          <w:sz w:val="24"/>
        </w:rPr>
        <w:t>může</w:t>
      </w:r>
      <w:r w:rsidR="0058611D" w:rsidRPr="00A8516C">
        <w:rPr>
          <w:spacing w:val="15"/>
          <w:sz w:val="24"/>
        </w:rPr>
        <w:t xml:space="preserve"> </w:t>
      </w:r>
      <w:r w:rsidR="0058611D" w:rsidRPr="00A8516C">
        <w:rPr>
          <w:sz w:val="24"/>
        </w:rPr>
        <w:t>společně</w:t>
      </w:r>
      <w:r w:rsidR="0058611D" w:rsidRPr="00A8516C">
        <w:rPr>
          <w:spacing w:val="16"/>
          <w:sz w:val="24"/>
        </w:rPr>
        <w:t xml:space="preserve"> </w:t>
      </w:r>
      <w:r w:rsidR="0058611D" w:rsidRPr="00A8516C">
        <w:rPr>
          <w:sz w:val="24"/>
        </w:rPr>
        <w:t>písemně</w:t>
      </w:r>
      <w:r w:rsidR="0058611D" w:rsidRPr="00A8516C">
        <w:rPr>
          <w:spacing w:val="15"/>
          <w:sz w:val="24"/>
        </w:rPr>
        <w:t xml:space="preserve"> </w:t>
      </w:r>
      <w:r w:rsidR="0058611D" w:rsidRPr="00A8516C">
        <w:rPr>
          <w:sz w:val="24"/>
        </w:rPr>
        <w:t>požádat</w:t>
      </w:r>
      <w:r w:rsidR="0058611D" w:rsidRPr="00A8516C">
        <w:rPr>
          <w:spacing w:val="17"/>
          <w:sz w:val="24"/>
        </w:rPr>
        <w:t xml:space="preserve"> </w:t>
      </w:r>
      <w:r w:rsidR="0058611D" w:rsidRPr="00A8516C">
        <w:rPr>
          <w:sz w:val="24"/>
        </w:rPr>
        <w:t>pět</w:t>
      </w:r>
      <w:r w:rsidR="0058611D" w:rsidRPr="00A8516C">
        <w:rPr>
          <w:spacing w:val="16"/>
          <w:sz w:val="24"/>
        </w:rPr>
        <w:t xml:space="preserve"> </w:t>
      </w:r>
      <w:r w:rsidR="0058611D" w:rsidRPr="00A8516C">
        <w:rPr>
          <w:sz w:val="24"/>
        </w:rPr>
        <w:t>členů</w:t>
      </w:r>
      <w:r w:rsidR="0058611D" w:rsidRPr="00A8516C">
        <w:rPr>
          <w:spacing w:val="20"/>
          <w:sz w:val="24"/>
        </w:rPr>
        <w:t xml:space="preserve"> </w:t>
      </w:r>
      <w:r w:rsidR="0058611D" w:rsidRPr="00A8516C">
        <w:rPr>
          <w:sz w:val="24"/>
        </w:rPr>
        <w:t>ŘV.</w:t>
      </w:r>
    </w:p>
    <w:p w:rsidR="0058611D" w:rsidRDefault="0058611D" w:rsidP="00765102">
      <w:pPr>
        <w:pStyle w:val="Odstavecseseznamem"/>
        <w:numPr>
          <w:ilvl w:val="0"/>
          <w:numId w:val="27"/>
        </w:numPr>
        <w:tabs>
          <w:tab w:val="left" w:pos="837"/>
          <w:tab w:val="left" w:pos="9214"/>
        </w:tabs>
        <w:spacing w:before="201"/>
        <w:ind w:right="956"/>
        <w:jc w:val="both"/>
        <w:rPr>
          <w:sz w:val="24"/>
        </w:rPr>
      </w:pPr>
      <w:r w:rsidRPr="00A8516C">
        <w:rPr>
          <w:sz w:val="24"/>
        </w:rPr>
        <w:t>Program</w:t>
      </w:r>
      <w:r w:rsidRPr="00A8516C">
        <w:rPr>
          <w:spacing w:val="-3"/>
          <w:sz w:val="24"/>
        </w:rPr>
        <w:t xml:space="preserve"> </w:t>
      </w:r>
      <w:r w:rsidRPr="00A8516C">
        <w:rPr>
          <w:sz w:val="24"/>
        </w:rPr>
        <w:t>řádného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jednání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navrhuje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předseda ŘV.</w:t>
      </w:r>
    </w:p>
    <w:p w:rsidR="0058611D" w:rsidRDefault="0058611D" w:rsidP="00765102">
      <w:pPr>
        <w:pStyle w:val="Odstavecseseznamem"/>
        <w:numPr>
          <w:ilvl w:val="0"/>
          <w:numId w:val="27"/>
        </w:numPr>
        <w:tabs>
          <w:tab w:val="left" w:pos="837"/>
          <w:tab w:val="left" w:pos="9214"/>
        </w:tabs>
        <w:spacing w:before="199"/>
        <w:ind w:right="956"/>
        <w:jc w:val="both"/>
        <w:rPr>
          <w:sz w:val="24"/>
        </w:rPr>
      </w:pPr>
      <w:r w:rsidRPr="00A8516C">
        <w:rPr>
          <w:sz w:val="24"/>
        </w:rPr>
        <w:t>Program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mimořádného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jednání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navrhují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členové</w:t>
      </w:r>
      <w:r w:rsidRPr="00A8516C">
        <w:rPr>
          <w:spacing w:val="-4"/>
          <w:sz w:val="24"/>
        </w:rPr>
        <w:t xml:space="preserve"> </w:t>
      </w:r>
      <w:r w:rsidRPr="00A8516C">
        <w:rPr>
          <w:sz w:val="24"/>
        </w:rPr>
        <w:t>ŘV, kteří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o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jeho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svolání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požádali.</w:t>
      </w:r>
    </w:p>
    <w:p w:rsidR="0058611D" w:rsidRDefault="0058611D" w:rsidP="00765102">
      <w:pPr>
        <w:pStyle w:val="Odstavecseseznamem"/>
        <w:numPr>
          <w:ilvl w:val="0"/>
          <w:numId w:val="27"/>
        </w:numPr>
        <w:tabs>
          <w:tab w:val="left" w:pos="837"/>
          <w:tab w:val="left" w:pos="9214"/>
        </w:tabs>
        <w:spacing w:before="202"/>
        <w:ind w:right="956"/>
        <w:jc w:val="both"/>
        <w:rPr>
          <w:sz w:val="24"/>
        </w:rPr>
      </w:pPr>
      <w:r w:rsidRPr="00A8516C">
        <w:rPr>
          <w:sz w:val="24"/>
        </w:rPr>
        <w:t>Za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včasnou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distribuci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pozvánky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na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jednání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odpovídá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předseda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ŘV,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který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prostřednictvím administrativní části realizačního týmu MAP I</w:t>
      </w:r>
      <w:r w:rsidR="00463394">
        <w:rPr>
          <w:sz w:val="24"/>
        </w:rPr>
        <w:t>V</w:t>
      </w:r>
      <w:r w:rsidRPr="00A8516C">
        <w:rPr>
          <w:sz w:val="24"/>
        </w:rPr>
        <w:t xml:space="preserve"> zasílá pozvánku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a</w:t>
      </w:r>
      <w:r w:rsidR="00D50642">
        <w:rPr>
          <w:spacing w:val="-1"/>
          <w:sz w:val="24"/>
        </w:rPr>
        <w:t> </w:t>
      </w:r>
      <w:r w:rsidRPr="00A8516C">
        <w:rPr>
          <w:sz w:val="24"/>
        </w:rPr>
        <w:t>materiály/podklady k jednání.</w:t>
      </w:r>
    </w:p>
    <w:p w:rsidR="0058611D" w:rsidRDefault="0058611D" w:rsidP="00765102">
      <w:pPr>
        <w:pStyle w:val="Odstavecseseznamem"/>
        <w:numPr>
          <w:ilvl w:val="0"/>
          <w:numId w:val="27"/>
        </w:numPr>
        <w:tabs>
          <w:tab w:val="left" w:pos="837"/>
          <w:tab w:val="left" w:pos="9214"/>
        </w:tabs>
        <w:spacing w:before="199"/>
        <w:ind w:right="956"/>
        <w:jc w:val="both"/>
        <w:rPr>
          <w:sz w:val="24"/>
        </w:rPr>
      </w:pPr>
      <w:r w:rsidRPr="00A8516C">
        <w:rPr>
          <w:sz w:val="24"/>
        </w:rPr>
        <w:t>Členové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obdrží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pozvánku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spolu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s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návrhem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programu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a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podklady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(pracovními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materiály</w:t>
      </w:r>
      <w:r w:rsidRPr="00A8516C">
        <w:rPr>
          <w:spacing w:val="84"/>
          <w:sz w:val="24"/>
        </w:rPr>
        <w:t xml:space="preserve"> </w:t>
      </w:r>
      <w:r w:rsidRPr="00A8516C">
        <w:rPr>
          <w:sz w:val="24"/>
        </w:rPr>
        <w:t>k</w:t>
      </w:r>
      <w:r w:rsidRPr="00A8516C">
        <w:rPr>
          <w:spacing w:val="82"/>
          <w:sz w:val="24"/>
        </w:rPr>
        <w:t xml:space="preserve"> </w:t>
      </w:r>
      <w:r w:rsidRPr="00A8516C">
        <w:rPr>
          <w:sz w:val="24"/>
        </w:rPr>
        <w:t>diskusi/schválení)</w:t>
      </w:r>
      <w:r w:rsidRPr="00A8516C">
        <w:rPr>
          <w:spacing w:val="26"/>
          <w:sz w:val="24"/>
        </w:rPr>
        <w:t xml:space="preserve"> </w:t>
      </w:r>
      <w:r w:rsidRPr="00A8516C">
        <w:rPr>
          <w:sz w:val="24"/>
        </w:rPr>
        <w:t>prostřednictvím elektronické</w:t>
      </w:r>
      <w:r w:rsidRPr="00A8516C">
        <w:rPr>
          <w:spacing w:val="27"/>
          <w:sz w:val="24"/>
        </w:rPr>
        <w:t xml:space="preserve"> </w:t>
      </w:r>
      <w:r w:rsidRPr="00BC5BD4">
        <w:rPr>
          <w:sz w:val="24"/>
        </w:rPr>
        <w:t xml:space="preserve">pošty </w:t>
      </w:r>
      <w:r w:rsidRPr="00A8516C">
        <w:rPr>
          <w:sz w:val="24"/>
        </w:rPr>
        <w:t>před termínem</w:t>
      </w:r>
      <w:r w:rsidRPr="00A8516C">
        <w:rPr>
          <w:spacing w:val="2"/>
          <w:sz w:val="24"/>
        </w:rPr>
        <w:t xml:space="preserve"> </w:t>
      </w:r>
      <w:r w:rsidRPr="00A8516C">
        <w:rPr>
          <w:sz w:val="24"/>
        </w:rPr>
        <w:t>jednání ŘV.</w:t>
      </w:r>
    </w:p>
    <w:p w:rsidR="0058611D" w:rsidRDefault="0058611D" w:rsidP="00765102">
      <w:pPr>
        <w:pStyle w:val="Odstavecseseznamem"/>
        <w:numPr>
          <w:ilvl w:val="0"/>
          <w:numId w:val="27"/>
        </w:numPr>
        <w:tabs>
          <w:tab w:val="left" w:pos="837"/>
          <w:tab w:val="left" w:pos="9214"/>
        </w:tabs>
        <w:spacing w:before="201"/>
        <w:ind w:right="956"/>
        <w:jc w:val="both"/>
        <w:rPr>
          <w:sz w:val="24"/>
        </w:rPr>
      </w:pPr>
      <w:r w:rsidRPr="00A8516C">
        <w:rPr>
          <w:sz w:val="24"/>
        </w:rPr>
        <w:t>Pozvánka na jednání ŘV obsahuje minimálně tyto údaje: místo, datum, čas a návrh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programu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ŘV,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dokumenty k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připomínkám, o</w:t>
      </w:r>
      <w:r w:rsidRPr="00A8516C">
        <w:rPr>
          <w:spacing w:val="-3"/>
          <w:sz w:val="24"/>
        </w:rPr>
        <w:t xml:space="preserve"> </w:t>
      </w:r>
      <w:r w:rsidRPr="00A8516C">
        <w:rPr>
          <w:sz w:val="24"/>
        </w:rPr>
        <w:t>kterých bude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hlasovat.</w:t>
      </w:r>
    </w:p>
    <w:p w:rsidR="0058611D" w:rsidRDefault="0058611D" w:rsidP="00765102">
      <w:pPr>
        <w:pStyle w:val="Odstavecseseznamem"/>
        <w:numPr>
          <w:ilvl w:val="0"/>
          <w:numId w:val="27"/>
        </w:numPr>
        <w:tabs>
          <w:tab w:val="left" w:pos="837"/>
          <w:tab w:val="left" w:pos="9214"/>
        </w:tabs>
        <w:spacing w:before="199"/>
        <w:ind w:right="956"/>
        <w:jc w:val="both"/>
        <w:rPr>
          <w:sz w:val="24"/>
        </w:rPr>
      </w:pPr>
      <w:r w:rsidRPr="00A8516C">
        <w:rPr>
          <w:sz w:val="24"/>
        </w:rPr>
        <w:t>Členové</w:t>
      </w:r>
      <w:r w:rsidRPr="00A8516C">
        <w:rPr>
          <w:spacing w:val="29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29"/>
          <w:sz w:val="24"/>
        </w:rPr>
        <w:t xml:space="preserve"> </w:t>
      </w:r>
      <w:r w:rsidRPr="00A8516C">
        <w:rPr>
          <w:sz w:val="24"/>
        </w:rPr>
        <w:t>se</w:t>
      </w:r>
      <w:r w:rsidRPr="00A8516C">
        <w:rPr>
          <w:spacing w:val="31"/>
          <w:sz w:val="24"/>
        </w:rPr>
        <w:t xml:space="preserve"> </w:t>
      </w:r>
      <w:r w:rsidRPr="00A8516C">
        <w:rPr>
          <w:sz w:val="24"/>
        </w:rPr>
        <w:t>k zaslaným</w:t>
      </w:r>
      <w:r w:rsidRPr="00A8516C">
        <w:rPr>
          <w:spacing w:val="30"/>
          <w:sz w:val="24"/>
        </w:rPr>
        <w:t xml:space="preserve"> </w:t>
      </w:r>
      <w:r w:rsidRPr="00A8516C">
        <w:rPr>
          <w:sz w:val="24"/>
        </w:rPr>
        <w:t>dokumentům</w:t>
      </w:r>
      <w:r w:rsidRPr="00A8516C">
        <w:rPr>
          <w:spacing w:val="31"/>
          <w:sz w:val="24"/>
        </w:rPr>
        <w:t xml:space="preserve"> </w:t>
      </w:r>
      <w:r w:rsidRPr="00A8516C">
        <w:rPr>
          <w:sz w:val="24"/>
        </w:rPr>
        <w:t>musí</w:t>
      </w:r>
      <w:r w:rsidRPr="00A8516C">
        <w:rPr>
          <w:spacing w:val="30"/>
          <w:sz w:val="24"/>
        </w:rPr>
        <w:t xml:space="preserve"> </w:t>
      </w:r>
      <w:r w:rsidRPr="00A8516C">
        <w:rPr>
          <w:sz w:val="24"/>
        </w:rPr>
        <w:t>písemně</w:t>
      </w:r>
      <w:r w:rsidRPr="00A8516C">
        <w:rPr>
          <w:spacing w:val="30"/>
          <w:sz w:val="24"/>
        </w:rPr>
        <w:t xml:space="preserve"> </w:t>
      </w:r>
      <w:r w:rsidRPr="00A8516C">
        <w:rPr>
          <w:sz w:val="24"/>
        </w:rPr>
        <w:t>vyjádřit</w:t>
      </w:r>
      <w:r w:rsidRPr="00A8516C">
        <w:rPr>
          <w:spacing w:val="31"/>
          <w:sz w:val="24"/>
        </w:rPr>
        <w:t xml:space="preserve"> </w:t>
      </w:r>
      <w:r w:rsidRPr="00A8516C">
        <w:rPr>
          <w:sz w:val="24"/>
        </w:rPr>
        <w:t>do</w:t>
      </w:r>
      <w:r w:rsidRPr="00A8516C">
        <w:rPr>
          <w:spacing w:val="30"/>
          <w:sz w:val="24"/>
        </w:rPr>
        <w:t xml:space="preserve"> </w:t>
      </w:r>
      <w:r w:rsidR="00AD6857">
        <w:rPr>
          <w:sz w:val="24"/>
        </w:rPr>
        <w:t>14</w:t>
      </w:r>
      <w:r w:rsidRPr="00A8516C">
        <w:rPr>
          <w:spacing w:val="30"/>
          <w:sz w:val="24"/>
        </w:rPr>
        <w:t xml:space="preserve"> </w:t>
      </w:r>
      <w:r w:rsidRPr="00A8516C">
        <w:rPr>
          <w:sz w:val="24"/>
        </w:rPr>
        <w:t>dnů od zaslání, jinak se považuje jejich postoj k podkladům za „bez připomínek“.</w:t>
      </w:r>
    </w:p>
    <w:p w:rsidR="00CB4AA7" w:rsidRDefault="00CB4AA7" w:rsidP="00765102">
      <w:pPr>
        <w:widowControl/>
        <w:autoSpaceDE/>
        <w:autoSpaceDN/>
        <w:spacing w:after="200" w:line="276" w:lineRule="auto"/>
        <w:jc w:val="both"/>
        <w:rPr>
          <w:sz w:val="24"/>
        </w:rPr>
      </w:pPr>
      <w:r>
        <w:rPr>
          <w:sz w:val="24"/>
        </w:rPr>
        <w:br w:type="page"/>
      </w:r>
    </w:p>
    <w:p w:rsidR="0058611D" w:rsidRPr="00A8516C" w:rsidRDefault="0058611D" w:rsidP="0058611D">
      <w:pPr>
        <w:pStyle w:val="Odstavecseseznamem"/>
        <w:numPr>
          <w:ilvl w:val="0"/>
          <w:numId w:val="27"/>
        </w:numPr>
        <w:tabs>
          <w:tab w:val="left" w:pos="837"/>
        </w:tabs>
        <w:spacing w:before="199"/>
        <w:rPr>
          <w:sz w:val="24"/>
        </w:rPr>
        <w:sectPr w:rsidR="0058611D" w:rsidRPr="00A8516C" w:rsidSect="005E18A8">
          <w:type w:val="continuous"/>
          <w:pgSz w:w="11910" w:h="16840"/>
          <w:pgMar w:top="2080" w:right="440" w:bottom="840" w:left="1300" w:header="813" w:footer="52" w:gutter="0"/>
          <w:pgNumType w:start="1"/>
          <w:cols w:space="708"/>
        </w:sectPr>
      </w:pPr>
    </w:p>
    <w:p w:rsidR="0058611D" w:rsidRDefault="0058611D" w:rsidP="00765102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360"/>
        <w:jc w:val="both"/>
        <w:rPr>
          <w:rStyle w:val="Siln"/>
          <w:sz w:val="24"/>
          <w:szCs w:val="24"/>
        </w:rPr>
      </w:pPr>
      <w:r w:rsidRPr="00A8516C">
        <w:rPr>
          <w:rStyle w:val="Siln"/>
          <w:sz w:val="24"/>
          <w:szCs w:val="24"/>
        </w:rPr>
        <w:lastRenderedPageBreak/>
        <w:t>JEDNÁNÍ ŘÍDICÍHO VÝBORU</w:t>
      </w:r>
    </w:p>
    <w:p w:rsidR="0058611D" w:rsidRPr="00A8516C" w:rsidRDefault="0058611D" w:rsidP="00765102">
      <w:pPr>
        <w:pStyle w:val="Zkladntext"/>
        <w:jc w:val="both"/>
        <w:rPr>
          <w:b/>
          <w:sz w:val="20"/>
        </w:rPr>
      </w:pPr>
    </w:p>
    <w:p w:rsidR="0058611D" w:rsidRDefault="0058611D" w:rsidP="00765102">
      <w:pPr>
        <w:pStyle w:val="Odstavecseseznamem"/>
        <w:numPr>
          <w:ilvl w:val="0"/>
          <w:numId w:val="28"/>
        </w:numPr>
        <w:tabs>
          <w:tab w:val="left" w:pos="837"/>
          <w:tab w:val="left" w:pos="9072"/>
        </w:tabs>
        <w:ind w:right="1381"/>
        <w:jc w:val="both"/>
        <w:rPr>
          <w:sz w:val="24"/>
        </w:rPr>
      </w:pPr>
      <w:r w:rsidRPr="00A8516C">
        <w:rPr>
          <w:sz w:val="24"/>
        </w:rPr>
        <w:t>Jednání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se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účastní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předem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stanovení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zástupci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organizací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ovlivňujících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oblast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vzdělávání</w:t>
      </w:r>
      <w:r w:rsidRPr="00A8516C">
        <w:rPr>
          <w:spacing w:val="-9"/>
          <w:sz w:val="24"/>
        </w:rPr>
        <w:t xml:space="preserve"> </w:t>
      </w:r>
      <w:r w:rsidRPr="00A8516C">
        <w:rPr>
          <w:sz w:val="24"/>
        </w:rPr>
        <w:t>na</w:t>
      </w:r>
      <w:r w:rsidRPr="00A8516C">
        <w:rPr>
          <w:spacing w:val="-9"/>
          <w:sz w:val="24"/>
        </w:rPr>
        <w:t xml:space="preserve"> </w:t>
      </w:r>
      <w:r w:rsidRPr="00A8516C">
        <w:rPr>
          <w:sz w:val="24"/>
        </w:rPr>
        <w:t>území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Prahy</w:t>
      </w:r>
      <w:r w:rsidRPr="00A8516C">
        <w:rPr>
          <w:spacing w:val="-9"/>
          <w:sz w:val="24"/>
        </w:rPr>
        <w:t xml:space="preserve"> </w:t>
      </w:r>
      <w:r w:rsidRPr="00A8516C">
        <w:rPr>
          <w:sz w:val="24"/>
        </w:rPr>
        <w:t>1,</w:t>
      </w:r>
      <w:r w:rsidRPr="00A8516C">
        <w:rPr>
          <w:spacing w:val="-10"/>
          <w:sz w:val="24"/>
        </w:rPr>
        <w:t xml:space="preserve"> </w:t>
      </w:r>
      <w:r w:rsidRPr="00A8516C">
        <w:rPr>
          <w:sz w:val="24"/>
        </w:rPr>
        <w:t>tj.</w:t>
      </w:r>
      <w:r w:rsidRPr="00A8516C">
        <w:rPr>
          <w:spacing w:val="-9"/>
          <w:sz w:val="24"/>
        </w:rPr>
        <w:t xml:space="preserve"> </w:t>
      </w:r>
      <w:r w:rsidRPr="00A8516C">
        <w:rPr>
          <w:sz w:val="24"/>
        </w:rPr>
        <w:t>členové</w:t>
      </w:r>
      <w:r w:rsidRPr="00A8516C">
        <w:rPr>
          <w:spacing w:val="-10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-12"/>
          <w:sz w:val="24"/>
        </w:rPr>
        <w:t xml:space="preserve"> </w:t>
      </w:r>
      <w:r w:rsidRPr="00A8516C">
        <w:rPr>
          <w:sz w:val="24"/>
        </w:rPr>
        <w:t>schválení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na</w:t>
      </w:r>
      <w:r w:rsidRPr="00A8516C">
        <w:rPr>
          <w:spacing w:val="-11"/>
          <w:sz w:val="24"/>
        </w:rPr>
        <w:t xml:space="preserve"> </w:t>
      </w:r>
      <w:r w:rsidRPr="00A8516C">
        <w:rPr>
          <w:sz w:val="24"/>
        </w:rPr>
        <w:t>ustavujícím</w:t>
      </w:r>
      <w:r w:rsidRPr="00A8516C">
        <w:rPr>
          <w:spacing w:val="-11"/>
          <w:sz w:val="24"/>
        </w:rPr>
        <w:t xml:space="preserve"> </w:t>
      </w:r>
      <w:r w:rsidRPr="00A8516C">
        <w:rPr>
          <w:sz w:val="24"/>
        </w:rPr>
        <w:t>jednání</w:t>
      </w:r>
      <w:r w:rsidRPr="00A8516C">
        <w:rPr>
          <w:spacing w:val="-11"/>
          <w:sz w:val="24"/>
        </w:rPr>
        <w:t xml:space="preserve"> </w:t>
      </w:r>
      <w:r w:rsidRPr="00A8516C">
        <w:rPr>
          <w:sz w:val="24"/>
        </w:rPr>
        <w:t>ŘV.</w:t>
      </w:r>
      <w:r w:rsidRPr="00A8516C">
        <w:rPr>
          <w:spacing w:val="-7"/>
          <w:sz w:val="24"/>
        </w:rPr>
        <w:t xml:space="preserve"> </w:t>
      </w:r>
      <w:r w:rsidRPr="00A8516C">
        <w:rPr>
          <w:sz w:val="24"/>
        </w:rPr>
        <w:t>Seznam</w:t>
      </w:r>
      <w:r w:rsidR="00302BDD">
        <w:rPr>
          <w:sz w:val="24"/>
        </w:rPr>
        <w:t xml:space="preserve"> </w:t>
      </w:r>
      <w:r w:rsidRPr="00A8516C">
        <w:rPr>
          <w:sz w:val="24"/>
        </w:rPr>
        <w:t>relevantních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aktérů</w:t>
      </w:r>
      <w:r w:rsidRPr="00A8516C">
        <w:rPr>
          <w:spacing w:val="-10"/>
          <w:sz w:val="24"/>
        </w:rPr>
        <w:t xml:space="preserve"> </w:t>
      </w:r>
      <w:r w:rsidRPr="00A8516C">
        <w:rPr>
          <w:sz w:val="24"/>
        </w:rPr>
        <w:t>MAP</w:t>
      </w:r>
      <w:r w:rsidRPr="00A8516C">
        <w:rPr>
          <w:spacing w:val="-10"/>
          <w:sz w:val="24"/>
        </w:rPr>
        <w:t xml:space="preserve"> </w:t>
      </w:r>
      <w:r w:rsidR="00302BDD" w:rsidRPr="00A8516C">
        <w:rPr>
          <w:sz w:val="24"/>
        </w:rPr>
        <w:t>I</w:t>
      </w:r>
      <w:r w:rsidR="00302BDD">
        <w:rPr>
          <w:sz w:val="24"/>
        </w:rPr>
        <w:t xml:space="preserve">V </w:t>
      </w:r>
      <w:r w:rsidRPr="00A8516C">
        <w:rPr>
          <w:sz w:val="24"/>
        </w:rPr>
        <w:t>P</w:t>
      </w:r>
      <w:r w:rsidR="00302BDD">
        <w:rPr>
          <w:sz w:val="24"/>
        </w:rPr>
        <w:t xml:space="preserve">raha </w:t>
      </w:r>
      <w:r w:rsidRPr="00A8516C">
        <w:rPr>
          <w:sz w:val="24"/>
        </w:rPr>
        <w:t>1,</w:t>
      </w:r>
      <w:r w:rsidRPr="00A8516C">
        <w:rPr>
          <w:spacing w:val="-7"/>
          <w:sz w:val="24"/>
        </w:rPr>
        <w:t xml:space="preserve"> </w:t>
      </w:r>
      <w:r w:rsidRPr="00A8516C">
        <w:rPr>
          <w:sz w:val="24"/>
        </w:rPr>
        <w:t>kteří</w:t>
      </w:r>
      <w:r w:rsidRPr="00A8516C">
        <w:rPr>
          <w:spacing w:val="-7"/>
          <w:sz w:val="24"/>
        </w:rPr>
        <w:t xml:space="preserve"> </w:t>
      </w:r>
      <w:r w:rsidRPr="00A8516C">
        <w:rPr>
          <w:sz w:val="24"/>
        </w:rPr>
        <w:t>mají</w:t>
      </w:r>
      <w:r w:rsidRPr="00A8516C">
        <w:rPr>
          <w:spacing w:val="-11"/>
          <w:sz w:val="24"/>
        </w:rPr>
        <w:t xml:space="preserve"> </w:t>
      </w:r>
      <w:r w:rsidRPr="00A8516C">
        <w:rPr>
          <w:sz w:val="24"/>
        </w:rPr>
        <w:t>své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zástupce</w:t>
      </w:r>
      <w:r w:rsidRPr="00A8516C">
        <w:rPr>
          <w:spacing w:val="-9"/>
          <w:sz w:val="24"/>
        </w:rPr>
        <w:t xml:space="preserve"> </w:t>
      </w:r>
      <w:r w:rsidRPr="00A8516C">
        <w:rPr>
          <w:sz w:val="24"/>
        </w:rPr>
        <w:t>v</w:t>
      </w:r>
      <w:r w:rsidRPr="00A8516C">
        <w:rPr>
          <w:spacing w:val="2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-9"/>
          <w:sz w:val="24"/>
        </w:rPr>
        <w:t xml:space="preserve"> </w:t>
      </w:r>
      <w:r w:rsidRPr="00A8516C">
        <w:rPr>
          <w:sz w:val="24"/>
        </w:rPr>
        <w:t>se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bude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aktualizovat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vždy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při jednání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ŘV.</w:t>
      </w:r>
    </w:p>
    <w:p w:rsidR="0058611D" w:rsidRDefault="0058611D" w:rsidP="00765102">
      <w:pPr>
        <w:pStyle w:val="Odstavecseseznamem"/>
        <w:numPr>
          <w:ilvl w:val="0"/>
          <w:numId w:val="28"/>
        </w:numPr>
        <w:tabs>
          <w:tab w:val="left" w:pos="837"/>
          <w:tab w:val="left" w:pos="9072"/>
        </w:tabs>
        <w:spacing w:before="199"/>
        <w:ind w:right="1381"/>
        <w:jc w:val="both"/>
        <w:rPr>
          <w:sz w:val="24"/>
        </w:rPr>
      </w:pPr>
      <w:r w:rsidRPr="00A8516C">
        <w:rPr>
          <w:sz w:val="24"/>
        </w:rPr>
        <w:t>Nemůže-li se člen ŘV jednání zúčastnit, je povinen se předem omluvit, a pokud možno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zplnomocnit jiného člena ŘV k hlasování v zastoupení místo sebe. O této skutečnosti je povinen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předem informovat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předsedu ŘV.</w:t>
      </w:r>
    </w:p>
    <w:p w:rsidR="0058611D" w:rsidRDefault="0058611D" w:rsidP="00765102">
      <w:pPr>
        <w:pStyle w:val="Odstavecseseznamem"/>
        <w:numPr>
          <w:ilvl w:val="0"/>
          <w:numId w:val="28"/>
        </w:numPr>
        <w:tabs>
          <w:tab w:val="left" w:pos="837"/>
          <w:tab w:val="left" w:pos="9072"/>
        </w:tabs>
        <w:spacing w:before="202"/>
        <w:ind w:right="1381"/>
        <w:jc w:val="both"/>
        <w:rPr>
          <w:sz w:val="24"/>
        </w:rPr>
      </w:pPr>
      <w:r w:rsidRPr="00A8516C">
        <w:rPr>
          <w:sz w:val="24"/>
        </w:rPr>
        <w:t>Jednání</w:t>
      </w:r>
      <w:r w:rsidRPr="00A8516C">
        <w:rPr>
          <w:spacing w:val="-3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-3"/>
          <w:sz w:val="24"/>
        </w:rPr>
        <w:t xml:space="preserve"> </w:t>
      </w:r>
      <w:r w:rsidRPr="00A8516C">
        <w:rPr>
          <w:sz w:val="24"/>
        </w:rPr>
        <w:t>se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mohou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účastnit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přizvaní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hosté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a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odborníci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na</w:t>
      </w:r>
      <w:r w:rsidRPr="00A8516C">
        <w:rPr>
          <w:spacing w:val="-3"/>
          <w:sz w:val="24"/>
        </w:rPr>
        <w:t xml:space="preserve"> </w:t>
      </w:r>
      <w:r w:rsidRPr="00A8516C">
        <w:rPr>
          <w:sz w:val="24"/>
        </w:rPr>
        <w:t>řešenou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problematiku.</w:t>
      </w:r>
    </w:p>
    <w:p w:rsidR="0058611D" w:rsidRDefault="0058611D" w:rsidP="00765102">
      <w:pPr>
        <w:pStyle w:val="Odstavecseseznamem"/>
        <w:numPr>
          <w:ilvl w:val="0"/>
          <w:numId w:val="28"/>
        </w:numPr>
        <w:tabs>
          <w:tab w:val="left" w:pos="837"/>
          <w:tab w:val="left" w:pos="9072"/>
        </w:tabs>
        <w:spacing w:before="199"/>
        <w:ind w:right="1381"/>
        <w:jc w:val="both"/>
        <w:rPr>
          <w:sz w:val="24"/>
        </w:rPr>
      </w:pPr>
      <w:r w:rsidRPr="00A8516C">
        <w:rPr>
          <w:sz w:val="24"/>
        </w:rPr>
        <w:t>Jednání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vede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předseda</w:t>
      </w:r>
      <w:r w:rsidRPr="00A8516C">
        <w:rPr>
          <w:spacing w:val="2"/>
          <w:sz w:val="24"/>
        </w:rPr>
        <w:t xml:space="preserve"> </w:t>
      </w:r>
      <w:r w:rsidRPr="00A8516C">
        <w:rPr>
          <w:sz w:val="24"/>
        </w:rPr>
        <w:t>ŘV, nebo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jím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pověřený</w:t>
      </w:r>
      <w:r w:rsidRPr="00A8516C">
        <w:rPr>
          <w:spacing w:val="-3"/>
          <w:sz w:val="24"/>
        </w:rPr>
        <w:t xml:space="preserve"> </w:t>
      </w:r>
      <w:r w:rsidRPr="00A8516C">
        <w:rPr>
          <w:sz w:val="24"/>
        </w:rPr>
        <w:t>zástupce.</w:t>
      </w:r>
    </w:p>
    <w:p w:rsidR="0058611D" w:rsidRDefault="00302BDD" w:rsidP="00765102">
      <w:pPr>
        <w:pStyle w:val="Odstavecseseznamem"/>
        <w:numPr>
          <w:ilvl w:val="0"/>
          <w:numId w:val="28"/>
        </w:numPr>
        <w:tabs>
          <w:tab w:val="left" w:pos="837"/>
          <w:tab w:val="left" w:pos="9072"/>
        </w:tabs>
        <w:spacing w:before="201"/>
        <w:ind w:right="1381"/>
        <w:jc w:val="both"/>
        <w:rPr>
          <w:sz w:val="24"/>
        </w:rPr>
      </w:pPr>
      <w:r>
        <w:rPr>
          <w:sz w:val="24"/>
        </w:rPr>
        <w:t>Projektová m</w:t>
      </w:r>
      <w:r w:rsidR="0058611D" w:rsidRPr="00A8516C">
        <w:rPr>
          <w:sz w:val="24"/>
        </w:rPr>
        <w:t>anažer</w:t>
      </w:r>
      <w:r>
        <w:rPr>
          <w:sz w:val="24"/>
        </w:rPr>
        <w:t>ka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odpovídá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za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pořízení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písemného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zápisu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z jednání ŘV,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který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obsahuje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minimálně tyto údaje: datum, místo a čas jednání ŘV, výsledky hlasování o jednotlivých</w:t>
      </w:r>
      <w:r w:rsidR="0058611D" w:rsidRPr="00A8516C">
        <w:rPr>
          <w:spacing w:val="-52"/>
          <w:sz w:val="24"/>
        </w:rPr>
        <w:t xml:space="preserve"> </w:t>
      </w:r>
      <w:r w:rsidR="0058611D" w:rsidRPr="00A8516C">
        <w:rPr>
          <w:sz w:val="24"/>
        </w:rPr>
        <w:t>bodech (bylo-li hlasování uskutečněno), schválený program jednání, řešená témata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MAP, vč. příslušných závěrů</w:t>
      </w:r>
      <w:r>
        <w:rPr>
          <w:sz w:val="24"/>
        </w:rPr>
        <w:t>.</w:t>
      </w:r>
      <w:r w:rsidR="0058611D" w:rsidRPr="00A8516C">
        <w:rPr>
          <w:sz w:val="24"/>
        </w:rPr>
        <w:t xml:space="preserve"> </w:t>
      </w:r>
      <w:r>
        <w:rPr>
          <w:sz w:val="24"/>
        </w:rPr>
        <w:t>P</w:t>
      </w:r>
      <w:r w:rsidR="0058611D" w:rsidRPr="00A8516C">
        <w:rPr>
          <w:sz w:val="24"/>
        </w:rPr>
        <w:t>řílohou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tohoto</w:t>
      </w:r>
      <w:r w:rsidR="0058611D" w:rsidRPr="00A8516C">
        <w:rPr>
          <w:spacing w:val="-1"/>
          <w:sz w:val="24"/>
        </w:rPr>
        <w:t xml:space="preserve"> </w:t>
      </w:r>
      <w:r w:rsidR="0058611D" w:rsidRPr="00A8516C">
        <w:rPr>
          <w:sz w:val="24"/>
        </w:rPr>
        <w:t>zápisu</w:t>
      </w:r>
      <w:r w:rsidR="0058611D" w:rsidRPr="00A8516C">
        <w:rPr>
          <w:spacing w:val="1"/>
          <w:sz w:val="24"/>
        </w:rPr>
        <w:t xml:space="preserve"> </w:t>
      </w:r>
      <w:r w:rsidR="0058611D" w:rsidRPr="00A8516C">
        <w:rPr>
          <w:sz w:val="24"/>
        </w:rPr>
        <w:t>je</w:t>
      </w:r>
      <w:r w:rsidR="0058611D" w:rsidRPr="00A8516C">
        <w:rPr>
          <w:spacing w:val="-1"/>
          <w:sz w:val="24"/>
        </w:rPr>
        <w:t xml:space="preserve"> </w:t>
      </w:r>
      <w:r w:rsidR="0058611D" w:rsidRPr="00A8516C">
        <w:rPr>
          <w:sz w:val="24"/>
        </w:rPr>
        <w:t>prezenční listina.</w:t>
      </w:r>
    </w:p>
    <w:p w:rsidR="0058611D" w:rsidRPr="00A8516C" w:rsidRDefault="0058611D" w:rsidP="00765102">
      <w:pPr>
        <w:pStyle w:val="Zkladntext"/>
        <w:tabs>
          <w:tab w:val="left" w:pos="8931"/>
        </w:tabs>
        <w:spacing w:before="1"/>
        <w:ind w:right="1381"/>
        <w:jc w:val="both"/>
        <w:rPr>
          <w:sz w:val="12"/>
        </w:rPr>
      </w:pPr>
    </w:p>
    <w:p w:rsidR="0058611D" w:rsidRDefault="0058611D" w:rsidP="00765102">
      <w:pPr>
        <w:pStyle w:val="Odstavecseseznamem"/>
        <w:numPr>
          <w:ilvl w:val="0"/>
          <w:numId w:val="28"/>
        </w:numPr>
        <w:tabs>
          <w:tab w:val="left" w:pos="9072"/>
        </w:tabs>
        <w:spacing w:before="201"/>
        <w:ind w:right="1381"/>
        <w:jc w:val="both"/>
        <w:rPr>
          <w:sz w:val="24"/>
        </w:rPr>
      </w:pPr>
      <w:r w:rsidRPr="00A8516C">
        <w:rPr>
          <w:sz w:val="24"/>
        </w:rPr>
        <w:t xml:space="preserve">V případě potřeby (např. urgentního projednání naléhavé věci) může ŘV přistoupit ke způsobu hlasování </w:t>
      </w:r>
      <w:r w:rsidRPr="00A8516C">
        <w:rPr>
          <w:i/>
          <w:sz w:val="24"/>
        </w:rPr>
        <w:t>per rollam</w:t>
      </w:r>
      <w:r w:rsidRPr="00A8516C">
        <w:rPr>
          <w:sz w:val="24"/>
        </w:rPr>
        <w:t>. Prů</w:t>
      </w:r>
      <w:r w:rsidR="00D50642">
        <w:rPr>
          <w:sz w:val="24"/>
        </w:rPr>
        <w:t>běh takového zasedání je plně v </w:t>
      </w:r>
      <w:r w:rsidRPr="00A8516C">
        <w:rPr>
          <w:sz w:val="24"/>
        </w:rPr>
        <w:t xml:space="preserve">kompetenci Předsedy ŘV. Výhradní formou tohoto hlasování je elektronická komunikace prostřednictvím e-mailu. Zprávy použité pro potřeby tohoto hlasování musí být vždy označeny názvem projektu a orgánu, kterého se týkají (Řídicí výbor). Dále na těchto zprávách musí být uvedeno, že slouží pro potřeby hlasování v režimu </w:t>
      </w:r>
      <w:r w:rsidRPr="00A8516C">
        <w:rPr>
          <w:i/>
          <w:sz w:val="24"/>
        </w:rPr>
        <w:t>per rollam</w:t>
      </w:r>
      <w:r w:rsidRPr="00A8516C">
        <w:rPr>
          <w:sz w:val="24"/>
        </w:rPr>
        <w:t>. Na tento režim hlasování se uplatní procesní postupy v souladu s tímto Jednacím řádem.</w:t>
      </w:r>
    </w:p>
    <w:p w:rsidR="0058611D" w:rsidRDefault="0058611D" w:rsidP="00765102">
      <w:pPr>
        <w:pStyle w:val="Odstavecseseznamem"/>
        <w:numPr>
          <w:ilvl w:val="0"/>
          <w:numId w:val="28"/>
        </w:numPr>
        <w:tabs>
          <w:tab w:val="left" w:pos="837"/>
          <w:tab w:val="left" w:pos="9072"/>
        </w:tabs>
        <w:spacing w:before="201"/>
        <w:ind w:right="1381"/>
        <w:jc w:val="both"/>
        <w:rPr>
          <w:sz w:val="24"/>
        </w:rPr>
      </w:pPr>
      <w:r w:rsidRPr="00A8516C">
        <w:rPr>
          <w:sz w:val="24"/>
        </w:rPr>
        <w:t>Předseda ŘV může dle uvážení zvolit také distanční formu jednání ŘV prostřednictvím</w:t>
      </w:r>
      <w:r w:rsidRPr="00A8516C">
        <w:rPr>
          <w:spacing w:val="1"/>
          <w:sz w:val="24"/>
        </w:rPr>
        <w:t xml:space="preserve"> </w:t>
      </w:r>
      <w:r w:rsidRPr="00A8516C">
        <w:rPr>
          <w:spacing w:val="-1"/>
          <w:sz w:val="24"/>
        </w:rPr>
        <w:t>videokonference</w:t>
      </w:r>
      <w:r w:rsidRPr="00A8516C">
        <w:rPr>
          <w:spacing w:val="-13"/>
          <w:sz w:val="24"/>
        </w:rPr>
        <w:t xml:space="preserve"> </w:t>
      </w:r>
      <w:r w:rsidRPr="00A8516C">
        <w:rPr>
          <w:spacing w:val="-1"/>
          <w:sz w:val="24"/>
        </w:rPr>
        <w:t>pořádané</w:t>
      </w:r>
      <w:r w:rsidRPr="00A8516C">
        <w:rPr>
          <w:spacing w:val="-13"/>
          <w:sz w:val="24"/>
        </w:rPr>
        <w:t xml:space="preserve"> </w:t>
      </w:r>
      <w:r w:rsidRPr="00A8516C">
        <w:rPr>
          <w:sz w:val="24"/>
        </w:rPr>
        <w:t>na</w:t>
      </w:r>
      <w:r w:rsidRPr="00A8516C">
        <w:rPr>
          <w:spacing w:val="-11"/>
          <w:sz w:val="24"/>
        </w:rPr>
        <w:t xml:space="preserve"> </w:t>
      </w:r>
      <w:r w:rsidRPr="00A8516C">
        <w:rPr>
          <w:sz w:val="24"/>
        </w:rPr>
        <w:t>platformách</w:t>
      </w:r>
      <w:r w:rsidRPr="00A8516C">
        <w:rPr>
          <w:spacing w:val="-13"/>
          <w:sz w:val="24"/>
        </w:rPr>
        <w:t xml:space="preserve"> </w:t>
      </w:r>
      <w:r w:rsidRPr="00A8516C">
        <w:rPr>
          <w:sz w:val="24"/>
        </w:rPr>
        <w:t>typu</w:t>
      </w:r>
      <w:r w:rsidRPr="00A8516C">
        <w:rPr>
          <w:spacing w:val="-14"/>
          <w:sz w:val="24"/>
        </w:rPr>
        <w:t xml:space="preserve"> </w:t>
      </w:r>
      <w:r w:rsidRPr="00A8516C">
        <w:rPr>
          <w:sz w:val="24"/>
        </w:rPr>
        <w:t>Zoom,</w:t>
      </w:r>
      <w:r w:rsidRPr="00A8516C">
        <w:rPr>
          <w:spacing w:val="-10"/>
          <w:sz w:val="24"/>
        </w:rPr>
        <w:t xml:space="preserve"> </w:t>
      </w:r>
      <w:r w:rsidRPr="00A8516C">
        <w:rPr>
          <w:sz w:val="24"/>
        </w:rPr>
        <w:t>MS</w:t>
      </w:r>
      <w:r w:rsidRPr="00A8516C">
        <w:rPr>
          <w:spacing w:val="-12"/>
          <w:sz w:val="24"/>
        </w:rPr>
        <w:t xml:space="preserve"> </w:t>
      </w:r>
      <w:r w:rsidRPr="00A8516C">
        <w:rPr>
          <w:sz w:val="24"/>
        </w:rPr>
        <w:t>T</w:t>
      </w:r>
      <w:r w:rsidR="00AA5D05">
        <w:rPr>
          <w:sz w:val="24"/>
        </w:rPr>
        <w:t>EAMS</w:t>
      </w:r>
      <w:r w:rsidRPr="00A8516C">
        <w:rPr>
          <w:sz w:val="24"/>
        </w:rPr>
        <w:t>,</w:t>
      </w:r>
      <w:r w:rsidRPr="00A8516C">
        <w:rPr>
          <w:spacing w:val="-11"/>
          <w:sz w:val="24"/>
        </w:rPr>
        <w:t xml:space="preserve"> </w:t>
      </w:r>
      <w:r w:rsidRPr="00A8516C">
        <w:rPr>
          <w:sz w:val="24"/>
        </w:rPr>
        <w:t>nebo</w:t>
      </w:r>
      <w:r w:rsidRPr="00A8516C">
        <w:rPr>
          <w:spacing w:val="-12"/>
          <w:sz w:val="24"/>
        </w:rPr>
        <w:t xml:space="preserve"> </w:t>
      </w:r>
      <w:r w:rsidRPr="00A8516C">
        <w:rPr>
          <w:sz w:val="24"/>
        </w:rPr>
        <w:t>s pomocí</w:t>
      </w:r>
      <w:r w:rsidRPr="00A8516C">
        <w:rPr>
          <w:spacing w:val="-11"/>
          <w:sz w:val="24"/>
        </w:rPr>
        <w:t xml:space="preserve"> </w:t>
      </w:r>
      <w:r w:rsidRPr="00A8516C">
        <w:rPr>
          <w:sz w:val="24"/>
        </w:rPr>
        <w:t>jiných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>vhodných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aplikací.</w:t>
      </w:r>
      <w:r w:rsidRPr="00A8516C">
        <w:rPr>
          <w:spacing w:val="-7"/>
          <w:sz w:val="24"/>
        </w:rPr>
        <w:t xml:space="preserve"> </w:t>
      </w:r>
      <w:r w:rsidRPr="00A8516C">
        <w:rPr>
          <w:sz w:val="24"/>
        </w:rPr>
        <w:t>Pokud</w:t>
      </w:r>
      <w:r w:rsidRPr="00A8516C">
        <w:rPr>
          <w:spacing w:val="-10"/>
          <w:sz w:val="24"/>
        </w:rPr>
        <w:t xml:space="preserve"> </w:t>
      </w:r>
      <w:r w:rsidRPr="00A8516C">
        <w:rPr>
          <w:sz w:val="24"/>
        </w:rPr>
        <w:t>aplikace</w:t>
      </w:r>
      <w:r w:rsidRPr="00A8516C">
        <w:rPr>
          <w:spacing w:val="-9"/>
          <w:sz w:val="24"/>
        </w:rPr>
        <w:t xml:space="preserve"> </w:t>
      </w:r>
      <w:r w:rsidRPr="00A8516C">
        <w:rPr>
          <w:sz w:val="24"/>
        </w:rPr>
        <w:t>neumožňuje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přehledné</w:t>
      </w:r>
      <w:r w:rsidRPr="00A8516C">
        <w:rPr>
          <w:spacing w:val="-9"/>
          <w:sz w:val="24"/>
        </w:rPr>
        <w:t xml:space="preserve"> </w:t>
      </w:r>
      <w:r w:rsidRPr="00A8516C">
        <w:rPr>
          <w:sz w:val="24"/>
        </w:rPr>
        <w:t>hlasování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členů</w:t>
      </w:r>
      <w:r w:rsidRPr="00A8516C">
        <w:rPr>
          <w:spacing w:val="-8"/>
          <w:sz w:val="24"/>
        </w:rPr>
        <w:t xml:space="preserve"> </w:t>
      </w:r>
      <w:r w:rsidRPr="00A8516C">
        <w:rPr>
          <w:sz w:val="24"/>
        </w:rPr>
        <w:t>ŘV,</w:t>
      </w:r>
      <w:r w:rsidRPr="00A8516C">
        <w:rPr>
          <w:spacing w:val="-6"/>
          <w:sz w:val="24"/>
        </w:rPr>
        <w:t xml:space="preserve"> </w:t>
      </w:r>
      <w:r w:rsidRPr="00A8516C">
        <w:rPr>
          <w:sz w:val="24"/>
        </w:rPr>
        <w:t>může</w:t>
      </w:r>
      <w:r w:rsidRPr="00A8516C">
        <w:rPr>
          <w:spacing w:val="-9"/>
          <w:sz w:val="24"/>
        </w:rPr>
        <w:t xml:space="preserve"> </w:t>
      </w:r>
      <w:r w:rsidRPr="00A8516C">
        <w:rPr>
          <w:sz w:val="24"/>
        </w:rPr>
        <w:t>být</w:t>
      </w:r>
      <w:r w:rsidRPr="00A8516C">
        <w:rPr>
          <w:spacing w:val="1"/>
          <w:sz w:val="24"/>
        </w:rPr>
        <w:t xml:space="preserve"> </w:t>
      </w:r>
      <w:r w:rsidRPr="00A8516C">
        <w:rPr>
          <w:sz w:val="24"/>
        </w:rPr>
        <w:t xml:space="preserve">využito také kombinace videokonferenčního projednání a následného hlasování </w:t>
      </w:r>
      <w:r w:rsidRPr="00A8516C">
        <w:rPr>
          <w:i/>
          <w:sz w:val="24"/>
        </w:rPr>
        <w:t>per</w:t>
      </w:r>
      <w:r w:rsidRPr="00A8516C">
        <w:rPr>
          <w:i/>
          <w:spacing w:val="1"/>
          <w:sz w:val="24"/>
        </w:rPr>
        <w:t xml:space="preserve"> </w:t>
      </w:r>
      <w:r w:rsidRPr="00A8516C">
        <w:rPr>
          <w:i/>
          <w:sz w:val="24"/>
        </w:rPr>
        <w:t>rollam</w:t>
      </w:r>
      <w:r w:rsidRPr="00A8516C">
        <w:rPr>
          <w:sz w:val="24"/>
        </w:rPr>
        <w:t>.</w:t>
      </w:r>
    </w:p>
    <w:p w:rsidR="0058611D" w:rsidRPr="00A8516C" w:rsidRDefault="0058611D" w:rsidP="00765102">
      <w:pPr>
        <w:pStyle w:val="Zkladntext"/>
        <w:ind w:right="1381"/>
        <w:jc w:val="both"/>
      </w:pPr>
    </w:p>
    <w:p w:rsidR="0058611D" w:rsidRPr="00A8516C" w:rsidRDefault="0058611D" w:rsidP="00765102">
      <w:pPr>
        <w:pStyle w:val="Zkladntext"/>
        <w:spacing w:before="10"/>
        <w:ind w:right="1381"/>
        <w:jc w:val="both"/>
        <w:rPr>
          <w:sz w:val="32"/>
        </w:rPr>
      </w:pPr>
    </w:p>
    <w:p w:rsidR="0058611D" w:rsidRDefault="0058611D" w:rsidP="00765102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360"/>
        <w:jc w:val="both"/>
        <w:rPr>
          <w:rStyle w:val="Siln"/>
          <w:sz w:val="24"/>
          <w:szCs w:val="24"/>
        </w:rPr>
      </w:pPr>
      <w:r w:rsidRPr="00A8516C">
        <w:rPr>
          <w:rStyle w:val="Siln"/>
          <w:sz w:val="24"/>
          <w:szCs w:val="24"/>
        </w:rPr>
        <w:t>HLASOVÁNÍ ŘV</w:t>
      </w:r>
    </w:p>
    <w:p w:rsidR="0058611D" w:rsidRDefault="0058611D" w:rsidP="00765102">
      <w:pPr>
        <w:pStyle w:val="Odstavecseseznamem"/>
        <w:numPr>
          <w:ilvl w:val="0"/>
          <w:numId w:val="29"/>
        </w:numPr>
        <w:tabs>
          <w:tab w:val="left" w:pos="837"/>
        </w:tabs>
        <w:spacing w:before="201"/>
        <w:ind w:right="1381"/>
        <w:jc w:val="both"/>
        <w:rPr>
          <w:sz w:val="24"/>
        </w:rPr>
      </w:pPr>
      <w:r w:rsidRPr="00A8516C">
        <w:rPr>
          <w:sz w:val="24"/>
        </w:rPr>
        <w:t>Rozhodování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ŘV</w:t>
      </w:r>
      <w:r w:rsidRPr="00A8516C">
        <w:rPr>
          <w:spacing w:val="-3"/>
          <w:sz w:val="24"/>
        </w:rPr>
        <w:t xml:space="preserve"> </w:t>
      </w:r>
      <w:r w:rsidRPr="00A8516C">
        <w:rPr>
          <w:sz w:val="24"/>
        </w:rPr>
        <w:t>probíhá</w:t>
      </w:r>
      <w:r w:rsidRPr="00A8516C">
        <w:rPr>
          <w:spacing w:val="-3"/>
          <w:sz w:val="24"/>
        </w:rPr>
        <w:t xml:space="preserve"> </w:t>
      </w:r>
      <w:r w:rsidRPr="00A8516C">
        <w:rPr>
          <w:sz w:val="24"/>
        </w:rPr>
        <w:t>veřejným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hlasováním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nebo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hlasováním</w:t>
      </w:r>
      <w:r w:rsidRPr="00A8516C">
        <w:rPr>
          <w:spacing w:val="-2"/>
          <w:sz w:val="24"/>
        </w:rPr>
        <w:t xml:space="preserve"> </w:t>
      </w:r>
      <w:r w:rsidRPr="00A8516C">
        <w:rPr>
          <w:i/>
          <w:sz w:val="24"/>
        </w:rPr>
        <w:t>per</w:t>
      </w:r>
      <w:r w:rsidRPr="00A8516C">
        <w:rPr>
          <w:i/>
          <w:spacing w:val="-3"/>
          <w:sz w:val="24"/>
        </w:rPr>
        <w:t xml:space="preserve"> </w:t>
      </w:r>
      <w:r w:rsidRPr="00A8516C">
        <w:rPr>
          <w:i/>
          <w:sz w:val="24"/>
        </w:rPr>
        <w:t>rollam</w:t>
      </w:r>
      <w:r w:rsidRPr="00A8516C">
        <w:rPr>
          <w:sz w:val="24"/>
        </w:rPr>
        <w:t>.</w:t>
      </w:r>
    </w:p>
    <w:p w:rsidR="0058611D" w:rsidRDefault="0058611D" w:rsidP="00765102">
      <w:pPr>
        <w:pStyle w:val="Odstavecseseznamem"/>
        <w:numPr>
          <w:ilvl w:val="0"/>
          <w:numId w:val="29"/>
        </w:numPr>
        <w:tabs>
          <w:tab w:val="left" w:pos="837"/>
        </w:tabs>
        <w:spacing w:before="202"/>
        <w:ind w:right="1381"/>
        <w:jc w:val="both"/>
        <w:rPr>
          <w:sz w:val="24"/>
        </w:rPr>
      </w:pPr>
      <w:r w:rsidRPr="00A8516C">
        <w:rPr>
          <w:sz w:val="24"/>
        </w:rPr>
        <w:t>Návrh je přijat nadpoloviční většinou hlasů přítomných členů ŘV v případě veřejného</w:t>
      </w:r>
      <w:r w:rsidRPr="00A8516C">
        <w:rPr>
          <w:spacing w:val="1"/>
          <w:sz w:val="24"/>
        </w:rPr>
        <w:t xml:space="preserve"> </w:t>
      </w:r>
      <w:r w:rsidRPr="00A8516C">
        <w:rPr>
          <w:spacing w:val="-1"/>
          <w:sz w:val="24"/>
        </w:rPr>
        <w:t>hlasování.</w:t>
      </w:r>
      <w:r w:rsidRPr="00A8516C">
        <w:rPr>
          <w:sz w:val="24"/>
        </w:rPr>
        <w:t xml:space="preserve"> </w:t>
      </w:r>
    </w:p>
    <w:p w:rsidR="0058611D" w:rsidRDefault="0058611D" w:rsidP="00765102">
      <w:pPr>
        <w:pStyle w:val="Odstavecseseznamem"/>
        <w:numPr>
          <w:ilvl w:val="0"/>
          <w:numId w:val="29"/>
        </w:numPr>
        <w:tabs>
          <w:tab w:val="left" w:pos="837"/>
        </w:tabs>
        <w:spacing w:before="202"/>
        <w:ind w:right="1381"/>
        <w:jc w:val="both"/>
        <w:rPr>
          <w:sz w:val="24"/>
        </w:rPr>
      </w:pPr>
      <w:r w:rsidRPr="00A8516C">
        <w:rPr>
          <w:sz w:val="24"/>
        </w:rPr>
        <w:lastRenderedPageBreak/>
        <w:t>ŘV je usnášeníschopný, je-li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přítomna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nadpoloviční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většina</w:t>
      </w:r>
      <w:r w:rsidRPr="00A8516C">
        <w:rPr>
          <w:spacing w:val="-2"/>
          <w:sz w:val="24"/>
        </w:rPr>
        <w:t xml:space="preserve"> </w:t>
      </w:r>
      <w:r w:rsidRPr="00A8516C">
        <w:rPr>
          <w:sz w:val="24"/>
        </w:rPr>
        <w:t>všech</w:t>
      </w:r>
      <w:r w:rsidRPr="00A8516C">
        <w:rPr>
          <w:spacing w:val="-3"/>
          <w:sz w:val="24"/>
        </w:rPr>
        <w:t xml:space="preserve"> </w:t>
      </w:r>
      <w:r w:rsidRPr="00A8516C">
        <w:rPr>
          <w:sz w:val="24"/>
        </w:rPr>
        <w:t>členů</w:t>
      </w:r>
      <w:r w:rsidRPr="00A8516C">
        <w:rPr>
          <w:spacing w:val="-1"/>
          <w:sz w:val="24"/>
        </w:rPr>
        <w:t xml:space="preserve"> </w:t>
      </w:r>
      <w:r w:rsidRPr="00A8516C">
        <w:rPr>
          <w:sz w:val="24"/>
        </w:rPr>
        <w:t>ŘV.</w:t>
      </w:r>
    </w:p>
    <w:p w:rsidR="0058611D" w:rsidRDefault="0058611D" w:rsidP="00765102">
      <w:pPr>
        <w:pStyle w:val="Odstavecseseznamem"/>
        <w:numPr>
          <w:ilvl w:val="0"/>
          <w:numId w:val="29"/>
        </w:numPr>
        <w:tabs>
          <w:tab w:val="left" w:pos="837"/>
        </w:tabs>
        <w:spacing w:before="199"/>
        <w:ind w:right="1381"/>
        <w:jc w:val="both"/>
        <w:rPr>
          <w:sz w:val="24"/>
        </w:rPr>
      </w:pPr>
      <w:r w:rsidRPr="00A8516C">
        <w:rPr>
          <w:sz w:val="24"/>
        </w:rPr>
        <w:t>V</w:t>
      </w:r>
      <w:r w:rsidRPr="00A8516C">
        <w:rPr>
          <w:spacing w:val="-12"/>
          <w:sz w:val="24"/>
        </w:rPr>
        <w:t xml:space="preserve"> </w:t>
      </w:r>
      <w:r w:rsidRPr="00A8516C">
        <w:rPr>
          <w:sz w:val="24"/>
        </w:rPr>
        <w:t>případě</w:t>
      </w:r>
      <w:r w:rsidRPr="00A8516C">
        <w:rPr>
          <w:spacing w:val="-12"/>
          <w:sz w:val="24"/>
        </w:rPr>
        <w:t xml:space="preserve"> </w:t>
      </w:r>
      <w:r w:rsidRPr="00A8516C">
        <w:rPr>
          <w:sz w:val="24"/>
        </w:rPr>
        <w:t xml:space="preserve">hlasování </w:t>
      </w:r>
      <w:r w:rsidRPr="00A8516C">
        <w:rPr>
          <w:i/>
          <w:sz w:val="24"/>
        </w:rPr>
        <w:t>per rollam</w:t>
      </w:r>
      <w:r w:rsidRPr="00A8516C">
        <w:rPr>
          <w:sz w:val="24"/>
        </w:rPr>
        <w:t xml:space="preserve"> je </w:t>
      </w:r>
      <w:r w:rsidRPr="00A8516C">
        <w:rPr>
          <w:spacing w:val="-1"/>
          <w:sz w:val="24"/>
        </w:rPr>
        <w:t>návrh</w:t>
      </w:r>
      <w:r w:rsidRPr="00A8516C">
        <w:rPr>
          <w:spacing w:val="-11"/>
          <w:sz w:val="24"/>
        </w:rPr>
        <w:t xml:space="preserve"> </w:t>
      </w:r>
      <w:r w:rsidRPr="00A8516C">
        <w:rPr>
          <w:sz w:val="24"/>
        </w:rPr>
        <w:t>přijat</w:t>
      </w:r>
      <w:r w:rsidRPr="00A8516C">
        <w:rPr>
          <w:spacing w:val="-13"/>
          <w:sz w:val="24"/>
        </w:rPr>
        <w:t xml:space="preserve"> </w:t>
      </w:r>
      <w:r w:rsidRPr="00A8516C">
        <w:rPr>
          <w:sz w:val="24"/>
        </w:rPr>
        <w:t>nadpoloviční</w:t>
      </w:r>
      <w:r w:rsidRPr="00A8516C">
        <w:rPr>
          <w:spacing w:val="-11"/>
          <w:sz w:val="24"/>
        </w:rPr>
        <w:t xml:space="preserve"> </w:t>
      </w:r>
      <w:r w:rsidRPr="00A8516C">
        <w:rPr>
          <w:sz w:val="24"/>
        </w:rPr>
        <w:t>většinou</w:t>
      </w:r>
      <w:r w:rsidRPr="00A8516C">
        <w:rPr>
          <w:spacing w:val="-12"/>
          <w:sz w:val="24"/>
        </w:rPr>
        <w:t xml:space="preserve"> </w:t>
      </w:r>
      <w:r w:rsidRPr="00A8516C">
        <w:rPr>
          <w:sz w:val="24"/>
        </w:rPr>
        <w:t>hlasů</w:t>
      </w:r>
      <w:r w:rsidRPr="00A8516C">
        <w:rPr>
          <w:spacing w:val="-10"/>
          <w:sz w:val="24"/>
        </w:rPr>
        <w:t xml:space="preserve"> </w:t>
      </w:r>
      <w:r w:rsidRPr="00A8516C">
        <w:rPr>
          <w:sz w:val="24"/>
        </w:rPr>
        <w:t>všech</w:t>
      </w:r>
      <w:r w:rsidRPr="00A8516C">
        <w:rPr>
          <w:spacing w:val="-11"/>
          <w:sz w:val="24"/>
        </w:rPr>
        <w:t xml:space="preserve"> </w:t>
      </w:r>
      <w:r w:rsidRPr="00A8516C">
        <w:rPr>
          <w:sz w:val="24"/>
        </w:rPr>
        <w:t>členů</w:t>
      </w:r>
      <w:r w:rsidRPr="00A8516C">
        <w:rPr>
          <w:spacing w:val="-10"/>
          <w:sz w:val="24"/>
        </w:rPr>
        <w:t xml:space="preserve"> </w:t>
      </w:r>
      <w:r w:rsidRPr="00A8516C">
        <w:rPr>
          <w:sz w:val="24"/>
        </w:rPr>
        <w:t>ŘV.</w:t>
      </w:r>
      <w:r w:rsidRPr="00A8516C">
        <w:rPr>
          <w:spacing w:val="-12"/>
          <w:sz w:val="24"/>
        </w:rPr>
        <w:t xml:space="preserve"> </w:t>
      </w:r>
    </w:p>
    <w:p w:rsidR="0058611D" w:rsidRDefault="0058611D" w:rsidP="00765102">
      <w:pPr>
        <w:pStyle w:val="Odstavecseseznamem"/>
        <w:numPr>
          <w:ilvl w:val="0"/>
          <w:numId w:val="29"/>
        </w:numPr>
        <w:tabs>
          <w:tab w:val="left" w:pos="837"/>
        </w:tabs>
        <w:spacing w:before="201"/>
        <w:ind w:right="1381"/>
        <w:jc w:val="both"/>
        <w:rPr>
          <w:sz w:val="24"/>
        </w:rPr>
      </w:pPr>
      <w:r w:rsidRPr="00A8516C">
        <w:rPr>
          <w:sz w:val="24"/>
        </w:rPr>
        <w:t xml:space="preserve">Každý člen ŘV má jeden hlas. Všechny hlasy mají při hlasování stejnou váhu. </w:t>
      </w:r>
    </w:p>
    <w:p w:rsidR="0058611D" w:rsidRDefault="0058611D" w:rsidP="00765102">
      <w:pPr>
        <w:pStyle w:val="Odstavecseseznamem"/>
        <w:numPr>
          <w:ilvl w:val="0"/>
          <w:numId w:val="29"/>
        </w:numPr>
        <w:tabs>
          <w:tab w:val="left" w:pos="837"/>
        </w:tabs>
        <w:spacing w:before="201"/>
        <w:ind w:right="1381"/>
        <w:jc w:val="both"/>
        <w:rPr>
          <w:sz w:val="24"/>
        </w:rPr>
      </w:pPr>
      <w:r w:rsidRPr="00A8516C">
        <w:rPr>
          <w:sz w:val="24"/>
        </w:rPr>
        <w:t>V případě nepřítomnosti člena ŘV přechází jeho hlasovací právo na jím určeného zástupce (náhradníka).</w:t>
      </w:r>
    </w:p>
    <w:p w:rsidR="0058611D" w:rsidRDefault="0058611D" w:rsidP="00765102">
      <w:pPr>
        <w:pStyle w:val="Odstavecseseznamem"/>
        <w:numPr>
          <w:ilvl w:val="0"/>
          <w:numId w:val="29"/>
        </w:numPr>
        <w:tabs>
          <w:tab w:val="left" w:pos="837"/>
        </w:tabs>
        <w:spacing w:before="201"/>
        <w:ind w:right="1381"/>
        <w:jc w:val="both"/>
        <w:rPr>
          <w:sz w:val="24"/>
        </w:rPr>
      </w:pPr>
      <w:r w:rsidRPr="00A8516C">
        <w:rPr>
          <w:sz w:val="24"/>
        </w:rPr>
        <w:t>Přizvaní hosté – odborníci nejsou členy ŘV, a proto nemají hlasovací právo.</w:t>
      </w:r>
    </w:p>
    <w:p w:rsidR="0058611D" w:rsidRDefault="0058611D" w:rsidP="00765102">
      <w:pPr>
        <w:pStyle w:val="Odstavecseseznamem"/>
        <w:numPr>
          <w:ilvl w:val="0"/>
          <w:numId w:val="29"/>
        </w:numPr>
        <w:tabs>
          <w:tab w:val="left" w:pos="837"/>
        </w:tabs>
        <w:spacing w:before="201"/>
        <w:ind w:right="1381"/>
        <w:jc w:val="both"/>
        <w:rPr>
          <w:sz w:val="24"/>
        </w:rPr>
      </w:pPr>
      <w:r w:rsidRPr="00A8516C">
        <w:rPr>
          <w:sz w:val="24"/>
        </w:rPr>
        <w:t>V případě nerozhodného hlasování má rozhodující hlas předseda ŘV.</w:t>
      </w:r>
    </w:p>
    <w:p w:rsidR="0058611D" w:rsidRPr="00A8516C" w:rsidRDefault="0058611D" w:rsidP="00765102">
      <w:pPr>
        <w:pStyle w:val="Zkladntext"/>
        <w:jc w:val="both"/>
      </w:pPr>
    </w:p>
    <w:p w:rsidR="0058611D" w:rsidRPr="00A8516C" w:rsidRDefault="0058611D" w:rsidP="00765102">
      <w:pPr>
        <w:pStyle w:val="Zkladntext"/>
        <w:spacing w:before="9"/>
        <w:jc w:val="both"/>
        <w:rPr>
          <w:sz w:val="26"/>
        </w:rPr>
      </w:pPr>
    </w:p>
    <w:p w:rsidR="0058611D" w:rsidRPr="00A8516C" w:rsidRDefault="0058611D" w:rsidP="00765102">
      <w:pPr>
        <w:pStyle w:val="Zkladntext"/>
        <w:spacing w:before="9"/>
        <w:jc w:val="both"/>
        <w:rPr>
          <w:sz w:val="26"/>
        </w:rPr>
      </w:pPr>
    </w:p>
    <w:p w:rsidR="0058611D" w:rsidRPr="00A8516C" w:rsidRDefault="0058611D" w:rsidP="00765102">
      <w:pPr>
        <w:widowControl/>
        <w:numPr>
          <w:ilvl w:val="0"/>
          <w:numId w:val="17"/>
        </w:numPr>
        <w:autoSpaceDE/>
        <w:autoSpaceDN/>
        <w:spacing w:after="200" w:line="276" w:lineRule="auto"/>
        <w:ind w:left="360"/>
        <w:jc w:val="both"/>
        <w:rPr>
          <w:rStyle w:val="Siln"/>
          <w:sz w:val="24"/>
          <w:szCs w:val="24"/>
        </w:rPr>
      </w:pPr>
      <w:r w:rsidRPr="00A8516C">
        <w:rPr>
          <w:rStyle w:val="Siln"/>
          <w:sz w:val="24"/>
          <w:szCs w:val="24"/>
        </w:rPr>
        <w:t>ZÁVĚREČNÁ USTANOVENÍ</w:t>
      </w:r>
    </w:p>
    <w:p w:rsidR="0058611D" w:rsidRPr="00A8516C" w:rsidRDefault="0058611D" w:rsidP="00765102">
      <w:pPr>
        <w:widowControl/>
        <w:autoSpaceDE/>
        <w:autoSpaceDN/>
        <w:spacing w:after="200" w:line="276" w:lineRule="auto"/>
        <w:ind w:right="1523"/>
        <w:jc w:val="both"/>
        <w:rPr>
          <w:rStyle w:val="Siln"/>
          <w:sz w:val="24"/>
          <w:szCs w:val="24"/>
        </w:rPr>
      </w:pPr>
    </w:p>
    <w:p w:rsidR="0058611D" w:rsidRPr="00C44A3B" w:rsidRDefault="0058611D" w:rsidP="00765102">
      <w:pPr>
        <w:pStyle w:val="Odstavecseseznamem"/>
        <w:numPr>
          <w:ilvl w:val="0"/>
          <w:numId w:val="30"/>
        </w:numPr>
        <w:tabs>
          <w:tab w:val="left" w:pos="837"/>
          <w:tab w:val="left" w:pos="9072"/>
        </w:tabs>
        <w:spacing w:before="201"/>
        <w:ind w:right="1098"/>
        <w:jc w:val="both"/>
        <w:rPr>
          <w:sz w:val="24"/>
          <w:highlight w:val="yellow"/>
        </w:rPr>
      </w:pPr>
      <w:r w:rsidRPr="00A8516C">
        <w:rPr>
          <w:sz w:val="24"/>
        </w:rPr>
        <w:t>Tento jednací řád ŘV nabývá účinnosti schválením členy ŘV, a to dne: </w:t>
      </w:r>
      <w:r w:rsidR="001A67E5" w:rsidRPr="00C44A3B">
        <w:rPr>
          <w:sz w:val="24"/>
          <w:highlight w:val="yellow"/>
        </w:rPr>
        <w:t>xx</w:t>
      </w:r>
      <w:r w:rsidRPr="00C44A3B">
        <w:rPr>
          <w:sz w:val="24"/>
          <w:highlight w:val="yellow"/>
        </w:rPr>
        <w:t>. </w:t>
      </w:r>
      <w:r w:rsidR="001A67E5" w:rsidRPr="00C44A3B">
        <w:rPr>
          <w:sz w:val="24"/>
          <w:highlight w:val="yellow"/>
        </w:rPr>
        <w:t>4</w:t>
      </w:r>
      <w:r w:rsidRPr="00C44A3B">
        <w:rPr>
          <w:sz w:val="24"/>
          <w:highlight w:val="yellow"/>
        </w:rPr>
        <w:t>. 202</w:t>
      </w:r>
      <w:r w:rsidR="001A67E5" w:rsidRPr="00C44A3B">
        <w:rPr>
          <w:sz w:val="24"/>
          <w:highlight w:val="yellow"/>
        </w:rPr>
        <w:t>4</w:t>
      </w:r>
      <w:r w:rsidRPr="00C44A3B">
        <w:rPr>
          <w:sz w:val="24"/>
          <w:highlight w:val="yellow"/>
        </w:rPr>
        <w:t>.</w:t>
      </w:r>
    </w:p>
    <w:p w:rsidR="0058611D" w:rsidRPr="00765102" w:rsidRDefault="0058611D" w:rsidP="00765102">
      <w:pPr>
        <w:pStyle w:val="Odstavecseseznamem"/>
        <w:numPr>
          <w:ilvl w:val="0"/>
          <w:numId w:val="30"/>
        </w:numPr>
        <w:tabs>
          <w:tab w:val="left" w:pos="837"/>
        </w:tabs>
        <w:spacing w:before="201"/>
        <w:ind w:right="1523"/>
        <w:jc w:val="both"/>
        <w:rPr>
          <w:sz w:val="24"/>
        </w:rPr>
      </w:pPr>
      <w:r w:rsidRPr="00765102">
        <w:rPr>
          <w:sz w:val="24"/>
        </w:rPr>
        <w:t>Změny a doplňky tohoto řádu podléhají schválení členy ŘV.</w:t>
      </w:r>
    </w:p>
    <w:p w:rsidR="0058611D" w:rsidRPr="00765102" w:rsidRDefault="0058611D" w:rsidP="00765102">
      <w:pPr>
        <w:pStyle w:val="Odstavecseseznamem"/>
        <w:tabs>
          <w:tab w:val="left" w:pos="837"/>
        </w:tabs>
        <w:spacing w:before="201"/>
        <w:ind w:left="786" w:firstLine="0"/>
        <w:jc w:val="both"/>
        <w:rPr>
          <w:sz w:val="24"/>
        </w:rPr>
      </w:pPr>
    </w:p>
    <w:p w:rsidR="0058611D" w:rsidRPr="00765102" w:rsidRDefault="0058611D" w:rsidP="0058611D">
      <w:pPr>
        <w:pStyle w:val="Odstavecseseznamem"/>
        <w:tabs>
          <w:tab w:val="left" w:pos="837"/>
        </w:tabs>
        <w:spacing w:before="201"/>
        <w:ind w:left="786" w:firstLine="0"/>
        <w:rPr>
          <w:sz w:val="24"/>
        </w:rPr>
      </w:pPr>
    </w:p>
    <w:p w:rsidR="0058611D" w:rsidRPr="00765102" w:rsidRDefault="0058611D" w:rsidP="0058611D">
      <w:pPr>
        <w:pStyle w:val="Odstavecseseznamem"/>
        <w:tabs>
          <w:tab w:val="left" w:pos="837"/>
        </w:tabs>
        <w:spacing w:before="201"/>
        <w:ind w:left="786" w:firstLine="0"/>
        <w:rPr>
          <w:sz w:val="24"/>
        </w:rPr>
      </w:pPr>
    </w:p>
    <w:p w:rsidR="0058611D" w:rsidRPr="00765102" w:rsidRDefault="0058611D" w:rsidP="0058611D">
      <w:pPr>
        <w:ind w:left="426"/>
      </w:pPr>
    </w:p>
    <w:p w:rsidR="0058611D" w:rsidRPr="00765102" w:rsidRDefault="0058611D" w:rsidP="00765102">
      <w:pPr>
        <w:ind w:left="426"/>
      </w:pPr>
      <w:r w:rsidRPr="00765102">
        <w:t>........................……………......</w:t>
      </w:r>
      <w:r w:rsidR="00877B59" w:rsidRPr="00765102">
        <w:tab/>
        <w:t xml:space="preserve"> </w:t>
      </w:r>
      <w:r w:rsidR="00877B59" w:rsidRPr="00765102">
        <w:tab/>
      </w:r>
      <w:r w:rsidR="00877B59" w:rsidRPr="00765102">
        <w:tab/>
      </w:r>
      <w:r w:rsidR="00877B59" w:rsidRPr="00765102">
        <w:tab/>
        <w:t>........................……………......</w:t>
      </w:r>
      <w:r w:rsidRPr="00765102">
        <w:t xml:space="preserve"> </w:t>
      </w:r>
      <w:r w:rsidRPr="00765102">
        <w:tab/>
      </w:r>
      <w:r w:rsidRPr="00765102">
        <w:tab/>
      </w:r>
      <w:r w:rsidRPr="00765102">
        <w:tab/>
        <w:t xml:space="preserve">                                          </w:t>
      </w:r>
    </w:p>
    <w:p w:rsidR="00765102" w:rsidRPr="00765102" w:rsidRDefault="00765102" w:rsidP="00765102">
      <w:pPr>
        <w:ind w:left="426"/>
      </w:pPr>
    </w:p>
    <w:p w:rsidR="0058611D" w:rsidRPr="00765102" w:rsidRDefault="003E6176" w:rsidP="00765102">
      <w:pPr>
        <w:ind w:left="426"/>
      </w:pPr>
      <w:r w:rsidRPr="00765102">
        <w:tab/>
      </w:r>
      <w:r w:rsidR="0058611D" w:rsidRPr="00765102">
        <w:t xml:space="preserve">     </w:t>
      </w:r>
      <w:r w:rsidR="0058611D" w:rsidRPr="00765102">
        <w:tab/>
      </w:r>
      <w:r w:rsidR="0058611D" w:rsidRPr="00765102">
        <w:tab/>
      </w:r>
      <w:r w:rsidR="0058611D" w:rsidRPr="00765102">
        <w:tab/>
      </w:r>
      <w:r w:rsidR="0058611D" w:rsidRPr="00765102">
        <w:tab/>
      </w:r>
      <w:r w:rsidR="00877B59" w:rsidRPr="00765102">
        <w:tab/>
        <w:t xml:space="preserve"> </w:t>
      </w:r>
    </w:p>
    <w:p w:rsidR="0058611D" w:rsidRDefault="0058611D" w:rsidP="00765102">
      <w:pPr>
        <w:ind w:left="426"/>
      </w:pPr>
      <w:r w:rsidRPr="00765102">
        <w:t>Předsed</w:t>
      </w:r>
      <w:r w:rsidR="00765102" w:rsidRPr="00765102">
        <w:t>kyně</w:t>
      </w:r>
      <w:r w:rsidRPr="00765102">
        <w:t xml:space="preserve"> ŘV MAP </w:t>
      </w:r>
      <w:r w:rsidR="001A67E5" w:rsidRPr="00765102">
        <w:t xml:space="preserve">IV </w:t>
      </w:r>
      <w:r w:rsidRPr="00765102">
        <w:t>P</w:t>
      </w:r>
      <w:r w:rsidR="001A67E5" w:rsidRPr="00765102">
        <w:t>raha</w:t>
      </w:r>
      <w:r w:rsidRPr="00765102">
        <w:t xml:space="preserve"> 1</w:t>
      </w:r>
      <w:r w:rsidRPr="00765102">
        <w:tab/>
      </w:r>
      <w:r w:rsidRPr="00765102">
        <w:tab/>
      </w:r>
      <w:r w:rsidRPr="00765102">
        <w:tab/>
      </w:r>
      <w:r w:rsidRPr="00765102">
        <w:tab/>
      </w:r>
      <w:r w:rsidR="00877B59" w:rsidRPr="00765102">
        <w:t>Místopředseda ŘV MAP IV Praha 1</w:t>
      </w:r>
    </w:p>
    <w:p w:rsidR="0058611D" w:rsidRDefault="0058611D" w:rsidP="0058611D"/>
    <w:p w:rsidR="0058611D" w:rsidRPr="00DC16EC" w:rsidRDefault="0058611D" w:rsidP="0058611D">
      <w:pPr>
        <w:tabs>
          <w:tab w:val="left" w:pos="837"/>
        </w:tabs>
        <w:spacing w:before="201"/>
        <w:ind w:right="-142"/>
        <w:rPr>
          <w:rStyle w:val="Siln"/>
          <w:b w:val="0"/>
          <w:bCs w:val="0"/>
          <w:szCs w:val="24"/>
        </w:rPr>
      </w:pPr>
    </w:p>
    <w:p w:rsidR="0058611D" w:rsidRPr="00DC16EC" w:rsidRDefault="0058611D" w:rsidP="0058611D">
      <w:pPr>
        <w:tabs>
          <w:tab w:val="left" w:pos="837"/>
        </w:tabs>
        <w:spacing w:before="201"/>
        <w:ind w:right="-142"/>
        <w:rPr>
          <w:rStyle w:val="Siln"/>
          <w:b w:val="0"/>
          <w:bCs w:val="0"/>
          <w:szCs w:val="24"/>
        </w:rPr>
      </w:pPr>
    </w:p>
    <w:p w:rsidR="00034437" w:rsidRDefault="00034437"/>
    <w:sectPr w:rsidR="00034437" w:rsidSect="005E18A8">
      <w:footerReference w:type="default" r:id="rId38"/>
      <w:type w:val="continuous"/>
      <w:pgSz w:w="11910" w:h="16840"/>
      <w:pgMar w:top="2080" w:right="440" w:bottom="840" w:left="1300" w:header="813" w:footer="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47" w:rsidRDefault="00415547" w:rsidP="002E112C">
      <w:r>
        <w:separator/>
      </w:r>
    </w:p>
  </w:endnote>
  <w:endnote w:type="continuationSeparator" w:id="0">
    <w:p w:rsidR="00415547" w:rsidRDefault="00415547" w:rsidP="002E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5E18A8">
    <w:pPr>
      <w:pStyle w:val="Zkladntext"/>
      <w:jc w:val="center"/>
    </w:pPr>
    <w:r>
      <w:rPr>
        <w:noProof/>
        <w:lang w:bidi="ar-SA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12700</wp:posOffset>
          </wp:positionV>
          <wp:extent cx="1186180" cy="742950"/>
          <wp:effectExtent l="19050" t="0" r="0" b="0"/>
          <wp:wrapSquare wrapText="bothSides"/>
          <wp:docPr id="46" name="Obrázek 3" descr="C:\Users\akorabov\AppData\Local\Microsoft\Windows\INetCache\Content.Word\LOGO MAP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orabov\AppData\Local\Microsoft\Windows\INetCache\Content.Word\LOGO MAP I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" t="3900" r="56954" b="59750"/>
                  <a:stretch/>
                </pic:blipFill>
                <pic:spPr bwMode="auto">
                  <a:xfrm>
                    <a:off x="0" y="0"/>
                    <a:ext cx="11861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4533E" w:rsidRDefault="00535919" w:rsidP="00F104D3">
    <w:pPr>
      <w:pStyle w:val="Zpat"/>
      <w:tabs>
        <w:tab w:val="left" w:pos="3478"/>
      </w:tabs>
      <w:jc w:val="both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10010775</wp:posOffset>
              </wp:positionV>
              <wp:extent cx="5045710" cy="364490"/>
              <wp:effectExtent l="0" t="0" r="2540" b="1651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71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533E" w:rsidRDefault="0094533E" w:rsidP="005E18A8">
                          <w:pPr>
                            <w:pStyle w:val="Zkladntext"/>
                          </w:pPr>
                          <w:r>
                            <w:t xml:space="preserve">Místní akční plán rozvoje vzdělávání IV - MČ Praha 1 </w:t>
                          </w:r>
                        </w:p>
                        <w:p w:rsidR="0094533E" w:rsidRPr="00A929A4" w:rsidRDefault="0094533E" w:rsidP="005E18A8">
                          <w:pPr>
                            <w:pStyle w:val="Zkladntext"/>
                            <w:rPr>
                              <w:strike/>
                            </w:rPr>
                          </w:pPr>
                          <w:r w:rsidRPr="00B922AF">
                            <w:t>CZ.02.02.XX/</w:t>
                          </w:r>
                          <w:r w:rsidRPr="00F0606D">
                            <w:t>00/23_017/0008328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0;margin-top:788.25pt;width:397.3pt;height:28.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Gc8wEAAL0DAAAOAAAAZHJzL2Uyb0RvYy54bWysU9tu1DAQfUfiHyy/s8mWbYFos1VpVYRU&#10;LlLLB3gdO7GIPWbs3WT5I76jP8bY2SwF3hAv1mQ8c3zmzMn6crQ92ysMBlzNl4uSM+UkNMa1Nf/y&#10;cPviNWchCteIHpyq+UEFfrl5/mw9+EqdQQd9o5ARiAvV4GvexeirogiyU1aEBXjl6FIDWhHpE9ui&#10;QTEQuu2Ls7K8KAbAxiNIFQJlb6ZLvsn4WisZP2kdVGR9zYlbzCfmc5vOYrMWVYvCd0YeaYh/YGGF&#10;cfToCepGRMF2aP6CskYiBNBxIcEWoLWRKs9A0yzLP6a574RXeRYSJ/iTTOH/wcqP+8/ITEO7W3Lm&#10;hKUdPagxwv7xB/PQK0Z5EmnwoaLae0/VcXwLIzXkgYO/A/k1MAfXnXCtukKEoVOiIZK5s3jSOuGE&#10;BLIdPkBDj4ldhAw0arRJQdKEETot63BaEBFikpLn5er81ZKuJN29vFit3uQNFqKauz2G+E6BZSmo&#10;OZIBMrrY34VIc1DpXJIec3Br+j6boHe/JagwZTL7RHiiHsfteFRjC82B5kCYPEX/AAUd4HfOBvJT&#10;zcO3nUDFWf/ekRbJfHOAc7CdA+EktdY8cjaF13Ey6c6jaTtCntR2cEV6aZNHScJOLI48ySN5wqOf&#10;kwmffueqX3/d5icAAAD//wMAUEsDBBQABgAIAAAAIQCCbRLt3wAAAAoBAAAPAAAAZHJzL2Rvd25y&#10;ZXYueG1sTI/BTsMwEETvSPyDtUjcqAOlKQlxqgrBCQmRhgNHJ94mVuN1iN02/D3LCY47M5p9U2xm&#10;N4gTTsF6UnC7SEAgtd5Y6hR81C83DyBC1GT04AkVfGOATXl5Uejc+DNVeNrFTnAJhVwr6GMccylD&#10;26PTYeFHJPb2fnI68jl10kz6zOVukHdJkkqnLfGHXo/41GN72B2dgu0nVc/26615r/aVressodf0&#10;oNT11bx9BBFxjn9h+MVndCiZqfFHMkEMCnhIZHW1Tlcg2F9n9ymIhqV0ucxAloX8P6H8AQAA//8D&#10;AFBLAQItABQABgAIAAAAIQC2gziS/gAAAOEBAAATAAAAAAAAAAAAAAAAAAAAAABbQ29udGVudF9U&#10;eXBlc10ueG1sUEsBAi0AFAAGAAgAAAAhADj9If/WAAAAlAEAAAsAAAAAAAAAAAAAAAAALwEAAF9y&#10;ZWxzLy5yZWxzUEsBAi0AFAAGAAgAAAAhAKJ00ZzzAQAAvQMAAA4AAAAAAAAAAAAAAAAALgIAAGRy&#10;cy9lMm9Eb2MueG1sUEsBAi0AFAAGAAgAAAAhAIJtEu3fAAAACgEAAA8AAAAAAAAAAAAAAAAATQQA&#10;AGRycy9kb3ducmV2LnhtbFBLBQYAAAAABAAEAPMAAABZBQAAAAA=&#10;" filled="f" stroked="f">
              <v:textbox inset="0,0,0,0">
                <w:txbxContent>
                  <w:p w:rsidR="0094533E" w:rsidRDefault="0094533E" w:rsidP="005E18A8">
                    <w:pPr>
                      <w:pStyle w:val="Zkladntext"/>
                    </w:pPr>
                    <w:r>
                      <w:t xml:space="preserve">Místní akční plán rozvoje vzdělávání IV - MČ Praha 1 </w:t>
                    </w:r>
                  </w:p>
                  <w:p w:rsidR="0094533E" w:rsidRPr="00A929A4" w:rsidRDefault="0094533E" w:rsidP="005E18A8">
                    <w:pPr>
                      <w:pStyle w:val="Zkladntext"/>
                      <w:rPr>
                        <w:strike/>
                      </w:rPr>
                    </w:pPr>
                    <w:r w:rsidRPr="00B922AF">
                      <w:t>CZ.02.02.XX/</w:t>
                    </w:r>
                    <w:r w:rsidRPr="00F0606D">
                      <w:t>00/23_017/0008328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1163597797"/>
        <w:docPartObj>
          <w:docPartGallery w:val="Page Numbers (Bottom of Page)"/>
          <w:docPartUnique/>
        </w:docPartObj>
      </w:sdtPr>
      <w:sdtEndPr/>
      <w:sdtContent>
        <w:r w:rsidR="0094533E" w:rsidRPr="00F0606D">
          <w:tab/>
        </w:r>
        <w:r w:rsidR="0094533E">
          <w:t xml:space="preserve"> </w:t>
        </w:r>
        <w:r w:rsidR="0094533E">
          <w:tab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5E18A8">
    <w:pPr>
      <w:pStyle w:val="Zkladntext"/>
    </w:pPr>
    <w:r>
      <w:rPr>
        <w:noProof/>
        <w:lang w:bidi="ar-SA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12700</wp:posOffset>
          </wp:positionV>
          <wp:extent cx="1186180" cy="742950"/>
          <wp:effectExtent l="19050" t="0" r="0" b="0"/>
          <wp:wrapSquare wrapText="bothSides"/>
          <wp:docPr id="53" name="Obrázek 3" descr="C:\Users\akorabov\AppData\Local\Microsoft\Windows\INetCache\Content.Word\LOGO MAP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orabov\AppData\Local\Microsoft\Windows\INetCache\Content.Word\LOGO MAP I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" t="3900" r="56954" b="59750"/>
                  <a:stretch/>
                </pic:blipFill>
                <pic:spPr bwMode="auto">
                  <a:xfrm>
                    <a:off x="0" y="0"/>
                    <a:ext cx="11861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4533E" w:rsidRDefault="00535919" w:rsidP="005E18A8">
    <w:pPr>
      <w:pStyle w:val="Zpat"/>
      <w:jc w:val="both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10010775</wp:posOffset>
              </wp:positionV>
              <wp:extent cx="5045710" cy="364490"/>
              <wp:effectExtent l="0" t="0" r="2540" b="1651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71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533E" w:rsidRDefault="0094533E" w:rsidP="005E18A8">
                          <w:pPr>
                            <w:pStyle w:val="Zkladntext"/>
                          </w:pPr>
                          <w:r>
                            <w:t xml:space="preserve">Místní akční plán rozvoje vzdělávání IV – MČ Praha 1 </w:t>
                          </w:r>
                        </w:p>
                        <w:p w:rsidR="0094533E" w:rsidRDefault="0094533E" w:rsidP="005E18A8">
                          <w:pPr>
                            <w:pStyle w:val="Zkladntext"/>
                          </w:pPr>
                          <w:r w:rsidRPr="00B922AF">
                            <w:t>CZ.02.02.XX/00/23_017/0008328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7" type="#_x0000_t202" style="position:absolute;left:0;text-align:left;margin-left:0;margin-top:788.25pt;width:397.3pt;height:28.7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NR8wEAAMQDAAAOAAAAZHJzL2Uyb0RvYy54bWysU9tu1DAQfUfiHyy/s8mWbYFos1VpVYRU&#10;LlLLB8w6TmKReMzYu8nyR3xHf4yxs1kKvCFerPF45vjM8fH6cuw7sdfkDdpSLhe5FNoqrIxtSvnl&#10;4fbFayl8AFtBh1aX8qC9vNw8f7YeXKHPsMWu0iQYxPpicKVsQ3BFlnnV6h78Ap22fFgj9RB4S01W&#10;EQyM3nfZWZ5fZANS5QiV9p6zN9Oh3CT8utYqfKprr4PoSsncQloprdu4Zps1FA2Ba4060oB/YNGD&#10;sXzpCeoGAogdmb+geqMIPdZhobDPsK6N0mkGnmaZ/zHNfQtOp1lYHO9OMvn/B6s+7j+TMBW/Hctj&#10;oec3etBjwP3jD+Gw04LzLNLgfMG1946rw/gWR25IA3t3h+qrFxavW7CNviLCodVQMcll7MyetE44&#10;PoJshw9Y8WWwC5iAxpr6qCBrIhid2RxOD8SEhOLkeb46fxWJKj57ebFavUnkMijmbkc+vNPYixiU&#10;ktgACR32dz5ENlDMJfEyi7em65IJOvtbggtjJrGPhCfqYdyOk1qzKFusDjwO4WQt/goctEjfpRjY&#10;VqX033ZAWoruvWVJogfngOZgOwdgFbeWMkgxhddh8urOkWlaRp5Et3jFstUmTRT1nVgc6bJV0qBH&#10;W0cvPt2nql+fb/MTAAD//wMAUEsDBBQABgAIAAAAIQCCbRLt3wAAAAoBAAAPAAAAZHJzL2Rvd25y&#10;ZXYueG1sTI/BTsMwEETvSPyDtUjcqAOlKQlxqgrBCQmRhgNHJ94mVuN1iN02/D3LCY47M5p9U2xm&#10;N4gTTsF6UnC7SEAgtd5Y6hR81C83DyBC1GT04AkVfGOATXl5Uejc+DNVeNrFTnAJhVwr6GMccylD&#10;26PTYeFHJPb2fnI68jl10kz6zOVukHdJkkqnLfGHXo/41GN72B2dgu0nVc/26615r/aVressodf0&#10;oNT11bx9BBFxjn9h+MVndCiZqfFHMkEMCnhIZHW1Tlcg2F9n9ymIhqV0ucxAloX8P6H8AQAA//8D&#10;AFBLAQItABQABgAIAAAAIQC2gziS/gAAAOEBAAATAAAAAAAAAAAAAAAAAAAAAABbQ29udGVudF9U&#10;eXBlc10ueG1sUEsBAi0AFAAGAAgAAAAhADj9If/WAAAAlAEAAAsAAAAAAAAAAAAAAAAALwEAAF9y&#10;ZWxzLy5yZWxzUEsBAi0AFAAGAAgAAAAhALKhk1HzAQAAxAMAAA4AAAAAAAAAAAAAAAAALgIAAGRy&#10;cy9lMm9Eb2MueG1sUEsBAi0AFAAGAAgAAAAhAIJtEu3fAAAACgEAAA8AAAAAAAAAAAAAAAAATQQA&#10;AGRycy9kb3ducmV2LnhtbFBLBQYAAAAABAAEAPMAAABZBQAAAAA=&#10;" filled="f" stroked="f">
              <v:textbox inset="0,0,0,0">
                <w:txbxContent>
                  <w:p w:rsidR="0094533E" w:rsidRDefault="0094533E" w:rsidP="005E18A8">
                    <w:pPr>
                      <w:pStyle w:val="Zkladntext"/>
                    </w:pPr>
                    <w:r>
                      <w:t xml:space="preserve">Místní akční plán rozvoje vzdělávání IV – MČ Praha 1 </w:t>
                    </w:r>
                  </w:p>
                  <w:p w:rsidR="0094533E" w:rsidRDefault="0094533E" w:rsidP="005E18A8">
                    <w:pPr>
                      <w:pStyle w:val="Zkladntext"/>
                    </w:pPr>
                    <w:r w:rsidRPr="00B922AF">
                      <w:t>CZ.02.02.XX/00/23_017/0008328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484208414"/>
        <w:docPartObj>
          <w:docPartGallery w:val="Page Numbers (Bottom of Page)"/>
          <w:docPartUnique/>
        </w:docPartObj>
      </w:sdtPr>
      <w:sdtEndPr/>
      <w:sdtContent>
        <w:r w:rsidR="0094533E">
          <w:tab/>
        </w:r>
        <w:r w:rsidR="00415547">
          <w:fldChar w:fldCharType="begin"/>
        </w:r>
        <w:r w:rsidR="00415547">
          <w:instrText xml:space="preserve"> PAGE   \* MERGEFORMAT </w:instrText>
        </w:r>
        <w:r w:rsidR="00415547">
          <w:fldChar w:fldCharType="separate"/>
        </w:r>
        <w:r>
          <w:rPr>
            <w:noProof/>
          </w:rPr>
          <w:t>20</w:t>
        </w:r>
        <w:r w:rsidR="00415547">
          <w:rPr>
            <w:noProof/>
          </w:rPr>
          <w:fldChar w:fldCharType="end"/>
        </w:r>
      </w:sdtContent>
    </w:sdt>
  </w:p>
  <w:p w:rsidR="0094533E" w:rsidRPr="00C03E25" w:rsidRDefault="0094533E" w:rsidP="005E18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113003">
    <w:pPr>
      <w:pStyle w:val="Zkladntext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12700</wp:posOffset>
          </wp:positionV>
          <wp:extent cx="1186180" cy="742950"/>
          <wp:effectExtent l="19050" t="0" r="0" b="0"/>
          <wp:wrapSquare wrapText="bothSides"/>
          <wp:docPr id="55" name="Obrázek 3" descr="C:\Users\akorabov\AppData\Local\Microsoft\Windows\INetCache\Content.Word\LOGO MAP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orabov\AppData\Local\Microsoft\Windows\INetCache\Content.Word\LOGO MAP I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" t="3900" r="56954" b="59750"/>
                  <a:stretch/>
                </pic:blipFill>
                <pic:spPr bwMode="auto">
                  <a:xfrm>
                    <a:off x="0" y="0"/>
                    <a:ext cx="11861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4533E" w:rsidRDefault="00535919" w:rsidP="00C23A16">
    <w:pPr>
      <w:pStyle w:val="Zpat"/>
      <w:ind w:left="360"/>
      <w:jc w:val="both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10010775</wp:posOffset>
              </wp:positionV>
              <wp:extent cx="5045710" cy="364490"/>
              <wp:effectExtent l="0" t="0" r="2540" b="1651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71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533E" w:rsidRDefault="0094533E" w:rsidP="00113003">
                          <w:pPr>
                            <w:pStyle w:val="Zkladntext"/>
                          </w:pPr>
                          <w:r>
                            <w:t xml:space="preserve">Místní akční plán rozvoje vzdělávání IV Praha 1 </w:t>
                          </w:r>
                        </w:p>
                        <w:p w:rsidR="0094533E" w:rsidRDefault="0094533E" w:rsidP="00113003">
                          <w:pPr>
                            <w:pStyle w:val="Zkladntext"/>
                          </w:pPr>
                          <w:r w:rsidRPr="00B922AF">
                            <w:t>CZ.02.02.XX/00/23_017/0008328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style="position:absolute;left:0;text-align:left;margin-left:0;margin-top:788.25pt;width:397.3pt;height:28.7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wp9gEAAMIDAAAOAAAAZHJzL2Uyb0RvYy54bWysU0tu2zAQ3RfoHQjua8mJE7eC5SBNkKJA&#10;+gGSHmBMURZRicMOaUvujXqOXKxDynLTdld0Qwzn8/jmzXB1NXSt2GvyBm0p57NcCm0VVsZuS/nl&#10;8e7Vayl8AFtBi1aX8qC9vFq/fLHqXaHPsMG20iQYxPqid6VsQnBFlnnV6A78DJ22HKyROgh8pW1W&#10;EfSM3rXZWZ5fZj1S5QiV9p69t2NQrhN+XWsVPtW110G0pWRuIZ2Uzk08s/UKii2Ba4w60oB/YNGB&#10;sfzoCeoWAogdmb+gOqMIPdZhprDLsK6N0qkH7mae/9HNQwNOp15YHO9OMvn/B6s+7j+TMFUpl1JY&#10;6HhEj3oIuH/6IRy2WiyjRL3zBWc+OM4Nw1sceNSpXe/uUX31wuJNA3arr4mwbzRUTHEeK7NnpSOO&#10;jyCb/gNW/BbsAiagoaYu6seKCEbnUR1O42E+QrHzIl9cLOccUhw7v1ws3qT5ZVBM1Y58eKexE9Eo&#10;JfH4Ezrs732IbKCYUuJjFu9M26YVaO1vDk6MnsQ+Eh6ph2EzJK3OJ1E2WB24HcJxsfgjsNEgfZei&#10;56Uqpf+2A9JStO8tSxI3cDJoMjaTAVZxaSmDFKN5E8ZN3Tky24aRR9EtXrNstUkdRX1HFke6vCip&#10;0eNSx018fk9Zv77e+icAAAD//wMAUEsDBBQABgAIAAAAIQCCbRLt3wAAAAoBAAAPAAAAZHJzL2Rv&#10;d25yZXYueG1sTI/BTsMwEETvSPyDtUjcqAOlKQlxqgrBCQmRhgNHJ94mVuN1iN02/D3LCY47M5p9&#10;U2xmN4gTTsF6UnC7SEAgtd5Y6hR81C83DyBC1GT04AkVfGOATXl5Uejc+DNVeNrFTnAJhVwr6GMc&#10;cylD26PTYeFHJPb2fnI68jl10kz6zOVukHdJkkqnLfGHXo/41GN72B2dgu0nVc/26615r/aVress&#10;odf0oNT11bx9BBFxjn9h+MVndCiZqfFHMkEMCnhIZHW1Tlcg2F9n9ymIhqV0ucxAloX8P6H8AQAA&#10;//8DAFBLAQItABQABgAIAAAAIQC2gziS/gAAAOEBAAATAAAAAAAAAAAAAAAAAAAAAABbQ29udGVu&#10;dF9UeXBlc10ueG1sUEsBAi0AFAAGAAgAAAAhADj9If/WAAAAlAEAAAsAAAAAAAAAAAAAAAAALwEA&#10;AF9yZWxzLy5yZWxzUEsBAi0AFAAGAAgAAAAhAFzZnCn2AQAAwgMAAA4AAAAAAAAAAAAAAAAALgIA&#10;AGRycy9lMm9Eb2MueG1sUEsBAi0AFAAGAAgAAAAhAIJtEu3fAAAACgEAAA8AAAAAAAAAAAAAAAAA&#10;UAQAAGRycy9kb3ducmV2LnhtbFBLBQYAAAAABAAEAPMAAABcBQAAAAA=&#10;" filled="f" stroked="f">
              <v:textbox inset="0,0,0,0">
                <w:txbxContent>
                  <w:p w:rsidR="0094533E" w:rsidRDefault="0094533E" w:rsidP="00113003">
                    <w:pPr>
                      <w:pStyle w:val="Zkladntext"/>
                    </w:pPr>
                    <w:r>
                      <w:t xml:space="preserve">Místní akční plán rozvoje vzdělávání IV Praha 1 </w:t>
                    </w:r>
                  </w:p>
                  <w:p w:rsidR="0094533E" w:rsidRDefault="0094533E" w:rsidP="00113003">
                    <w:pPr>
                      <w:pStyle w:val="Zkladntext"/>
                    </w:pPr>
                    <w:r w:rsidRPr="00B922AF">
                      <w:t>CZ.02.02.XX/00/23_017/0008328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94533E" w:rsidRPr="00C03E25" w:rsidRDefault="0094533E" w:rsidP="00113003">
    <w:pPr>
      <w:pStyle w:val="Zpat"/>
    </w:pPr>
  </w:p>
  <w:p w:rsidR="0094533E" w:rsidRDefault="0094533E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5E18A8">
    <w:pPr>
      <w:pStyle w:val="Zkladntext"/>
    </w:pPr>
    <w:r>
      <w:rPr>
        <w:noProof/>
        <w:lang w:bidi="ar-SA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12700</wp:posOffset>
          </wp:positionV>
          <wp:extent cx="1186180" cy="742950"/>
          <wp:effectExtent l="19050" t="0" r="0" b="0"/>
          <wp:wrapSquare wrapText="bothSides"/>
          <wp:docPr id="58" name="Obrázek 3" descr="C:\Users\akorabov\AppData\Local\Microsoft\Windows\INetCache\Content.Word\LOGO MAP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orabov\AppData\Local\Microsoft\Windows\INetCache\Content.Word\LOGO MAP I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" t="3900" r="56954" b="59750"/>
                  <a:stretch/>
                </pic:blipFill>
                <pic:spPr bwMode="auto">
                  <a:xfrm>
                    <a:off x="0" y="0"/>
                    <a:ext cx="11861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4533E" w:rsidRDefault="00535919" w:rsidP="005E18A8">
    <w:pPr>
      <w:pStyle w:val="Zpat"/>
      <w:jc w:val="both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10010775</wp:posOffset>
              </wp:positionV>
              <wp:extent cx="5045710" cy="364490"/>
              <wp:effectExtent l="0" t="0" r="2540" b="1651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71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533E" w:rsidRDefault="0094533E" w:rsidP="005E18A8">
                          <w:pPr>
                            <w:pStyle w:val="Zkladntext"/>
                          </w:pPr>
                          <w:r>
                            <w:t xml:space="preserve">Místní akční plán rozvoje vzdělávání IV Praha 1 </w:t>
                          </w:r>
                        </w:p>
                        <w:p w:rsidR="0094533E" w:rsidRDefault="0094533E" w:rsidP="005E18A8">
                          <w:pPr>
                            <w:pStyle w:val="Zkladntext"/>
                          </w:pPr>
                          <w:r w:rsidRPr="00B922AF">
                            <w:t>CZ.02.02.XX/00/23_017/0008328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0" type="#_x0000_t202" style="position:absolute;left:0;text-align:left;margin-left:0;margin-top:788.25pt;width:397.3pt;height:28.7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se9QEAAMIDAAAOAAAAZHJzL2Uyb0RvYy54bWysU0tu2zAQ3RfoHQjua8mp47aC5SBNkKJA&#10;+gGSHmBMURZRicMOaUvujXqOXKxDynKSdld0Qwzn8/jmzXB1MXSt2GvyBm0p57NcCm0VVsZuS/nt&#10;/ubVWyl8AFtBi1aX8qC9vFi/fLHqXaHPsMG20iQYxPqid6VsQnBFlnnV6A78DJ22HKyROgh8pW1W&#10;EfSM3rXZWZ4vsx6pcoRKe8/e6zEo1wm/rrUKX+ra6yDaUjK3kE5K5yae2XoFxZbANUYdacA/sOjA&#10;WH70BHUNAcSOzF9QnVGEHuswU9hlWNdG6dQDdzPP/+jmrgGnUy8sjncnmfz/g1Wf919JmKqUSyks&#10;dDyiez0E3D/8Eg5bLZZRot75gjPvHOeG4T0OPOrUrne3qL57YfGqAbvVl0TYNxoqpjiPldmT0hHH&#10;R5BN/wkrfgt2ARPQUFMX9WNFBKPzqA6n8TAfodh5ni/O38w5pDj2erlYvEvzy6CYqh358EFjJ6JR&#10;SuLxJ3TY3/oQ2UAxpcTHLN6Ytk0r0NpnDk6MnsQ+Eh6ph2EzJK0WkygbrA7cDuG4WPwR2GiQfkrR&#10;81KV0v/YAWkp2o+WJYkbOBk0GZvJAKu4tJRBitG8CuOm7hyZbcPIo+gWL1m22qSOor4jiyNdXpTU&#10;6HGp4yY+vaesx6+3/g0AAP//AwBQSwMEFAAGAAgAAAAhAIJtEu3fAAAACgEAAA8AAABkcnMvZG93&#10;bnJldi54bWxMj8FOwzAQRO9I/IO1SNyoA6UpCXGqCsEJCZGGA0cn3iZW43WI3Tb8PcsJjjszmn1T&#10;bGY3iBNOwXpScLtIQCC13ljqFHzULzcPIELUZPTgCRV8Y4BNeXlR6Nz4M1V42sVOcAmFXCvoYxxz&#10;KUPbo9Nh4Uck9vZ+cjryOXXSTPrM5W6Qd0mSSqct8Ydej/jUY3vYHZ2C7SdVz/brrXmv9pWt6yyh&#10;1/Sg1PXVvH0EEXGOf2H4xWd0KJmp8UcyQQwKeEhkdbVOVyDYX2f3KYiGpXS5zECWhfw/ofwBAAD/&#10;/wMAUEsBAi0AFAAGAAgAAAAhALaDOJL+AAAA4QEAABMAAAAAAAAAAAAAAAAAAAAAAFtDb250ZW50&#10;X1R5cGVzXS54bWxQSwECLQAUAAYACAAAACEAOP0h/9YAAACUAQAACwAAAAAAAAAAAAAAAAAvAQAA&#10;X3JlbHMvLnJlbHNQSwECLQAUAAYACAAAACEAqOOLHvUBAADCAwAADgAAAAAAAAAAAAAAAAAuAgAA&#10;ZHJzL2Uyb0RvYy54bWxQSwECLQAUAAYACAAAACEAgm0S7d8AAAAKAQAADwAAAAAAAAAAAAAAAABP&#10;BAAAZHJzL2Rvd25yZXYueG1sUEsFBgAAAAAEAAQA8wAAAFsFAAAAAA==&#10;" filled="f" stroked="f">
              <v:textbox inset="0,0,0,0">
                <w:txbxContent>
                  <w:p w:rsidR="0094533E" w:rsidRDefault="0094533E" w:rsidP="005E18A8">
                    <w:pPr>
                      <w:pStyle w:val="Zkladntext"/>
                    </w:pPr>
                    <w:r>
                      <w:t xml:space="preserve">Místní akční plán rozvoje vzdělávání IV Praha 1 </w:t>
                    </w:r>
                  </w:p>
                  <w:p w:rsidR="0094533E" w:rsidRDefault="0094533E" w:rsidP="005E18A8">
                    <w:pPr>
                      <w:pStyle w:val="Zkladntext"/>
                    </w:pPr>
                    <w:r w:rsidRPr="00B922AF">
                      <w:t>CZ.02.02.XX/00/23_017/0008328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912974230"/>
        <w:docPartObj>
          <w:docPartGallery w:val="Page Numbers (Bottom of Page)"/>
          <w:docPartUnique/>
        </w:docPartObj>
      </w:sdtPr>
      <w:sdtEndPr/>
      <w:sdtContent>
        <w:r w:rsidR="0094533E">
          <w:tab/>
        </w:r>
        <w:r w:rsidR="00415547">
          <w:fldChar w:fldCharType="begin"/>
        </w:r>
        <w:r w:rsidR="00415547">
          <w:instrText xml:space="preserve"> PAGE   \* MERGEFORMAT </w:instrText>
        </w:r>
        <w:r w:rsidR="00415547">
          <w:fldChar w:fldCharType="separate"/>
        </w:r>
        <w:r>
          <w:rPr>
            <w:noProof/>
          </w:rPr>
          <w:t>2</w:t>
        </w:r>
        <w:r w:rsidR="00415547">
          <w:rPr>
            <w:noProof/>
          </w:rPr>
          <w:fldChar w:fldCharType="end"/>
        </w:r>
      </w:sdtContent>
    </w:sdt>
  </w:p>
  <w:p w:rsidR="0094533E" w:rsidRPr="00E807B5" w:rsidRDefault="0094533E" w:rsidP="005E18A8">
    <w:pPr>
      <w:pStyle w:val="Zpat"/>
      <w:tabs>
        <w:tab w:val="clear" w:pos="4536"/>
        <w:tab w:val="clear" w:pos="9072"/>
        <w:tab w:val="right" w:pos="10065"/>
      </w:tabs>
      <w:ind w:left="142" w:right="-504"/>
    </w:pPr>
  </w:p>
  <w:p w:rsidR="0094533E" w:rsidRPr="00B70A45" w:rsidRDefault="0094533E" w:rsidP="005E18A8">
    <w:pPr>
      <w:pStyle w:val="Zpat"/>
    </w:pPr>
  </w:p>
  <w:p w:rsidR="0094533E" w:rsidRPr="001B5933" w:rsidRDefault="0094533E" w:rsidP="005E18A8">
    <w:pPr>
      <w:pStyle w:val="Zpat"/>
    </w:pPr>
  </w:p>
  <w:p w:rsidR="0094533E" w:rsidRPr="005D4A9F" w:rsidRDefault="0094533E" w:rsidP="005E18A8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5E18A8">
    <w:pPr>
      <w:pStyle w:val="Zkladntext"/>
    </w:pPr>
    <w:r>
      <w:rPr>
        <w:noProof/>
        <w:lang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12700</wp:posOffset>
          </wp:positionV>
          <wp:extent cx="1186180" cy="742950"/>
          <wp:effectExtent l="19050" t="0" r="0" b="0"/>
          <wp:wrapSquare wrapText="bothSides"/>
          <wp:docPr id="59" name="Obrázek 3" descr="C:\Users\akorabov\AppData\Local\Microsoft\Windows\INetCache\Content.Word\LOGO MAP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orabov\AppData\Local\Microsoft\Windows\INetCache\Content.Word\LOGO MAP I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" t="3900" r="56954" b="59750"/>
                  <a:stretch/>
                </pic:blipFill>
                <pic:spPr bwMode="auto">
                  <a:xfrm>
                    <a:off x="0" y="0"/>
                    <a:ext cx="11861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4533E" w:rsidRDefault="00535919" w:rsidP="005E18A8">
    <w:pPr>
      <w:pStyle w:val="Zpat"/>
      <w:jc w:val="both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10010775</wp:posOffset>
              </wp:positionV>
              <wp:extent cx="5045710" cy="364490"/>
              <wp:effectExtent l="0" t="0" r="2540" b="1651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71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533E" w:rsidRDefault="0094533E" w:rsidP="005E18A8">
                          <w:pPr>
                            <w:pStyle w:val="Zkladntext"/>
                          </w:pPr>
                          <w:r>
                            <w:t xml:space="preserve">Místní akční plán rozvoje vzdělávání IV Praha 1 </w:t>
                          </w:r>
                        </w:p>
                        <w:p w:rsidR="0094533E" w:rsidRDefault="0094533E" w:rsidP="005E18A8">
                          <w:pPr>
                            <w:pStyle w:val="Zkladntext"/>
                          </w:pPr>
                          <w:r w:rsidRPr="00B922AF">
                            <w:t>CZ.02.02.XX/00/23_017/0008328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1" type="#_x0000_t202" style="position:absolute;left:0;text-align:left;margin-left:0;margin-top:788.25pt;width:397.3pt;height:28.7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aH9QEAAMIDAAAOAAAAZHJzL2Uyb0RvYy54bWysU0tu2zAQ3RfoHQjua9mpnbaC5SBNkKJA&#10;+gGSHmBMURJRicMOaUvujXqOXKxDynKSdld0Qwzn8/jmzXB9MXSt2GvyBm0hF7O5FNoqLI2tC/nt&#10;/ubVWyl8AFtCi1YX8qC9vNi8fLHuXa7PsMG21CQYxPq8d4VsQnB5lnnV6A78DJ22HKyQOgh8pTor&#10;CXpG79rsbD4/z3qk0hEq7T17r8eg3CT8qtIqfKkqr4NoC8ncQjopndt4Zps15DWBa4w60oB/YNGB&#10;sfzoCeoaAogdmb+gOqMIPVZhprDLsKqM0qkH7mYx/6ObuwacTr2wON6dZPL/D1Z93n8lYcpCrqSw&#10;0PGI7vUQcP/wSzhstVhFiXrnc868c5wbhvc48KhTu97dovruhcWrBmytL4mwbzSUTHERK7MnpSOO&#10;jyDb/hOW/BbsAiagoaIu6seKCEbnUR1O42E+QrFzNV+u3iw4pDj2+ny5fJfml0E+VTvy4YPGTkSj&#10;kMTjT+iwv/UhsoF8SomPWbwxbZtWoLXPHJwYPYl9JDxSD8N2OGp1FGWL5YHbIRwXiz8CGw3STyl6&#10;XqpC+h87IC1F+9GyJHEDJ4MmYzsZYBWXFjJIMZpXYdzUnSNTN4w8im7xkmWrTOoo6juyONLlRUmN&#10;Hpc6buLTe8p6/Hqb3wAAAP//AwBQSwMEFAAGAAgAAAAhAIJtEu3fAAAACgEAAA8AAABkcnMvZG93&#10;bnJldi54bWxMj8FOwzAQRO9I/IO1SNyoA6UpCXGqCsEJCZGGA0cn3iZW43WI3Tb8PcsJjjszmn1T&#10;bGY3iBNOwXpScLtIQCC13ljqFHzULzcPIELUZPTgCRV8Y4BNeXlR6Nz4M1V42sVOcAmFXCvoYxxz&#10;KUPbo9Nh4Uck9vZ+cjryOXXSTPrM5W6Qd0mSSqct8Ydej/jUY3vYHZ2C7SdVz/brrXmv9pWt6yyh&#10;1/Sg1PXVvH0EEXGOf2H4xWd0KJmp8UcyQQwKeEhkdbVOVyDYX2f3KYiGpXS5zECWhfw/ofwBAAD/&#10;/wMAUEsBAi0AFAAGAAgAAAAhALaDOJL+AAAA4QEAABMAAAAAAAAAAAAAAAAAAAAAAFtDb250ZW50&#10;X1R5cGVzXS54bWxQSwECLQAUAAYACAAAACEAOP0h/9YAAACUAQAACwAAAAAAAAAAAAAAAAAvAQAA&#10;X3JlbHMvLnJlbHNQSwECLQAUAAYACAAAACEA7zN2h/UBAADCAwAADgAAAAAAAAAAAAAAAAAuAgAA&#10;ZHJzL2Uyb0RvYy54bWxQSwECLQAUAAYACAAAACEAgm0S7d8AAAAKAQAADwAAAAAAAAAAAAAAAABP&#10;BAAAZHJzL2Rvd25yZXYueG1sUEsFBgAAAAAEAAQA8wAAAFsFAAAAAA==&#10;" filled="f" stroked="f">
              <v:textbox inset="0,0,0,0">
                <w:txbxContent>
                  <w:p w:rsidR="0094533E" w:rsidRDefault="0094533E" w:rsidP="005E18A8">
                    <w:pPr>
                      <w:pStyle w:val="Zkladntext"/>
                    </w:pPr>
                    <w:r>
                      <w:t xml:space="preserve">Místní akční plán rozvoje vzdělávání IV Praha 1 </w:t>
                    </w:r>
                  </w:p>
                  <w:p w:rsidR="0094533E" w:rsidRDefault="0094533E" w:rsidP="005E18A8">
                    <w:pPr>
                      <w:pStyle w:val="Zkladntext"/>
                    </w:pPr>
                    <w:r w:rsidRPr="00B922AF">
                      <w:t>CZ.02.02.XX/00/23_017/0008328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-1671862452"/>
        <w:docPartObj>
          <w:docPartGallery w:val="Page Numbers (Bottom of Page)"/>
          <w:docPartUnique/>
        </w:docPartObj>
      </w:sdtPr>
      <w:sdtEndPr/>
      <w:sdtContent>
        <w:r w:rsidR="0094533E">
          <w:tab/>
        </w:r>
        <w:r w:rsidR="00415547">
          <w:fldChar w:fldCharType="begin"/>
        </w:r>
        <w:r w:rsidR="00415547">
          <w:instrText xml:space="preserve"> PAGE   \* MERGEFO</w:instrText>
        </w:r>
        <w:r w:rsidR="00415547">
          <w:instrText xml:space="preserve">RMAT </w:instrText>
        </w:r>
        <w:r w:rsidR="00415547">
          <w:fldChar w:fldCharType="separate"/>
        </w:r>
        <w:r>
          <w:rPr>
            <w:noProof/>
          </w:rPr>
          <w:t>4</w:t>
        </w:r>
        <w:r w:rsidR="00415547">
          <w:rPr>
            <w:noProof/>
          </w:rPr>
          <w:fldChar w:fldCharType="end"/>
        </w:r>
      </w:sdtContent>
    </w:sdt>
  </w:p>
  <w:p w:rsidR="0094533E" w:rsidRPr="00E807B5" w:rsidRDefault="0094533E" w:rsidP="005E18A8">
    <w:pPr>
      <w:pStyle w:val="Zpat"/>
      <w:tabs>
        <w:tab w:val="clear" w:pos="4536"/>
        <w:tab w:val="clear" w:pos="9072"/>
        <w:tab w:val="right" w:pos="10065"/>
      </w:tabs>
      <w:ind w:left="142" w:right="-504"/>
    </w:pPr>
  </w:p>
  <w:p w:rsidR="0094533E" w:rsidRPr="00B70A45" w:rsidRDefault="0094533E" w:rsidP="005E18A8">
    <w:pPr>
      <w:pStyle w:val="Zpat"/>
    </w:pPr>
  </w:p>
  <w:p w:rsidR="0094533E" w:rsidRPr="001B5933" w:rsidRDefault="0094533E" w:rsidP="005E18A8">
    <w:pPr>
      <w:pStyle w:val="Zpat"/>
    </w:pPr>
  </w:p>
  <w:p w:rsidR="0094533E" w:rsidRPr="005D4A9F" w:rsidRDefault="0094533E" w:rsidP="005E18A8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5E18A8">
    <w:pPr>
      <w:pStyle w:val="Zkladntext"/>
    </w:pP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12700</wp:posOffset>
          </wp:positionV>
          <wp:extent cx="1186180" cy="742950"/>
          <wp:effectExtent l="19050" t="0" r="0" b="0"/>
          <wp:wrapSquare wrapText="bothSides"/>
          <wp:docPr id="362129748" name="Obrázek 3" descr="C:\Users\akorabov\AppData\Local\Microsoft\Windows\INetCache\Content.Word\LOGO MAP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orabov\AppData\Local\Microsoft\Windows\INetCache\Content.Word\LOGO MAP I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" t="3900" r="56954" b="59750"/>
                  <a:stretch/>
                </pic:blipFill>
                <pic:spPr bwMode="auto">
                  <a:xfrm>
                    <a:off x="0" y="0"/>
                    <a:ext cx="11861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4533E" w:rsidRDefault="00535919" w:rsidP="005E18A8">
    <w:pPr>
      <w:pStyle w:val="Zpat"/>
      <w:jc w:val="both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10010775</wp:posOffset>
              </wp:positionV>
              <wp:extent cx="5045710" cy="364490"/>
              <wp:effectExtent l="0" t="0" r="2540" b="1651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71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533E" w:rsidRDefault="0094533E" w:rsidP="005E18A8">
                          <w:pPr>
                            <w:pStyle w:val="Zkladntext"/>
                          </w:pPr>
                          <w:r>
                            <w:t xml:space="preserve">Místní akční plán rozvoje vzdělávání IV Praha 1 </w:t>
                          </w:r>
                        </w:p>
                        <w:p w:rsidR="0094533E" w:rsidRDefault="0094533E" w:rsidP="005E18A8">
                          <w:pPr>
                            <w:pStyle w:val="Zkladntext"/>
                          </w:pPr>
                          <w:r w:rsidRPr="00B922AF">
                            <w:t>CZ.02.02.XX/00/23_017/0008328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2" type="#_x0000_t202" style="position:absolute;left:0;text-align:left;margin-left:0;margin-top:788.25pt;width:397.3pt;height:28.7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s99QEAAMIDAAAOAAAAZHJzL2Uyb0RvYy54bWysU0tu2zAQ3RfoHQjua8mp47aC5SBNkKJA&#10;+gGSHmBMURZRicMOaUvujXqOXKxDynKSdld0Qwzn8/jmzXB1MXSt2GvyBm0p57NcCm0VVsZuS/nt&#10;/ubVWyl8AFtBi1aX8qC9vFi/fLHqXaHPsMG20iQYxPqid6VsQnBFlnnV6A78DJ22HKyROgh8pW1W&#10;EfSM3rXZWZ4vsx6pcoRKe8/e6zEo1wm/rrUKX+ra6yDaUjK3kE5K5yae2XoFxZbANUYdacA/sOjA&#10;WH70BHUNAcSOzF9QnVGEHuswU9hlWNdG6dQDdzPP/+jmrgGnUy8sjncnmfz/g1Wf919JmKqUCyks&#10;dDyiez0E3D/8Eg5bLRZRot75gjPvHOeG4T0OPOrUrne3qL57YfGqAbvVl0TYNxoqpjiPldmT0hHH&#10;R5BN/wkrfgt2ARPQUFMX9WNFBKPzqA6n8TAfodh5ni/O38w5pDj2erlYvEvzy6CYqh358EFjJ6JR&#10;SuLxJ3TY3/oQ2UAxpcTHLN6Ytk0r0NpnDk6MnsQ+Eh6ph2EzJK2WkygbrA7cDuG4WPwR2GiQfkrR&#10;81KV0v/YAWkp2o+WJYkbOBk0GZvJAKu4tJRBitG8CuOm7hyZbcPIo+gWL1m22qSOor4jiyNdXpTU&#10;6HGp4yY+vaesx6+3/g0AAP//AwBQSwMEFAAGAAgAAAAhAIJtEu3fAAAACgEAAA8AAABkcnMvZG93&#10;bnJldi54bWxMj8FOwzAQRO9I/IO1SNyoA6UpCXGqCsEJCZGGA0cn3iZW43WI3Tb8PcsJjjszmn1T&#10;bGY3iBNOwXpScLtIQCC13ljqFHzULzcPIELUZPTgCRV8Y4BNeXlR6Nz4M1V42sVOcAmFXCvoYxxz&#10;KUPbo9Nh4Uck9vZ+cjryOXXSTPrM5W6Qd0mSSqct8Ydej/jUY3vYHZ2C7SdVz/brrXmv9pWt6yyh&#10;1/Sg1PXVvH0EEXGOf2H4xWd0KJmp8UcyQQwKeEhkdbVOVyDYX2f3KYiGpXS5zECWhfw/ofwBAAD/&#10;/wMAUEsBAi0AFAAGAAgAAAAhALaDOJL+AAAA4QEAABMAAAAAAAAAAAAAAAAAAAAAAFtDb250ZW50&#10;X1R5cGVzXS54bWxQSwECLQAUAAYACAAAACEAOP0h/9YAAACUAQAACwAAAAAAAAAAAAAAAAAvAQAA&#10;X3JlbHMvLnJlbHNQSwECLQAUAAYACAAAACEAlsW7PfUBAADCAwAADgAAAAAAAAAAAAAAAAAuAgAA&#10;ZHJzL2Uyb0RvYy54bWxQSwECLQAUAAYACAAAACEAgm0S7d8AAAAKAQAADwAAAAAAAAAAAAAAAABP&#10;BAAAZHJzL2Rvd25yZXYueG1sUEsFBgAAAAAEAAQA8wAAAFsFAAAAAA==&#10;" filled="f" stroked="f">
              <v:textbox inset="0,0,0,0">
                <w:txbxContent>
                  <w:p w:rsidR="0094533E" w:rsidRDefault="0094533E" w:rsidP="005E18A8">
                    <w:pPr>
                      <w:pStyle w:val="Zkladntext"/>
                    </w:pPr>
                    <w:r>
                      <w:t xml:space="preserve">Místní akční plán rozvoje vzdělávání IV Praha 1 </w:t>
                    </w:r>
                  </w:p>
                  <w:p w:rsidR="0094533E" w:rsidRDefault="0094533E" w:rsidP="005E18A8">
                    <w:pPr>
                      <w:pStyle w:val="Zkladntext"/>
                    </w:pPr>
                    <w:r w:rsidRPr="00B922AF">
                      <w:t>CZ.02.02.XX/00/23_017/0008328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21608690"/>
        <w:docPartObj>
          <w:docPartGallery w:val="Page Numbers (Bottom of Page)"/>
          <w:docPartUnique/>
        </w:docPartObj>
      </w:sdtPr>
      <w:sdtEndPr/>
      <w:sdtContent>
        <w:r w:rsidR="0094533E">
          <w:tab/>
        </w:r>
      </w:sdtContent>
    </w:sdt>
  </w:p>
  <w:p w:rsidR="0094533E" w:rsidRPr="00E807B5" w:rsidRDefault="0094533E" w:rsidP="005E18A8">
    <w:pPr>
      <w:pStyle w:val="Zpat"/>
      <w:tabs>
        <w:tab w:val="clear" w:pos="4536"/>
        <w:tab w:val="clear" w:pos="9072"/>
        <w:tab w:val="right" w:pos="10065"/>
      </w:tabs>
      <w:ind w:left="142" w:right="-504"/>
    </w:pPr>
  </w:p>
  <w:p w:rsidR="0094533E" w:rsidRPr="00B70A45" w:rsidRDefault="0094533E" w:rsidP="005E18A8">
    <w:pPr>
      <w:pStyle w:val="Zpat"/>
    </w:pPr>
  </w:p>
  <w:p w:rsidR="0094533E" w:rsidRPr="001B5933" w:rsidRDefault="0094533E" w:rsidP="005E18A8">
    <w:pPr>
      <w:pStyle w:val="Zpat"/>
    </w:pPr>
  </w:p>
  <w:p w:rsidR="0094533E" w:rsidRPr="00C83A35" w:rsidRDefault="0094533E" w:rsidP="005E18A8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5E18A8">
    <w:pPr>
      <w:pStyle w:val="Zkladntext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12700</wp:posOffset>
          </wp:positionV>
          <wp:extent cx="1186180" cy="742950"/>
          <wp:effectExtent l="19050" t="0" r="0" b="0"/>
          <wp:wrapSquare wrapText="bothSides"/>
          <wp:docPr id="362129750" name="Obrázek 3" descr="C:\Users\akorabov\AppData\Local\Microsoft\Windows\INetCache\Content.Word\LOGO MAP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orabov\AppData\Local\Microsoft\Windows\INetCache\Content.Word\LOGO MAP I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" t="3900" r="56954" b="59750"/>
                  <a:stretch/>
                </pic:blipFill>
                <pic:spPr bwMode="auto">
                  <a:xfrm>
                    <a:off x="0" y="0"/>
                    <a:ext cx="11861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4533E" w:rsidRDefault="00535919" w:rsidP="005E18A8">
    <w:pPr>
      <w:pStyle w:val="Zpat"/>
      <w:jc w:val="both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10010775</wp:posOffset>
              </wp:positionV>
              <wp:extent cx="5045710" cy="364490"/>
              <wp:effectExtent l="0" t="0" r="2540" b="165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71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533E" w:rsidRDefault="0094533E" w:rsidP="005E18A8">
                          <w:pPr>
                            <w:pStyle w:val="Zkladntext"/>
                          </w:pPr>
                          <w:r>
                            <w:t xml:space="preserve">Místní akční plán rozvoje vzdělávání IV Praha 1 </w:t>
                          </w:r>
                        </w:p>
                        <w:p w:rsidR="0094533E" w:rsidRDefault="0094533E" w:rsidP="005E18A8">
                          <w:pPr>
                            <w:pStyle w:val="Zkladntext"/>
                          </w:pPr>
                          <w:r w:rsidRPr="00B922AF">
                            <w:t>CZ.02.02.XX/00/23_017/0008328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style="position:absolute;left:0;text-align:left;margin-left:0;margin-top:788.25pt;width:397.3pt;height:28.7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xv9gEAAMIDAAAOAAAAZHJzL2Uyb0RvYy54bWysU0tu2zAQ3RfoHQjua8mxk7SC5SBNkKJA&#10;+gGSHmBMURZRicMOaUvujXqOXKxDynLTdld0Qwzn8/jmzXB1NXSt2GvyBm0p57NcCm0VVsZuS/nl&#10;8e7Vayl8AFtBi1aX8qC9vFq/fLHqXaHPsMG20iQYxPqid6VsQnBFlnnV6A78DJ22HKyROgh8pW1W&#10;EfSM3rXZWZ5fZD1S5QiV9p69t2NQrhN+XWsVPtW110G0pWRuIZ2Uzk08s/UKii2Ba4w60oB/YNGB&#10;sfzoCeoWAogdmb+gOqMIPdZhprDLsK6N0qkH7mae/9HNQwNOp15YHO9OMvn/B6s+7j+TMFUpF1JY&#10;6HhEj3oIuH/6IRy2WiyiRL3zBWc+OM4Nw1sceNSpXe/uUX31wuJNA3arr4mwbzRUTHEeK7NnpSOO&#10;jyCb/gNW/BbsAiagoaYu6seKCEbnUR1O42E+QrHzPF+eX845pDi2uFgu36T5ZVBM1Y58eKexE9Eo&#10;JfH4Ezrs732IbKCYUuJjFu9M26YVaO1vDk6MnsQ+Eh6ph2EzJK0uJ1E2WB24HcJxsfgjsNEgfZei&#10;56Uqpf+2A9JStO8tSxI3cDJoMjaTAVZxaSmDFKN5E8ZN3Tky24aRR9EtXrNstUkdRX1HFke6vCip&#10;0eNSx018fk9Zv77e+icAAAD//wMAUEsDBBQABgAIAAAAIQCCbRLt3wAAAAoBAAAPAAAAZHJzL2Rv&#10;d25yZXYueG1sTI/BTsMwEETvSPyDtUjcqAOlKQlxqgrBCQmRhgNHJ94mVuN1iN02/D3LCY47M5p9&#10;U2xmN4gTTsF6UnC7SEAgtd5Y6hR81C83DyBC1GT04AkVfGOATXl5Uejc+DNVeNrFTnAJhVwr6GMc&#10;cylD26PTYeFHJPb2fnI68jl10kz6zOVukHdJkkqnLfGHXo/41GN72B2dgu0nVc/26615r/aVress&#10;odf0oNT11bx9BBFxjn9h+MVndCiZqfFHMkEMCnhIZHW1Tlcg2F9n9ymIhqV0ucxAloX8P6H8AQAA&#10;//8DAFBLAQItABQABgAIAAAAIQC2gziS/gAAAOEBAAATAAAAAAAAAAAAAAAAAAAAAABbQ29udGVu&#10;dF9UeXBlc10ueG1sUEsBAi0AFAAGAAgAAAAhADj9If/WAAAAlAEAAAsAAAAAAAAAAAAAAAAALwEA&#10;AF9yZWxzLy5yZWxzUEsBAi0AFAAGAAgAAAAhACCV/G/2AQAAwgMAAA4AAAAAAAAAAAAAAAAALgIA&#10;AGRycy9lMm9Eb2MueG1sUEsBAi0AFAAGAAgAAAAhAIJtEu3fAAAACgEAAA8AAAAAAAAAAAAAAAAA&#10;UAQAAGRycy9kb3ducmV2LnhtbFBLBQYAAAAABAAEAPMAAABcBQAAAAA=&#10;" filled="f" stroked="f">
              <v:textbox inset="0,0,0,0">
                <w:txbxContent>
                  <w:p w:rsidR="0094533E" w:rsidRDefault="0094533E" w:rsidP="005E18A8">
                    <w:pPr>
                      <w:pStyle w:val="Zkladntext"/>
                    </w:pPr>
                    <w:r>
                      <w:t xml:space="preserve">Místní akční plán rozvoje vzdělávání IV Praha 1 </w:t>
                    </w:r>
                  </w:p>
                  <w:p w:rsidR="0094533E" w:rsidRDefault="0094533E" w:rsidP="005E18A8">
                    <w:pPr>
                      <w:pStyle w:val="Zkladntext"/>
                    </w:pPr>
                    <w:r w:rsidRPr="00B922AF">
                      <w:t>CZ.02.02.XX/00/23_017/0008328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21608692"/>
        <w:docPartObj>
          <w:docPartGallery w:val="Page Numbers (Bottom of Page)"/>
          <w:docPartUnique/>
        </w:docPartObj>
      </w:sdtPr>
      <w:sdtEndPr/>
      <w:sdtContent>
        <w:r w:rsidR="0094533E">
          <w:tab/>
        </w:r>
        <w:r w:rsidR="00415547">
          <w:fldChar w:fldCharType="begin"/>
        </w:r>
        <w:r w:rsidR="00415547">
          <w:instrText xml:space="preserve"> PAGE   \* MERGEFORMAT </w:instrText>
        </w:r>
        <w:r w:rsidR="00415547">
          <w:fldChar w:fldCharType="separate"/>
        </w:r>
        <w:r>
          <w:rPr>
            <w:noProof/>
          </w:rPr>
          <w:t>1</w:t>
        </w:r>
        <w:r w:rsidR="00415547">
          <w:rPr>
            <w:noProof/>
          </w:rPr>
          <w:fldChar w:fldCharType="end"/>
        </w:r>
      </w:sdtContent>
    </w:sdt>
  </w:p>
  <w:p w:rsidR="0094533E" w:rsidRPr="00E807B5" w:rsidRDefault="0094533E" w:rsidP="005E18A8">
    <w:pPr>
      <w:pStyle w:val="Zpat"/>
      <w:tabs>
        <w:tab w:val="clear" w:pos="4536"/>
        <w:tab w:val="clear" w:pos="9072"/>
        <w:tab w:val="right" w:pos="10065"/>
      </w:tabs>
      <w:ind w:left="142" w:right="-504"/>
    </w:pPr>
  </w:p>
  <w:p w:rsidR="0094533E" w:rsidRPr="00B70A45" w:rsidRDefault="0094533E" w:rsidP="005E18A8">
    <w:pPr>
      <w:pStyle w:val="Zpat"/>
    </w:pPr>
  </w:p>
  <w:p w:rsidR="0094533E" w:rsidRPr="001B5933" w:rsidRDefault="0094533E" w:rsidP="005E18A8">
    <w:pPr>
      <w:pStyle w:val="Zpat"/>
    </w:pPr>
  </w:p>
  <w:p w:rsidR="0094533E" w:rsidRPr="00C83A35" w:rsidRDefault="0094533E" w:rsidP="005E18A8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5E18A8">
    <w:pPr>
      <w:pStyle w:val="Zkladntext"/>
    </w:pPr>
    <w:r>
      <w:rPr>
        <w:noProof/>
        <w:lang w:bidi="ar-SA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12700</wp:posOffset>
          </wp:positionV>
          <wp:extent cx="1186180" cy="742950"/>
          <wp:effectExtent l="19050" t="0" r="0" b="0"/>
          <wp:wrapSquare wrapText="bothSides"/>
          <wp:docPr id="362129751" name="Obrázek 3" descr="C:\Users\akorabov\AppData\Local\Microsoft\Windows\INetCache\Content.Word\LOGO MAP 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orabov\AppData\Local\Microsoft\Windows\INetCache\Content.Word\LOGO MAP IV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" t="3900" r="56954" b="59750"/>
                  <a:stretch/>
                </pic:blipFill>
                <pic:spPr bwMode="auto">
                  <a:xfrm>
                    <a:off x="0" y="0"/>
                    <a:ext cx="118618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4533E" w:rsidRDefault="00535919" w:rsidP="005E18A8">
    <w:pPr>
      <w:pStyle w:val="Zpat"/>
      <w:jc w:val="both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10010775</wp:posOffset>
              </wp:positionV>
              <wp:extent cx="5045710" cy="364490"/>
              <wp:effectExtent l="0" t="0" r="2540" b="165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571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533E" w:rsidRDefault="0094533E" w:rsidP="005E18A8">
                          <w:pPr>
                            <w:pStyle w:val="Zkladntext"/>
                          </w:pPr>
                          <w:r>
                            <w:t xml:space="preserve">Místní akční plán rozvoje vzdělávání IV Praha 1 </w:t>
                          </w:r>
                        </w:p>
                        <w:p w:rsidR="0094533E" w:rsidRDefault="0094533E" w:rsidP="005E18A8">
                          <w:pPr>
                            <w:pStyle w:val="Zkladntext"/>
                          </w:pPr>
                          <w:r w:rsidRPr="00B922AF">
                            <w:t>CZ.02.02.XX/00/23_017/0008328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4" type="#_x0000_t202" style="position:absolute;left:0;text-align:left;margin-left:0;margin-top:788.25pt;width:397.3pt;height:28.7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+Y9QEAAMIDAAAOAAAAZHJzL2Uyb0RvYy54bWysU0tu2zAQ3RfoHQjua8muk6aC5SBNkKJA&#10;+gGSHmBMURZRicMOaUvujXqOXqxDynKSdld0Qwzn8/jmzXB1OXSt2GvyBm0p57NcCm0VVsZuS/n1&#10;4fbVhRQ+gK2gRatLedBeXq5fvlj1rtALbLCtNAkGsb7oXSmbEFyRZV41ugM/Q6ctB2ukDgJfaZtV&#10;BD2jd222yPPzrEeqHKHS3rP3ZgzKdcKva63C57r2Ooi2lMwtpJPSuYlntl5BsSVwjVFHGvAPLDow&#10;lh89Qd1AALEj8xdUZxShxzrMFHYZ1rVROvXA3czzP7q5b8Dp1AuL491JJv//YNWn/RcSpirlQgoL&#10;HY/oQQ8B979+CoetFosoUe98wZn3jnPD8A4HHnVq17s7VN+8sHjdgN3qKyLsGw0VU5zHyuxJ6Yjj&#10;I8im/4gVvwW7gAloqKmL+rEigtF5VIfTeJiPUOw8y5dnb+YcUhx7fb5cvk3zy6CYqh358F5jJ6JR&#10;SuLxJ3TY3/kQ2UAxpcTHLN6atk0r0NpnDk6MnsQ+Eh6ph2EzJK0uJlE2WB24HcJxsfgjsNEg/ZCi&#10;56Uqpf++A9JStB8sSxI3cDJoMjaTAVZxaSmDFKN5HcZN3Tky24aRR9EtXrFstUkdRX1HFke6vCip&#10;0eNSx018ek9Zj19v/RsAAP//AwBQSwMEFAAGAAgAAAAhAIJtEu3fAAAACgEAAA8AAABkcnMvZG93&#10;bnJldi54bWxMj8FOwzAQRO9I/IO1SNyoA6UpCXGqCsEJCZGGA0cn3iZW43WI3Tb8PcsJjjszmn1T&#10;bGY3iBNOwXpScLtIQCC13ljqFHzULzcPIELUZPTgCRV8Y4BNeXlR6Nz4M1V42sVOcAmFXCvoYxxz&#10;KUPbo9Nh4Uck9vZ+cjryOXXSTPrM5W6Qd0mSSqct8Ydej/jUY3vYHZ2C7SdVz/brrXmv9pWt6yyh&#10;1/Sg1PXVvH0EEXGOf2H4xWd0KJmp8UcyQQwKeEhkdbVOVyDYX2f3KYiGpXS5zECWhfw/ofwBAAD/&#10;/wMAUEsBAi0AFAAGAAgAAAAhALaDOJL+AAAA4QEAABMAAAAAAAAAAAAAAAAAAAAAAFtDb250ZW50&#10;X1R5cGVzXS54bWxQSwECLQAUAAYACAAAACEAOP0h/9YAAACUAQAACwAAAAAAAAAAAAAAAAAvAQAA&#10;X3JlbHMvLnJlbHNQSwECLQAUAAYACAAAACEAjzAvmPUBAADCAwAADgAAAAAAAAAAAAAAAAAuAgAA&#10;ZHJzL2Uyb0RvYy54bWxQSwECLQAUAAYACAAAACEAgm0S7d8AAAAKAQAADwAAAAAAAAAAAAAAAABP&#10;BAAAZHJzL2Rvd25yZXYueG1sUEsFBgAAAAAEAAQA8wAAAFsFAAAAAA==&#10;" filled="f" stroked="f">
              <v:textbox inset="0,0,0,0">
                <w:txbxContent>
                  <w:p w:rsidR="0094533E" w:rsidRDefault="0094533E" w:rsidP="005E18A8">
                    <w:pPr>
                      <w:pStyle w:val="Zkladntext"/>
                    </w:pPr>
                    <w:r>
                      <w:t xml:space="preserve">Místní akční plán rozvoje vzdělávání IV Praha 1 </w:t>
                    </w:r>
                  </w:p>
                  <w:p w:rsidR="0094533E" w:rsidRDefault="0094533E" w:rsidP="005E18A8">
                    <w:pPr>
                      <w:pStyle w:val="Zkladntext"/>
                    </w:pPr>
                    <w:r w:rsidRPr="00B922AF">
                      <w:t>CZ.02.02.XX/00/23_017/0008328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id w:val="21608702"/>
        <w:docPartObj>
          <w:docPartGallery w:val="Page Numbers (Bottom of Page)"/>
          <w:docPartUnique/>
        </w:docPartObj>
      </w:sdtPr>
      <w:sdtEndPr/>
      <w:sdtContent>
        <w:r w:rsidR="0094533E">
          <w:tab/>
        </w:r>
        <w:r w:rsidR="00415547">
          <w:fldChar w:fldCharType="begin"/>
        </w:r>
        <w:r w:rsidR="00415547">
          <w:instrText xml:space="preserve"> PAGE   \* MERGEFORMAT </w:instrText>
        </w:r>
        <w:r w:rsidR="00415547">
          <w:fldChar w:fldCharType="separate"/>
        </w:r>
        <w:r>
          <w:rPr>
            <w:noProof/>
          </w:rPr>
          <w:t>3</w:t>
        </w:r>
        <w:r w:rsidR="00415547">
          <w:rPr>
            <w:noProof/>
          </w:rPr>
          <w:fldChar w:fldCharType="end"/>
        </w:r>
      </w:sdtContent>
    </w:sdt>
  </w:p>
  <w:p w:rsidR="0094533E" w:rsidRPr="00E807B5" w:rsidRDefault="0094533E" w:rsidP="005E18A8">
    <w:pPr>
      <w:pStyle w:val="Zpat"/>
      <w:tabs>
        <w:tab w:val="clear" w:pos="4536"/>
        <w:tab w:val="clear" w:pos="9072"/>
        <w:tab w:val="right" w:pos="10065"/>
      </w:tabs>
      <w:ind w:left="142" w:right="-504"/>
    </w:pPr>
  </w:p>
  <w:p w:rsidR="0094533E" w:rsidRPr="00B70A45" w:rsidRDefault="0094533E" w:rsidP="005E18A8">
    <w:pPr>
      <w:pStyle w:val="Zpat"/>
    </w:pPr>
  </w:p>
  <w:p w:rsidR="0094533E" w:rsidRPr="001B5933" w:rsidRDefault="0094533E" w:rsidP="005E18A8">
    <w:pPr>
      <w:pStyle w:val="Zpat"/>
    </w:pPr>
  </w:p>
  <w:p w:rsidR="0094533E" w:rsidRPr="00C83A35" w:rsidRDefault="0094533E" w:rsidP="005E18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47" w:rsidRDefault="00415547" w:rsidP="002E112C">
      <w:r>
        <w:separator/>
      </w:r>
    </w:p>
  </w:footnote>
  <w:footnote w:type="continuationSeparator" w:id="0">
    <w:p w:rsidR="00415547" w:rsidRDefault="00415547" w:rsidP="002E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2E112C">
    <w:pPr>
      <w:pStyle w:val="Zhlav"/>
    </w:pPr>
  </w:p>
  <w:p w:rsidR="0094533E" w:rsidRDefault="0094533E" w:rsidP="002E112C">
    <w:pPr>
      <w:pStyle w:val="Zhlav"/>
      <w:tabs>
        <w:tab w:val="clear" w:pos="9072"/>
        <w:tab w:val="left" w:pos="9214"/>
        <w:tab w:val="right" w:pos="9356"/>
      </w:tabs>
      <w:ind w:left="851" w:right="942"/>
    </w:pPr>
    <w:r>
      <w:rPr>
        <w:noProof/>
        <w:color w:val="000000"/>
        <w:bdr w:val="none" w:sz="0" w:space="0" w:color="auto" w:frame="1"/>
        <w:lang w:bidi="ar-SA"/>
      </w:rPr>
      <w:drawing>
        <wp:inline distT="0" distB="0" distL="0" distR="0">
          <wp:extent cx="3450566" cy="506505"/>
          <wp:effectExtent l="0" t="0" r="0" b="8255"/>
          <wp:docPr id="4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1944" cy="506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  <w:lang w:bidi="ar-SA"/>
      </w:rPr>
      <w:drawing>
        <wp:inline distT="0" distB="0" distL="0" distR="0">
          <wp:extent cx="526211" cy="497606"/>
          <wp:effectExtent l="0" t="0" r="762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4" cy="503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533E" w:rsidRPr="007660AC" w:rsidRDefault="0094533E" w:rsidP="002E112C">
    <w:pPr>
      <w:pStyle w:val="Zhlav"/>
    </w:pPr>
  </w:p>
  <w:p w:rsidR="0094533E" w:rsidRDefault="009453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5E18A8">
    <w:pPr>
      <w:pStyle w:val="Zhlav"/>
    </w:pPr>
  </w:p>
  <w:p w:rsidR="0094533E" w:rsidRDefault="0094533E" w:rsidP="005E18A8">
    <w:pPr>
      <w:pStyle w:val="Zhlav"/>
      <w:tabs>
        <w:tab w:val="clear" w:pos="9072"/>
        <w:tab w:val="left" w:pos="9214"/>
        <w:tab w:val="right" w:pos="9356"/>
      </w:tabs>
      <w:ind w:left="851" w:right="942"/>
    </w:pPr>
    <w:r>
      <w:rPr>
        <w:noProof/>
        <w:color w:val="000000"/>
        <w:bdr w:val="none" w:sz="0" w:space="0" w:color="auto" w:frame="1"/>
        <w:lang w:bidi="ar-SA"/>
      </w:rPr>
      <w:drawing>
        <wp:inline distT="0" distB="0" distL="0" distR="0">
          <wp:extent cx="3391535" cy="497840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  <w:lang w:bidi="ar-SA"/>
      </w:rPr>
      <w:drawing>
        <wp:inline distT="0" distB="0" distL="0" distR="0">
          <wp:extent cx="527434" cy="498763"/>
          <wp:effectExtent l="19050" t="0" r="5966" b="0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4" cy="503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533E" w:rsidRPr="007660AC" w:rsidRDefault="0094533E" w:rsidP="005E18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5E18A8">
    <w:pPr>
      <w:pStyle w:val="Zhlav"/>
    </w:pPr>
  </w:p>
  <w:p w:rsidR="0094533E" w:rsidRPr="007660AC" w:rsidRDefault="0094533E" w:rsidP="005E18A8">
    <w:pPr>
      <w:pStyle w:val="Zhlav"/>
      <w:tabs>
        <w:tab w:val="clear" w:pos="9072"/>
        <w:tab w:val="left" w:pos="9214"/>
        <w:tab w:val="right" w:pos="9356"/>
      </w:tabs>
      <w:ind w:left="851" w:right="942"/>
    </w:pPr>
    <w:r>
      <w:rPr>
        <w:noProof/>
        <w:color w:val="000000"/>
        <w:bdr w:val="none" w:sz="0" w:space="0" w:color="auto" w:frame="1"/>
        <w:lang w:bidi="ar-SA"/>
      </w:rPr>
      <w:drawing>
        <wp:inline distT="0" distB="0" distL="0" distR="0">
          <wp:extent cx="3391535" cy="497840"/>
          <wp:effectExtent l="0" t="0" r="0" b="0"/>
          <wp:docPr id="5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  <w:lang w:bidi="ar-SA"/>
      </w:rPr>
      <w:drawing>
        <wp:inline distT="0" distB="0" distL="0" distR="0">
          <wp:extent cx="527434" cy="498763"/>
          <wp:effectExtent l="19050" t="0" r="5966" b="0"/>
          <wp:docPr id="5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4" cy="503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533E" w:rsidRDefault="0094533E" w:rsidP="005E18A8">
    <w:pPr>
      <w:pStyle w:val="Zhlav"/>
    </w:pPr>
  </w:p>
  <w:p w:rsidR="0094533E" w:rsidRPr="00F72912" w:rsidRDefault="0094533E" w:rsidP="005E18A8">
    <w:pPr>
      <w:pStyle w:val="Zhlav"/>
    </w:pPr>
  </w:p>
  <w:p w:rsidR="0094533E" w:rsidRDefault="0094533E">
    <w:pPr>
      <w:pStyle w:val="Zkladn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535919" w:rsidP="005E18A8">
    <w:pPr>
      <w:pStyle w:val="Zkladntex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284480</wp:posOffset>
              </wp:positionV>
              <wp:extent cx="2987675" cy="411480"/>
              <wp:effectExtent l="0" t="0" r="3175" b="762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533E" w:rsidRDefault="0094533E" w:rsidP="005E18A8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Místní akční plán rozvoje vzdělávání III – MČ Praha 1</w:t>
                          </w:r>
                        </w:p>
                        <w:p w:rsidR="0094533E" w:rsidRDefault="0094533E" w:rsidP="005E18A8">
                          <w:pPr>
                            <w:spacing w:before="118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MAP Praha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style="position:absolute;margin-left:55.65pt;margin-top:22.4pt;width:235.25pt;height:32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Ey9gEAAMIDAAAOAAAAZHJzL2Uyb0RvYy54bWysU1tu2zAQ/C/QOxD8r2UZaeIKloM0QYoC&#10;6QNIeoA1RVlEJS67pC25N+o5erEsKctN0r+iP8RyuRzOzg5Xl0PXir0mb9CWMp/NpdBWYWXstpTf&#10;Hm7fLKXwAWwFLVpdyoP28nL9+tWqd4VeYINtpUkwiPVF70rZhOCKLPOq0R34GTpt+bBG6iDwlrZZ&#10;RdAzetdmi/n8POuRKkeotPecvRkP5Trh17VW4Utdex1EW0rmFtJKad3ENVuvoNgSuMaoIw34BxYd&#10;GMuPnqBuIIDYkfkLqjOK0GMdZgq7DOvaKJ164G7y+Ytu7htwOvXC4nh3ksn/P1j1ef+VhKlKyYOy&#10;0PGIHvQQcP/7l3DYarGMEvXOF1x577g2DO9x4FGndr27Q/XdC4vXDditviLCvtFQMcU83syeXB1x&#10;fATZ9J+w4rdgFzABDTV1UT9WRDA6j+pwGg/zEYqTi3fLi/OLt1IoPjvL87Nlml8GxXTbkQ8fNHYi&#10;BqUkHn9Ch/2dD5ENFFNJfMzirWnbZIHWPktwYcwk9pHwSD0MmyFptZhE2WB14HYIR2PxR+CgQfop&#10;Rc+mKqX/sQPSUrQfLUsSHTgFNAWbKQCr+GopgxRjeB1Gp+4cmW3DyKPoFq9YttqkjqK+I4sjXTZK&#10;avRo6ujEp/tU9efrrR8BAAD//wMAUEsDBBQABgAIAAAAIQBGob763gAAAAoBAAAPAAAAZHJzL2Rv&#10;d25yZXYueG1sTI/BTsMwEETvSPyDtUjcqB0oURviVBWCExIiDQeOTrxNosbrELtt+HuWU7ntaJ5m&#10;Z/LN7AZxwin0njQkCwUCqfG2p1bDZ/V6twIRoiFrBk+o4QcDbIrrq9xk1p+pxNMutoJDKGRGQxfj&#10;mEkZmg6dCQs/IrG395MzkeXUSjuZM4e7Qd4rlUpneuIPnRnxucPmsDs6DdsvKl/67/f6o9yXfVWt&#10;Fb2lB61vb+btE4iIc7zA8Fefq0PBnWp/JBvEwDpJHhjVsFzyBAYeVwkfNTtqnYIscvl/QvELAAD/&#10;/wMAUEsBAi0AFAAGAAgAAAAhALaDOJL+AAAA4QEAABMAAAAAAAAAAAAAAAAAAAAAAFtDb250ZW50&#10;X1R5cGVzXS54bWxQSwECLQAUAAYACAAAACEAOP0h/9YAAACUAQAACwAAAAAAAAAAAAAAAAAvAQAA&#10;X3JlbHMvLnJlbHNQSwECLQAUAAYACAAAACEAmVBxMvYBAADCAwAADgAAAAAAAAAAAAAAAAAuAgAA&#10;ZHJzL2Uyb0RvYy54bWxQSwECLQAUAAYACAAAACEARqG++t4AAAAKAQAADwAAAAAAAAAAAAAAAABQ&#10;BAAAZHJzL2Rvd25yZXYueG1sUEsFBgAAAAAEAAQA8wAAAFsFAAAAAA==&#10;" filled="f" stroked="f">
              <v:textbox inset="0,0,0,0">
                <w:txbxContent>
                  <w:p w:rsidR="0094533E" w:rsidRDefault="0094533E" w:rsidP="005E18A8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Místní akční plán rozvoje vzdělávání III – MČ Praha 1</w:t>
                    </w:r>
                  </w:p>
                  <w:p w:rsidR="0094533E" w:rsidRDefault="0094533E" w:rsidP="005E18A8">
                    <w:pPr>
                      <w:spacing w:before="118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MAP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533E">
      <w:rPr>
        <w:noProof/>
        <w:lang w:bidi="ar-SA"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4041441</wp:posOffset>
          </wp:positionH>
          <wp:positionV relativeFrom="page">
            <wp:posOffset>335207</wp:posOffset>
          </wp:positionV>
          <wp:extent cx="2729244" cy="411005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9244" cy="41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33E" w:rsidRDefault="0094533E" w:rsidP="005E18A8">
    <w:pPr>
      <w:pStyle w:val="Zhlav"/>
    </w:pPr>
  </w:p>
  <w:p w:rsidR="0094533E" w:rsidRPr="00F72912" w:rsidRDefault="0094533E" w:rsidP="005E18A8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3E" w:rsidRDefault="0094533E" w:rsidP="005E18A8">
    <w:pPr>
      <w:pStyle w:val="Zhlav"/>
      <w:tabs>
        <w:tab w:val="clear" w:pos="9072"/>
        <w:tab w:val="left" w:pos="9214"/>
        <w:tab w:val="right" w:pos="9356"/>
      </w:tabs>
      <w:ind w:left="851" w:right="942"/>
    </w:pPr>
    <w:r>
      <w:rPr>
        <w:noProof/>
        <w:color w:val="000000"/>
        <w:bdr w:val="none" w:sz="0" w:space="0" w:color="auto" w:frame="1"/>
        <w:lang w:bidi="ar-SA"/>
      </w:rPr>
      <w:drawing>
        <wp:inline distT="0" distB="0" distL="0" distR="0">
          <wp:extent cx="3391535" cy="497840"/>
          <wp:effectExtent l="0" t="0" r="0" b="0"/>
          <wp:docPr id="5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  <w:lang w:bidi="ar-SA"/>
      </w:rPr>
      <w:drawing>
        <wp:inline distT="0" distB="0" distL="0" distR="0">
          <wp:extent cx="527434" cy="498763"/>
          <wp:effectExtent l="19050" t="0" r="5966" b="0"/>
          <wp:docPr id="5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4" cy="503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533E" w:rsidRPr="007660AC" w:rsidRDefault="0094533E" w:rsidP="005E18A8">
    <w:pPr>
      <w:pStyle w:val="Zhlav"/>
    </w:pPr>
  </w:p>
  <w:p w:rsidR="0094533E" w:rsidRPr="007660AC" w:rsidRDefault="0094533E" w:rsidP="005E18A8">
    <w:pPr>
      <w:pStyle w:val="Zhlav"/>
    </w:pPr>
  </w:p>
  <w:p w:rsidR="0094533E" w:rsidRPr="007660AC" w:rsidRDefault="0094533E" w:rsidP="005E18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EA0"/>
    <w:multiLevelType w:val="hybridMultilevel"/>
    <w:tmpl w:val="639A8432"/>
    <w:lvl w:ilvl="0" w:tplc="F648F22A">
      <w:start w:val="1"/>
      <w:numFmt w:val="decimal"/>
      <w:lvlText w:val="%1."/>
      <w:lvlJc w:val="left"/>
      <w:pPr>
        <w:ind w:left="54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en-US" w:bidi="ar-SA"/>
      </w:rPr>
    </w:lvl>
    <w:lvl w:ilvl="1" w:tplc="C1624692">
      <w:start w:val="1"/>
      <w:numFmt w:val="lowerLetter"/>
      <w:lvlText w:val="%2."/>
      <w:lvlJc w:val="left"/>
      <w:pPr>
        <w:ind w:left="852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2" w:tplc="A3FA2CA2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3" w:tplc="BA0E1F52">
      <w:numFmt w:val="bullet"/>
      <w:lvlText w:val="•"/>
      <w:lvlJc w:val="left"/>
      <w:pPr>
        <w:ind w:left="2631" w:hanging="360"/>
      </w:pPr>
      <w:rPr>
        <w:rFonts w:hint="default"/>
        <w:lang w:val="cs-CZ" w:eastAsia="en-US" w:bidi="ar-SA"/>
      </w:rPr>
    </w:lvl>
    <w:lvl w:ilvl="4" w:tplc="F28A1720">
      <w:numFmt w:val="bullet"/>
      <w:lvlText w:val="•"/>
      <w:lvlJc w:val="left"/>
      <w:pPr>
        <w:ind w:left="3717" w:hanging="360"/>
      </w:pPr>
      <w:rPr>
        <w:rFonts w:hint="default"/>
        <w:lang w:val="cs-CZ" w:eastAsia="en-US" w:bidi="ar-SA"/>
      </w:rPr>
    </w:lvl>
    <w:lvl w:ilvl="5" w:tplc="A9A495FA">
      <w:numFmt w:val="bullet"/>
      <w:lvlText w:val="•"/>
      <w:lvlJc w:val="left"/>
      <w:pPr>
        <w:ind w:left="4803" w:hanging="360"/>
      </w:pPr>
      <w:rPr>
        <w:rFonts w:hint="default"/>
        <w:lang w:val="cs-CZ" w:eastAsia="en-US" w:bidi="ar-SA"/>
      </w:rPr>
    </w:lvl>
    <w:lvl w:ilvl="6" w:tplc="36A815FA">
      <w:numFmt w:val="bullet"/>
      <w:lvlText w:val="•"/>
      <w:lvlJc w:val="left"/>
      <w:pPr>
        <w:ind w:left="5889" w:hanging="360"/>
      </w:pPr>
      <w:rPr>
        <w:rFonts w:hint="default"/>
        <w:lang w:val="cs-CZ" w:eastAsia="en-US" w:bidi="ar-SA"/>
      </w:rPr>
    </w:lvl>
    <w:lvl w:ilvl="7" w:tplc="83ACF916">
      <w:numFmt w:val="bullet"/>
      <w:lvlText w:val="•"/>
      <w:lvlJc w:val="left"/>
      <w:pPr>
        <w:ind w:left="6975" w:hanging="360"/>
      </w:pPr>
      <w:rPr>
        <w:rFonts w:hint="default"/>
        <w:lang w:val="cs-CZ" w:eastAsia="en-US" w:bidi="ar-SA"/>
      </w:rPr>
    </w:lvl>
    <w:lvl w:ilvl="8" w:tplc="68C48776">
      <w:numFmt w:val="bullet"/>
      <w:lvlText w:val="•"/>
      <w:lvlJc w:val="left"/>
      <w:pPr>
        <w:ind w:left="8060" w:hanging="360"/>
      </w:pPr>
      <w:rPr>
        <w:rFonts w:hint="default"/>
        <w:lang w:val="cs-CZ" w:eastAsia="en-US" w:bidi="ar-SA"/>
      </w:rPr>
    </w:lvl>
  </w:abstractNum>
  <w:abstractNum w:abstractNumId="1">
    <w:nsid w:val="036D29A9"/>
    <w:multiLevelType w:val="hybridMultilevel"/>
    <w:tmpl w:val="E32486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83AF0"/>
    <w:multiLevelType w:val="hybridMultilevel"/>
    <w:tmpl w:val="6CFEDEEC"/>
    <w:lvl w:ilvl="0" w:tplc="B4DE3B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cs-CZ" w:eastAsia="en-US" w:bidi="ar-SA"/>
      </w:rPr>
    </w:lvl>
    <w:lvl w:ilvl="1" w:tplc="24EE2504">
      <w:start w:val="1"/>
      <w:numFmt w:val="lowerLetter"/>
      <w:lvlText w:val="%2."/>
      <w:lvlJc w:val="left"/>
      <w:pPr>
        <w:ind w:left="83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2" w:tplc="878A46EC">
      <w:numFmt w:val="bullet"/>
      <w:lvlText w:val="•"/>
      <w:lvlJc w:val="left"/>
      <w:pPr>
        <w:ind w:left="1876" w:hanging="360"/>
      </w:pPr>
      <w:rPr>
        <w:rFonts w:hint="default"/>
        <w:lang w:val="cs-CZ" w:eastAsia="en-US" w:bidi="ar-SA"/>
      </w:rPr>
    </w:lvl>
    <w:lvl w:ilvl="3" w:tplc="318AD528">
      <w:numFmt w:val="bullet"/>
      <w:lvlText w:val="•"/>
      <w:lvlJc w:val="left"/>
      <w:pPr>
        <w:ind w:left="2912" w:hanging="360"/>
      </w:pPr>
      <w:rPr>
        <w:rFonts w:hint="default"/>
        <w:lang w:val="cs-CZ" w:eastAsia="en-US" w:bidi="ar-SA"/>
      </w:rPr>
    </w:lvl>
    <w:lvl w:ilvl="4" w:tplc="E286B200">
      <w:numFmt w:val="bullet"/>
      <w:lvlText w:val="•"/>
      <w:lvlJc w:val="left"/>
      <w:pPr>
        <w:ind w:left="3948" w:hanging="360"/>
      </w:pPr>
      <w:rPr>
        <w:rFonts w:hint="default"/>
        <w:lang w:val="cs-CZ" w:eastAsia="en-US" w:bidi="ar-SA"/>
      </w:rPr>
    </w:lvl>
    <w:lvl w:ilvl="5" w:tplc="538A6D52">
      <w:numFmt w:val="bullet"/>
      <w:lvlText w:val="•"/>
      <w:lvlJc w:val="left"/>
      <w:pPr>
        <w:ind w:left="4985" w:hanging="360"/>
      </w:pPr>
      <w:rPr>
        <w:rFonts w:hint="default"/>
        <w:lang w:val="cs-CZ" w:eastAsia="en-US" w:bidi="ar-SA"/>
      </w:rPr>
    </w:lvl>
    <w:lvl w:ilvl="6" w:tplc="46E2C206">
      <w:numFmt w:val="bullet"/>
      <w:lvlText w:val="•"/>
      <w:lvlJc w:val="left"/>
      <w:pPr>
        <w:ind w:left="6021" w:hanging="360"/>
      </w:pPr>
      <w:rPr>
        <w:rFonts w:hint="default"/>
        <w:lang w:val="cs-CZ" w:eastAsia="en-US" w:bidi="ar-SA"/>
      </w:rPr>
    </w:lvl>
    <w:lvl w:ilvl="7" w:tplc="08CCC3D8">
      <w:numFmt w:val="bullet"/>
      <w:lvlText w:val="•"/>
      <w:lvlJc w:val="left"/>
      <w:pPr>
        <w:ind w:left="7057" w:hanging="360"/>
      </w:pPr>
      <w:rPr>
        <w:rFonts w:hint="default"/>
        <w:lang w:val="cs-CZ" w:eastAsia="en-US" w:bidi="ar-SA"/>
      </w:rPr>
    </w:lvl>
    <w:lvl w:ilvl="8" w:tplc="E1144BFC">
      <w:numFmt w:val="bullet"/>
      <w:lvlText w:val="•"/>
      <w:lvlJc w:val="left"/>
      <w:pPr>
        <w:ind w:left="8093" w:hanging="360"/>
      </w:pPr>
      <w:rPr>
        <w:rFonts w:hint="default"/>
        <w:lang w:val="cs-CZ" w:eastAsia="en-US" w:bidi="ar-SA"/>
      </w:rPr>
    </w:lvl>
  </w:abstractNum>
  <w:abstractNum w:abstractNumId="3">
    <w:nsid w:val="0B1974BC"/>
    <w:multiLevelType w:val="hybridMultilevel"/>
    <w:tmpl w:val="26C2486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76C1"/>
    <w:multiLevelType w:val="hybridMultilevel"/>
    <w:tmpl w:val="42A07C5C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>
    <w:nsid w:val="198371AF"/>
    <w:multiLevelType w:val="hybridMultilevel"/>
    <w:tmpl w:val="42E48CF0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>
    <w:nsid w:val="1C1D3D72"/>
    <w:multiLevelType w:val="hybridMultilevel"/>
    <w:tmpl w:val="CB10AC6C"/>
    <w:lvl w:ilvl="0" w:tplc="C1624692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7BAA"/>
    <w:multiLevelType w:val="hybridMultilevel"/>
    <w:tmpl w:val="E0F4843C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>
    <w:nsid w:val="2A0531C8"/>
    <w:multiLevelType w:val="hybridMultilevel"/>
    <w:tmpl w:val="CB10AC6C"/>
    <w:lvl w:ilvl="0" w:tplc="C1624692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83E8B"/>
    <w:multiLevelType w:val="hybridMultilevel"/>
    <w:tmpl w:val="34A85B94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">
    <w:nsid w:val="2C27116B"/>
    <w:multiLevelType w:val="hybridMultilevel"/>
    <w:tmpl w:val="BA98FFDC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1">
    <w:nsid w:val="2D6250A7"/>
    <w:multiLevelType w:val="multilevel"/>
    <w:tmpl w:val="700E5BAE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2">
    <w:nsid w:val="31E0237C"/>
    <w:multiLevelType w:val="hybridMultilevel"/>
    <w:tmpl w:val="E794AEC6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3">
    <w:nsid w:val="34D62C6F"/>
    <w:multiLevelType w:val="hybridMultilevel"/>
    <w:tmpl w:val="972E4E12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4">
    <w:nsid w:val="45EA62AC"/>
    <w:multiLevelType w:val="hybridMultilevel"/>
    <w:tmpl w:val="E324867E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E65F14"/>
    <w:multiLevelType w:val="hybridMultilevel"/>
    <w:tmpl w:val="0D94308A"/>
    <w:lvl w:ilvl="0" w:tplc="658035B0">
      <w:start w:val="1"/>
      <w:numFmt w:val="lowerLetter"/>
      <w:lvlText w:val="%1."/>
      <w:lvlJc w:val="left"/>
      <w:pPr>
        <w:ind w:left="644" w:hanging="360"/>
      </w:pPr>
      <w:rPr>
        <w:rFonts w:ascii="Calibri Light" w:eastAsia="Calibri Light" w:hAnsi="Calibri Light" w:cs="Calibri Light" w:hint="default"/>
        <w:color w:val="000000" w:themeColor="text1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33E1A"/>
    <w:multiLevelType w:val="hybridMultilevel"/>
    <w:tmpl w:val="433E134A"/>
    <w:lvl w:ilvl="0" w:tplc="344CD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B20DF"/>
    <w:multiLevelType w:val="hybridMultilevel"/>
    <w:tmpl w:val="A9A47ABE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8">
    <w:nsid w:val="50C56BA3"/>
    <w:multiLevelType w:val="hybridMultilevel"/>
    <w:tmpl w:val="3402AB3E"/>
    <w:lvl w:ilvl="0" w:tplc="0405000F">
      <w:start w:val="1"/>
      <w:numFmt w:val="decimal"/>
      <w:lvlText w:val="%1."/>
      <w:lvlJc w:val="left"/>
      <w:pPr>
        <w:ind w:left="1655" w:hanging="360"/>
      </w:pPr>
    </w:lvl>
    <w:lvl w:ilvl="1" w:tplc="04050019" w:tentative="1">
      <w:start w:val="1"/>
      <w:numFmt w:val="lowerLetter"/>
      <w:lvlText w:val="%2."/>
      <w:lvlJc w:val="left"/>
      <w:pPr>
        <w:ind w:left="2375" w:hanging="360"/>
      </w:pPr>
    </w:lvl>
    <w:lvl w:ilvl="2" w:tplc="0405001B" w:tentative="1">
      <w:start w:val="1"/>
      <w:numFmt w:val="lowerRoman"/>
      <w:lvlText w:val="%3."/>
      <w:lvlJc w:val="right"/>
      <w:pPr>
        <w:ind w:left="3095" w:hanging="180"/>
      </w:pPr>
    </w:lvl>
    <w:lvl w:ilvl="3" w:tplc="0405000F" w:tentative="1">
      <w:start w:val="1"/>
      <w:numFmt w:val="decimal"/>
      <w:lvlText w:val="%4."/>
      <w:lvlJc w:val="left"/>
      <w:pPr>
        <w:ind w:left="3815" w:hanging="360"/>
      </w:pPr>
    </w:lvl>
    <w:lvl w:ilvl="4" w:tplc="04050019" w:tentative="1">
      <w:start w:val="1"/>
      <w:numFmt w:val="lowerLetter"/>
      <w:lvlText w:val="%5."/>
      <w:lvlJc w:val="left"/>
      <w:pPr>
        <w:ind w:left="4535" w:hanging="360"/>
      </w:pPr>
    </w:lvl>
    <w:lvl w:ilvl="5" w:tplc="0405001B" w:tentative="1">
      <w:start w:val="1"/>
      <w:numFmt w:val="lowerRoman"/>
      <w:lvlText w:val="%6."/>
      <w:lvlJc w:val="right"/>
      <w:pPr>
        <w:ind w:left="5255" w:hanging="180"/>
      </w:pPr>
    </w:lvl>
    <w:lvl w:ilvl="6" w:tplc="0405000F" w:tentative="1">
      <w:start w:val="1"/>
      <w:numFmt w:val="decimal"/>
      <w:lvlText w:val="%7."/>
      <w:lvlJc w:val="left"/>
      <w:pPr>
        <w:ind w:left="5975" w:hanging="360"/>
      </w:pPr>
    </w:lvl>
    <w:lvl w:ilvl="7" w:tplc="04050019" w:tentative="1">
      <w:start w:val="1"/>
      <w:numFmt w:val="lowerLetter"/>
      <w:lvlText w:val="%8."/>
      <w:lvlJc w:val="left"/>
      <w:pPr>
        <w:ind w:left="6695" w:hanging="360"/>
      </w:pPr>
    </w:lvl>
    <w:lvl w:ilvl="8" w:tplc="040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9">
    <w:nsid w:val="514F783A"/>
    <w:multiLevelType w:val="hybridMultilevel"/>
    <w:tmpl w:val="16702602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0">
    <w:nsid w:val="56DD17CA"/>
    <w:multiLevelType w:val="hybridMultilevel"/>
    <w:tmpl w:val="A9AEF366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1">
    <w:nsid w:val="5DE5690B"/>
    <w:multiLevelType w:val="hybridMultilevel"/>
    <w:tmpl w:val="26C24866"/>
    <w:lvl w:ilvl="0" w:tplc="24EE2504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11A38"/>
    <w:multiLevelType w:val="hybridMultilevel"/>
    <w:tmpl w:val="0D94308A"/>
    <w:lvl w:ilvl="0" w:tplc="658035B0">
      <w:start w:val="1"/>
      <w:numFmt w:val="lowerLetter"/>
      <w:lvlText w:val="%1."/>
      <w:lvlJc w:val="left"/>
      <w:pPr>
        <w:ind w:left="644" w:hanging="360"/>
      </w:pPr>
      <w:rPr>
        <w:rFonts w:ascii="Calibri Light" w:eastAsia="Calibri Light" w:hAnsi="Calibri Light" w:cs="Calibri Light" w:hint="default"/>
        <w:color w:val="000000" w:themeColor="text1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97460"/>
    <w:multiLevelType w:val="hybridMultilevel"/>
    <w:tmpl w:val="B050787E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>
    <w:nsid w:val="61F07041"/>
    <w:multiLevelType w:val="hybridMultilevel"/>
    <w:tmpl w:val="56E86CF2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5">
    <w:nsid w:val="63EE61C5"/>
    <w:multiLevelType w:val="hybridMultilevel"/>
    <w:tmpl w:val="371EC5AE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6">
    <w:nsid w:val="645E3D3E"/>
    <w:multiLevelType w:val="hybridMultilevel"/>
    <w:tmpl w:val="0D94308A"/>
    <w:lvl w:ilvl="0" w:tplc="658035B0">
      <w:start w:val="1"/>
      <w:numFmt w:val="lowerLetter"/>
      <w:lvlText w:val="%1."/>
      <w:lvlJc w:val="left"/>
      <w:pPr>
        <w:ind w:left="644" w:hanging="360"/>
      </w:pPr>
      <w:rPr>
        <w:rFonts w:ascii="Calibri Light" w:eastAsia="Calibri Light" w:hAnsi="Calibri Light" w:cs="Calibri Light" w:hint="default"/>
        <w:color w:val="000000" w:themeColor="text1"/>
        <w:spacing w:val="-1"/>
        <w:w w:val="100"/>
        <w:sz w:val="24"/>
        <w:szCs w:val="24"/>
        <w:lang w:val="cs-CZ" w:eastAsia="en-US" w:bidi="ar-S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37B54"/>
    <w:multiLevelType w:val="hybridMultilevel"/>
    <w:tmpl w:val="8DE045F0"/>
    <w:lvl w:ilvl="0" w:tplc="E0F4A53A">
      <w:start w:val="1"/>
      <w:numFmt w:val="bullet"/>
      <w:pStyle w:val="Ostavecseseznamemodskok"/>
      <w:lvlText w:val=""/>
      <w:lvlJc w:val="left"/>
      <w:pPr>
        <w:ind w:left="1070" w:hanging="360"/>
      </w:pPr>
      <w:rPr>
        <w:rFonts w:ascii="Wingdings" w:hAnsi="Wingdings" w:hint="default"/>
        <w:color w:val="548DD4" w:themeColor="text2" w:themeTint="99"/>
      </w:rPr>
    </w:lvl>
    <w:lvl w:ilvl="1" w:tplc="040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083344D"/>
    <w:multiLevelType w:val="hybridMultilevel"/>
    <w:tmpl w:val="6E4CF1D4"/>
    <w:lvl w:ilvl="0" w:tplc="0405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9">
    <w:nsid w:val="780943B1"/>
    <w:multiLevelType w:val="hybridMultilevel"/>
    <w:tmpl w:val="26C2486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56538"/>
    <w:multiLevelType w:val="hybridMultilevel"/>
    <w:tmpl w:val="26C24866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cs-CZ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20"/>
  </w:num>
  <w:num w:numId="5">
    <w:abstractNumId w:val="7"/>
  </w:num>
  <w:num w:numId="6">
    <w:abstractNumId w:val="9"/>
  </w:num>
  <w:num w:numId="7">
    <w:abstractNumId w:val="24"/>
  </w:num>
  <w:num w:numId="8">
    <w:abstractNumId w:val="25"/>
  </w:num>
  <w:num w:numId="9">
    <w:abstractNumId w:val="10"/>
  </w:num>
  <w:num w:numId="10">
    <w:abstractNumId w:val="4"/>
  </w:num>
  <w:num w:numId="11">
    <w:abstractNumId w:val="5"/>
  </w:num>
  <w:num w:numId="12">
    <w:abstractNumId w:val="28"/>
  </w:num>
  <w:num w:numId="13">
    <w:abstractNumId w:val="12"/>
  </w:num>
  <w:num w:numId="14">
    <w:abstractNumId w:val="27"/>
  </w:num>
  <w:num w:numId="15">
    <w:abstractNumId w:val="1"/>
  </w:num>
  <w:num w:numId="16">
    <w:abstractNumId w:val="0"/>
  </w:num>
  <w:num w:numId="17">
    <w:abstractNumId w:val="14"/>
  </w:num>
  <w:num w:numId="18">
    <w:abstractNumId w:val="6"/>
  </w:num>
  <w:num w:numId="19">
    <w:abstractNumId w:val="8"/>
  </w:num>
  <w:num w:numId="20">
    <w:abstractNumId w:val="23"/>
  </w:num>
  <w:num w:numId="21">
    <w:abstractNumId w:val="15"/>
  </w:num>
  <w:num w:numId="22">
    <w:abstractNumId w:val="26"/>
  </w:num>
  <w:num w:numId="23">
    <w:abstractNumId w:val="17"/>
  </w:num>
  <w:num w:numId="24">
    <w:abstractNumId w:val="13"/>
  </w:num>
  <w:num w:numId="25">
    <w:abstractNumId w:val="22"/>
  </w:num>
  <w:num w:numId="26">
    <w:abstractNumId w:val="2"/>
  </w:num>
  <w:num w:numId="27">
    <w:abstractNumId w:val="21"/>
  </w:num>
  <w:num w:numId="28">
    <w:abstractNumId w:val="3"/>
  </w:num>
  <w:num w:numId="29">
    <w:abstractNumId w:val="30"/>
  </w:num>
  <w:num w:numId="30">
    <w:abstractNumId w:val="29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2C"/>
    <w:rsid w:val="00012FAA"/>
    <w:rsid w:val="00027736"/>
    <w:rsid w:val="00034437"/>
    <w:rsid w:val="00036287"/>
    <w:rsid w:val="000516F9"/>
    <w:rsid w:val="00084115"/>
    <w:rsid w:val="00092240"/>
    <w:rsid w:val="000A27EB"/>
    <w:rsid w:val="000A5981"/>
    <w:rsid w:val="000B2A1E"/>
    <w:rsid w:val="000E5536"/>
    <w:rsid w:val="000F333C"/>
    <w:rsid w:val="001029C9"/>
    <w:rsid w:val="00113003"/>
    <w:rsid w:val="001331A0"/>
    <w:rsid w:val="00141CF5"/>
    <w:rsid w:val="00145C40"/>
    <w:rsid w:val="00155CDE"/>
    <w:rsid w:val="00166AE5"/>
    <w:rsid w:val="00170C47"/>
    <w:rsid w:val="00173D13"/>
    <w:rsid w:val="001743D5"/>
    <w:rsid w:val="001A67E5"/>
    <w:rsid w:val="001C1190"/>
    <w:rsid w:val="001C3957"/>
    <w:rsid w:val="001C7FD2"/>
    <w:rsid w:val="001D64B2"/>
    <w:rsid w:val="001F4A7F"/>
    <w:rsid w:val="001F53B1"/>
    <w:rsid w:val="00203E10"/>
    <w:rsid w:val="00206E79"/>
    <w:rsid w:val="00213934"/>
    <w:rsid w:val="00240B87"/>
    <w:rsid w:val="00240DCC"/>
    <w:rsid w:val="002418AA"/>
    <w:rsid w:val="00244100"/>
    <w:rsid w:val="00255456"/>
    <w:rsid w:val="00262944"/>
    <w:rsid w:val="0028653C"/>
    <w:rsid w:val="00291535"/>
    <w:rsid w:val="002A038B"/>
    <w:rsid w:val="002B7897"/>
    <w:rsid w:val="002C53A9"/>
    <w:rsid w:val="002E112C"/>
    <w:rsid w:val="00302BDD"/>
    <w:rsid w:val="00346BDF"/>
    <w:rsid w:val="003476BB"/>
    <w:rsid w:val="00360D20"/>
    <w:rsid w:val="0038281C"/>
    <w:rsid w:val="003A0873"/>
    <w:rsid w:val="003A34BB"/>
    <w:rsid w:val="003E217A"/>
    <w:rsid w:val="003E6176"/>
    <w:rsid w:val="004136E8"/>
    <w:rsid w:val="00415547"/>
    <w:rsid w:val="00423EF6"/>
    <w:rsid w:val="00425973"/>
    <w:rsid w:val="004302E4"/>
    <w:rsid w:val="004321B9"/>
    <w:rsid w:val="00457998"/>
    <w:rsid w:val="00463394"/>
    <w:rsid w:val="00463EB9"/>
    <w:rsid w:val="00465E96"/>
    <w:rsid w:val="004735B8"/>
    <w:rsid w:val="004739BF"/>
    <w:rsid w:val="00495CFB"/>
    <w:rsid w:val="004A3B7D"/>
    <w:rsid w:val="004A4445"/>
    <w:rsid w:val="004A4489"/>
    <w:rsid w:val="004F682A"/>
    <w:rsid w:val="005060D3"/>
    <w:rsid w:val="005105C9"/>
    <w:rsid w:val="00531C04"/>
    <w:rsid w:val="00535919"/>
    <w:rsid w:val="005435DD"/>
    <w:rsid w:val="00554267"/>
    <w:rsid w:val="00576D5C"/>
    <w:rsid w:val="0058611D"/>
    <w:rsid w:val="0059588C"/>
    <w:rsid w:val="0059689A"/>
    <w:rsid w:val="0059710E"/>
    <w:rsid w:val="005D68AA"/>
    <w:rsid w:val="005E05F6"/>
    <w:rsid w:val="005E18A8"/>
    <w:rsid w:val="005E665D"/>
    <w:rsid w:val="006035E7"/>
    <w:rsid w:val="00631EA4"/>
    <w:rsid w:val="006752ED"/>
    <w:rsid w:val="006D10DF"/>
    <w:rsid w:val="006D3CB9"/>
    <w:rsid w:val="006D43E5"/>
    <w:rsid w:val="007038F7"/>
    <w:rsid w:val="00710DFE"/>
    <w:rsid w:val="00712FA3"/>
    <w:rsid w:val="00765102"/>
    <w:rsid w:val="00782AF0"/>
    <w:rsid w:val="00794D64"/>
    <w:rsid w:val="0079643B"/>
    <w:rsid w:val="007B2038"/>
    <w:rsid w:val="007D5A69"/>
    <w:rsid w:val="007E2F1A"/>
    <w:rsid w:val="007F7583"/>
    <w:rsid w:val="00804F80"/>
    <w:rsid w:val="008156A7"/>
    <w:rsid w:val="0081573D"/>
    <w:rsid w:val="00821C39"/>
    <w:rsid w:val="00824557"/>
    <w:rsid w:val="00836305"/>
    <w:rsid w:val="00870ABC"/>
    <w:rsid w:val="0087697C"/>
    <w:rsid w:val="00877B59"/>
    <w:rsid w:val="008A1C97"/>
    <w:rsid w:val="008B1470"/>
    <w:rsid w:val="008E21CA"/>
    <w:rsid w:val="008F6A9B"/>
    <w:rsid w:val="00914686"/>
    <w:rsid w:val="00915B05"/>
    <w:rsid w:val="00924E56"/>
    <w:rsid w:val="0094533E"/>
    <w:rsid w:val="00964397"/>
    <w:rsid w:val="0099110B"/>
    <w:rsid w:val="009931F2"/>
    <w:rsid w:val="009B5456"/>
    <w:rsid w:val="009E2F40"/>
    <w:rsid w:val="00A043A0"/>
    <w:rsid w:val="00A11C05"/>
    <w:rsid w:val="00A16907"/>
    <w:rsid w:val="00A20706"/>
    <w:rsid w:val="00A30694"/>
    <w:rsid w:val="00A37DA4"/>
    <w:rsid w:val="00A61597"/>
    <w:rsid w:val="00A929A4"/>
    <w:rsid w:val="00A976E7"/>
    <w:rsid w:val="00AA2C62"/>
    <w:rsid w:val="00AA5D05"/>
    <w:rsid w:val="00AB2894"/>
    <w:rsid w:val="00AB7CD7"/>
    <w:rsid w:val="00AD67A1"/>
    <w:rsid w:val="00AD6857"/>
    <w:rsid w:val="00B2096B"/>
    <w:rsid w:val="00B22B18"/>
    <w:rsid w:val="00B263F2"/>
    <w:rsid w:val="00B37912"/>
    <w:rsid w:val="00B44338"/>
    <w:rsid w:val="00B467DC"/>
    <w:rsid w:val="00B82611"/>
    <w:rsid w:val="00B84435"/>
    <w:rsid w:val="00BA612D"/>
    <w:rsid w:val="00BC5BD4"/>
    <w:rsid w:val="00BF678A"/>
    <w:rsid w:val="00C0010C"/>
    <w:rsid w:val="00C034AF"/>
    <w:rsid w:val="00C1538E"/>
    <w:rsid w:val="00C23A16"/>
    <w:rsid w:val="00C24D30"/>
    <w:rsid w:val="00C37B3A"/>
    <w:rsid w:val="00C41D73"/>
    <w:rsid w:val="00C43381"/>
    <w:rsid w:val="00C44A3B"/>
    <w:rsid w:val="00C87520"/>
    <w:rsid w:val="00CB4AA7"/>
    <w:rsid w:val="00CB66DC"/>
    <w:rsid w:val="00CD3ED3"/>
    <w:rsid w:val="00CD6271"/>
    <w:rsid w:val="00D054F2"/>
    <w:rsid w:val="00D1239A"/>
    <w:rsid w:val="00D17527"/>
    <w:rsid w:val="00D50642"/>
    <w:rsid w:val="00D658B9"/>
    <w:rsid w:val="00D72D06"/>
    <w:rsid w:val="00D753A6"/>
    <w:rsid w:val="00DB0D8D"/>
    <w:rsid w:val="00DB4E42"/>
    <w:rsid w:val="00DD0AA1"/>
    <w:rsid w:val="00DD64BF"/>
    <w:rsid w:val="00DE6DD8"/>
    <w:rsid w:val="00E12048"/>
    <w:rsid w:val="00E16F88"/>
    <w:rsid w:val="00E274AA"/>
    <w:rsid w:val="00E342E4"/>
    <w:rsid w:val="00E452B7"/>
    <w:rsid w:val="00E56FAA"/>
    <w:rsid w:val="00E67F9C"/>
    <w:rsid w:val="00E83335"/>
    <w:rsid w:val="00EA4B4D"/>
    <w:rsid w:val="00EB0CBC"/>
    <w:rsid w:val="00ED6569"/>
    <w:rsid w:val="00EE7015"/>
    <w:rsid w:val="00F0606D"/>
    <w:rsid w:val="00F104D3"/>
    <w:rsid w:val="00F213D1"/>
    <w:rsid w:val="00F23C1B"/>
    <w:rsid w:val="00F32EBE"/>
    <w:rsid w:val="00F3449B"/>
    <w:rsid w:val="00F37D94"/>
    <w:rsid w:val="00F55602"/>
    <w:rsid w:val="00F65506"/>
    <w:rsid w:val="00F705EC"/>
    <w:rsid w:val="00F719C0"/>
    <w:rsid w:val="00F76AF1"/>
    <w:rsid w:val="00F84F74"/>
    <w:rsid w:val="00F87FE6"/>
    <w:rsid w:val="00FA0EAE"/>
    <w:rsid w:val="00FA724C"/>
    <w:rsid w:val="00FA739C"/>
    <w:rsid w:val="00FB3E45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E11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1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11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11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11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11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11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2E11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2E11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112C"/>
    <w:rPr>
      <w:rFonts w:asciiTheme="majorHAnsi" w:eastAsiaTheme="majorEastAsia" w:hAnsiTheme="majorHAnsi" w:cstheme="majorBidi"/>
      <w:i/>
      <w:iCs/>
      <w:color w:val="365F91" w:themeColor="accent1" w:themeShade="BF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112C"/>
    <w:rPr>
      <w:rFonts w:asciiTheme="majorHAnsi" w:eastAsiaTheme="majorEastAsia" w:hAnsiTheme="majorHAnsi" w:cstheme="majorBidi"/>
      <w:color w:val="365F91" w:themeColor="accent1" w:themeShade="BF"/>
      <w:lang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112C"/>
    <w:rPr>
      <w:rFonts w:asciiTheme="majorHAnsi" w:eastAsiaTheme="majorEastAsia" w:hAnsiTheme="majorHAnsi" w:cstheme="majorBidi"/>
      <w:i/>
      <w:iCs/>
      <w:color w:val="404040" w:themeColor="text1" w:themeTint="BF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2E11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11">
    <w:name w:val="Obsah 11"/>
    <w:basedOn w:val="Normln"/>
    <w:uiPriority w:val="1"/>
    <w:qFormat/>
    <w:rsid w:val="002E112C"/>
    <w:pPr>
      <w:spacing w:before="142"/>
      <w:ind w:left="100"/>
    </w:pPr>
  </w:style>
  <w:style w:type="paragraph" w:styleId="Zkladntext">
    <w:name w:val="Body Text"/>
    <w:basedOn w:val="Normln"/>
    <w:link w:val="ZkladntextChar"/>
    <w:uiPriority w:val="1"/>
    <w:qFormat/>
    <w:rsid w:val="002E112C"/>
  </w:style>
  <w:style w:type="character" w:customStyle="1" w:styleId="ZkladntextChar">
    <w:name w:val="Základní text Char"/>
    <w:basedOn w:val="Standardnpsmoodstavce"/>
    <w:link w:val="Zkladntext"/>
    <w:uiPriority w:val="1"/>
    <w:rsid w:val="002E112C"/>
    <w:rPr>
      <w:rFonts w:ascii="Calibri" w:eastAsia="Calibri" w:hAnsi="Calibri" w:cs="Calibri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2E112C"/>
    <w:pPr>
      <w:spacing w:before="101"/>
      <w:ind w:left="52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Odstavecseseznamem">
    <w:name w:val="List Paragraph"/>
    <w:aliases w:val="Odstavec_muj"/>
    <w:basedOn w:val="Normln"/>
    <w:link w:val="OdstavecseseznamemChar"/>
    <w:uiPriority w:val="1"/>
    <w:qFormat/>
    <w:rsid w:val="002E112C"/>
    <w:pPr>
      <w:ind w:left="1296" w:hanging="361"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2E112C"/>
    <w:rPr>
      <w:rFonts w:ascii="Calibri" w:eastAsia="Calibri" w:hAnsi="Calibri" w:cs="Calibri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2E112C"/>
    <w:pPr>
      <w:spacing w:before="1"/>
      <w:ind w:left="14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11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12C"/>
    <w:rPr>
      <w:rFonts w:ascii="Tahoma" w:eastAsia="Calibri" w:hAnsi="Tahoma" w:cs="Tahoma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1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1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12C"/>
    <w:rPr>
      <w:rFonts w:ascii="Calibri" w:eastAsia="Calibri" w:hAnsi="Calibri" w:cs="Calibri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1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12C"/>
    <w:rPr>
      <w:rFonts w:ascii="Calibri" w:eastAsia="Calibri" w:hAnsi="Calibri" w:cs="Calibri"/>
      <w:b/>
      <w:bCs/>
      <w:sz w:val="20"/>
      <w:szCs w:val="20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E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12C"/>
    <w:rPr>
      <w:rFonts w:ascii="Calibri" w:eastAsia="Calibri" w:hAnsi="Calibri" w:cs="Calibri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E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12C"/>
    <w:rPr>
      <w:rFonts w:ascii="Calibri" w:eastAsia="Calibri" w:hAnsi="Calibri" w:cs="Calibri"/>
      <w:lang w:eastAsia="cs-CZ" w:bidi="cs-CZ"/>
    </w:rPr>
  </w:style>
  <w:style w:type="paragraph" w:styleId="Obsah2">
    <w:name w:val="toc 2"/>
    <w:basedOn w:val="Normln"/>
    <w:next w:val="Normln"/>
    <w:autoRedefine/>
    <w:uiPriority w:val="39"/>
    <w:unhideWhenUsed/>
    <w:rsid w:val="002E112C"/>
    <w:pPr>
      <w:tabs>
        <w:tab w:val="left" w:pos="440"/>
        <w:tab w:val="right" w:leader="dot" w:pos="9930"/>
      </w:tabs>
      <w:spacing w:after="100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E112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E112C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customStyle="1" w:styleId="Nadpis81">
    <w:name w:val="Nadpis 81"/>
    <w:basedOn w:val="Normln"/>
    <w:uiPriority w:val="1"/>
    <w:qFormat/>
    <w:rsid w:val="002E112C"/>
    <w:pPr>
      <w:ind w:left="20"/>
      <w:outlineLvl w:val="8"/>
    </w:pPr>
    <w:rPr>
      <w:b/>
      <w:bCs/>
    </w:rPr>
  </w:style>
  <w:style w:type="paragraph" w:customStyle="1" w:styleId="Nadpis51">
    <w:name w:val="Nadpis 51"/>
    <w:basedOn w:val="Normln"/>
    <w:uiPriority w:val="1"/>
    <w:qFormat/>
    <w:rsid w:val="002E112C"/>
    <w:pPr>
      <w:spacing w:before="177"/>
      <w:ind w:left="215"/>
      <w:outlineLvl w:val="5"/>
    </w:pPr>
    <w:rPr>
      <w:rFonts w:ascii="Cambria" w:eastAsia="Cambria" w:hAnsi="Cambria" w:cs="Cambria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2E11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21">
    <w:name w:val="Obsah 21"/>
    <w:basedOn w:val="Normln"/>
    <w:uiPriority w:val="1"/>
    <w:qFormat/>
    <w:rsid w:val="002E112C"/>
    <w:pPr>
      <w:spacing w:before="37"/>
      <w:ind w:left="824" w:right="276" w:hanging="824"/>
      <w:jc w:val="right"/>
    </w:pPr>
    <w:rPr>
      <w:sz w:val="16"/>
      <w:szCs w:val="16"/>
    </w:rPr>
  </w:style>
  <w:style w:type="paragraph" w:customStyle="1" w:styleId="Obsah31">
    <w:name w:val="Obsah 31"/>
    <w:basedOn w:val="Normln"/>
    <w:uiPriority w:val="1"/>
    <w:qFormat/>
    <w:rsid w:val="002E112C"/>
    <w:pPr>
      <w:spacing w:before="156"/>
      <w:ind w:left="504" w:hanging="394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2E112C"/>
    <w:pPr>
      <w:spacing w:before="44"/>
      <w:ind w:left="1668" w:hanging="1059"/>
      <w:outlineLvl w:val="2"/>
    </w:pPr>
    <w:rPr>
      <w:b/>
      <w:bCs/>
      <w:i/>
      <w:sz w:val="28"/>
      <w:szCs w:val="28"/>
    </w:rPr>
  </w:style>
  <w:style w:type="paragraph" w:customStyle="1" w:styleId="Nadpis31">
    <w:name w:val="Nadpis 31"/>
    <w:basedOn w:val="Normln"/>
    <w:uiPriority w:val="1"/>
    <w:qFormat/>
    <w:rsid w:val="002E112C"/>
    <w:pPr>
      <w:ind w:left="1762" w:hanging="1511"/>
      <w:outlineLvl w:val="3"/>
    </w:pPr>
    <w:rPr>
      <w:b/>
      <w:bCs/>
      <w:sz w:val="24"/>
      <w:szCs w:val="24"/>
    </w:rPr>
  </w:style>
  <w:style w:type="paragraph" w:customStyle="1" w:styleId="Nadpis41">
    <w:name w:val="Nadpis 41"/>
    <w:basedOn w:val="Normln"/>
    <w:uiPriority w:val="1"/>
    <w:qFormat/>
    <w:rsid w:val="002E112C"/>
    <w:pPr>
      <w:spacing w:before="118"/>
      <w:ind w:left="20"/>
      <w:outlineLvl w:val="4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2E112C"/>
    <w:pPr>
      <w:tabs>
        <w:tab w:val="right" w:leader="dot" w:pos="10430"/>
      </w:tabs>
      <w:spacing w:after="100"/>
      <w:ind w:left="440"/>
    </w:pPr>
    <w:rPr>
      <w:noProof/>
    </w:rPr>
  </w:style>
  <w:style w:type="paragraph" w:customStyle="1" w:styleId="Default">
    <w:name w:val="Default"/>
    <w:link w:val="DefaultChar"/>
    <w:qFormat/>
    <w:rsid w:val="002E1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2E112C"/>
    <w:rPr>
      <w:rFonts w:ascii="Times New Roman" w:hAnsi="Times New Roman" w:cs="Times New Roman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2E112C"/>
    <w:pPr>
      <w:widowControl/>
      <w:tabs>
        <w:tab w:val="right" w:leader="dot" w:pos="10410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  <w:b/>
      <w:noProof/>
    </w:rPr>
  </w:style>
  <w:style w:type="paragraph" w:customStyle="1" w:styleId="Nadpis61">
    <w:name w:val="Nadpis 61"/>
    <w:basedOn w:val="Normln"/>
    <w:uiPriority w:val="1"/>
    <w:qFormat/>
    <w:rsid w:val="002E112C"/>
    <w:pPr>
      <w:ind w:left="627" w:hanging="393"/>
      <w:outlineLvl w:val="6"/>
    </w:pPr>
    <w:rPr>
      <w:b/>
      <w:bCs/>
      <w:i/>
      <w:sz w:val="26"/>
      <w:szCs w:val="26"/>
    </w:rPr>
  </w:style>
  <w:style w:type="paragraph" w:customStyle="1" w:styleId="Nadpis71">
    <w:name w:val="Nadpis 71"/>
    <w:basedOn w:val="Normln"/>
    <w:uiPriority w:val="1"/>
    <w:qFormat/>
    <w:rsid w:val="002E112C"/>
    <w:pPr>
      <w:spacing w:before="120"/>
      <w:ind w:left="475"/>
      <w:outlineLvl w:val="7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Nadpis91">
    <w:name w:val="Nadpis 91"/>
    <w:basedOn w:val="Normln"/>
    <w:uiPriority w:val="1"/>
    <w:qFormat/>
    <w:rsid w:val="002E112C"/>
    <w:pPr>
      <w:ind w:left="815"/>
      <w:jc w:val="both"/>
    </w:pPr>
    <w:rPr>
      <w:b/>
      <w:bCs/>
      <w:i/>
    </w:rPr>
  </w:style>
  <w:style w:type="paragraph" w:styleId="Obsah4">
    <w:name w:val="toc 4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bidi="ar-SA"/>
    </w:rPr>
  </w:style>
  <w:style w:type="paragraph" w:styleId="Obsah5">
    <w:name w:val="toc 5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Obsah6">
    <w:name w:val="toc 6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Obsah7">
    <w:name w:val="toc 7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Obsah8">
    <w:name w:val="toc 8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Obsah9">
    <w:name w:val="toc 9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bidi="ar-SA"/>
    </w:rPr>
  </w:style>
  <w:style w:type="paragraph" w:styleId="Revize">
    <w:name w:val="Revision"/>
    <w:hidden/>
    <w:uiPriority w:val="99"/>
    <w:semiHidden/>
    <w:rsid w:val="002E112C"/>
    <w:pPr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E112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E112C"/>
    <w:rPr>
      <w:rFonts w:ascii="Calibri" w:eastAsia="Calibri" w:hAnsi="Calibri" w:cs="Calibri"/>
      <w:sz w:val="20"/>
      <w:szCs w:val="20"/>
      <w:lang w:eastAsia="cs-CZ" w:bidi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11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112C"/>
    <w:rPr>
      <w:rFonts w:ascii="Calibri" w:eastAsia="Calibri" w:hAnsi="Calibri" w:cs="Calibri"/>
      <w:sz w:val="20"/>
      <w:szCs w:val="20"/>
      <w:lang w:eastAsia="cs-CZ" w:bidi="cs-CZ"/>
    </w:rPr>
  </w:style>
  <w:style w:type="paragraph" w:styleId="Bezmezer">
    <w:name w:val="No Spacing"/>
    <w:link w:val="BezmezerChar"/>
    <w:uiPriority w:val="1"/>
    <w:qFormat/>
    <w:rsid w:val="002E112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E112C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11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iln">
    <w:name w:val="Strong"/>
    <w:uiPriority w:val="22"/>
    <w:qFormat/>
    <w:rsid w:val="002E112C"/>
    <w:rPr>
      <w:b/>
      <w:bCs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E112C"/>
    <w:rPr>
      <w:color w:val="605E5C"/>
      <w:shd w:val="clear" w:color="auto" w:fill="E1DFDD"/>
    </w:rPr>
  </w:style>
  <w:style w:type="paragraph" w:customStyle="1" w:styleId="Ostavecseseznamemodskok">
    <w:name w:val="Ostavec se seznamem odskok"/>
    <w:basedOn w:val="Normln"/>
    <w:qFormat/>
    <w:rsid w:val="002E112C"/>
    <w:pPr>
      <w:widowControl/>
      <w:numPr>
        <w:numId w:val="14"/>
      </w:numPr>
      <w:autoSpaceDE/>
      <w:autoSpaceDN/>
      <w:spacing w:before="120" w:after="240" w:line="276" w:lineRule="auto"/>
      <w:contextualSpacing/>
      <w:jc w:val="both"/>
    </w:pPr>
    <w:rPr>
      <w:rFonts w:ascii="Sylfaen" w:hAnsi="Sylfaen" w:cs="Times New Roman"/>
      <w:lang w:eastAsia="en-US" w:bidi="ar-SA"/>
    </w:rPr>
  </w:style>
  <w:style w:type="paragraph" w:styleId="Nzev">
    <w:name w:val="Title"/>
    <w:basedOn w:val="Normln"/>
    <w:link w:val="NzevChar"/>
    <w:uiPriority w:val="1"/>
    <w:qFormat/>
    <w:rsid w:val="002E112C"/>
    <w:pPr>
      <w:spacing w:before="34"/>
      <w:ind w:left="118"/>
    </w:pPr>
    <w:rPr>
      <w:b/>
      <w:bCs/>
      <w:sz w:val="19"/>
      <w:szCs w:val="19"/>
      <w:lang w:eastAsia="en-US" w:bidi="ar-SA"/>
    </w:rPr>
  </w:style>
  <w:style w:type="character" w:customStyle="1" w:styleId="NzevChar">
    <w:name w:val="Název Char"/>
    <w:basedOn w:val="Standardnpsmoodstavce"/>
    <w:link w:val="Nzev"/>
    <w:uiPriority w:val="1"/>
    <w:rsid w:val="002E112C"/>
    <w:rPr>
      <w:rFonts w:ascii="Calibri" w:eastAsia="Calibri" w:hAnsi="Calibri" w:cs="Calibri"/>
      <w:b/>
      <w:bCs/>
      <w:sz w:val="19"/>
      <w:szCs w:val="19"/>
    </w:rPr>
  </w:style>
  <w:style w:type="paragraph" w:customStyle="1" w:styleId="OM-Normln">
    <w:name w:val="OM - Normální"/>
    <w:basedOn w:val="Normln"/>
    <w:link w:val="OM-NormlnChar"/>
    <w:qFormat/>
    <w:rsid w:val="002E112C"/>
    <w:pPr>
      <w:widowControl/>
      <w:autoSpaceDE/>
      <w:autoSpaceDN/>
      <w:adjustRightInd w:val="0"/>
      <w:spacing w:before="120" w:after="120"/>
      <w:jc w:val="both"/>
      <w:textAlignment w:val="baseline"/>
    </w:pPr>
    <w:rPr>
      <w:rFonts w:asciiTheme="minorHAnsi" w:eastAsiaTheme="minorHAnsi" w:hAnsiTheme="minorHAnsi" w:cs="Arial"/>
      <w:lang w:bidi="ar-SA"/>
    </w:rPr>
  </w:style>
  <w:style w:type="character" w:customStyle="1" w:styleId="OM-NormlnChar">
    <w:name w:val="OM - Normální Char"/>
    <w:basedOn w:val="Standardnpsmoodstavce"/>
    <w:link w:val="OM-Normln"/>
    <w:rsid w:val="002E112C"/>
    <w:rPr>
      <w:rFonts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E11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E1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11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11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E11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11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E11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2E112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 w:bidi="cs-CZ"/>
    </w:rPr>
  </w:style>
  <w:style w:type="character" w:customStyle="1" w:styleId="Nadpis3Char">
    <w:name w:val="Nadpis 3 Char"/>
    <w:basedOn w:val="Standardnpsmoodstavce"/>
    <w:link w:val="Nadpis3"/>
    <w:uiPriority w:val="9"/>
    <w:rsid w:val="002E11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 w:bidi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E112C"/>
    <w:rPr>
      <w:rFonts w:asciiTheme="majorHAnsi" w:eastAsiaTheme="majorEastAsia" w:hAnsiTheme="majorHAnsi" w:cstheme="majorBidi"/>
      <w:i/>
      <w:iCs/>
      <w:color w:val="365F91" w:themeColor="accent1" w:themeShade="BF"/>
      <w:lang w:eastAsia="cs-CZ" w:bidi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112C"/>
    <w:rPr>
      <w:rFonts w:asciiTheme="majorHAnsi" w:eastAsiaTheme="majorEastAsia" w:hAnsiTheme="majorHAnsi" w:cstheme="majorBidi"/>
      <w:color w:val="365F91" w:themeColor="accent1" w:themeShade="BF"/>
      <w:lang w:eastAsia="cs-CZ" w:bidi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E112C"/>
    <w:rPr>
      <w:rFonts w:asciiTheme="majorHAnsi" w:eastAsiaTheme="majorEastAsia" w:hAnsiTheme="majorHAnsi" w:cstheme="majorBidi"/>
      <w:i/>
      <w:iCs/>
      <w:color w:val="404040" w:themeColor="text1" w:themeTint="BF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2E11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bsah11">
    <w:name w:val="Obsah 11"/>
    <w:basedOn w:val="Normln"/>
    <w:uiPriority w:val="1"/>
    <w:qFormat/>
    <w:rsid w:val="002E112C"/>
    <w:pPr>
      <w:spacing w:before="142"/>
      <w:ind w:left="100"/>
    </w:pPr>
  </w:style>
  <w:style w:type="paragraph" w:styleId="Zkladntext">
    <w:name w:val="Body Text"/>
    <w:basedOn w:val="Normln"/>
    <w:link w:val="ZkladntextChar"/>
    <w:uiPriority w:val="1"/>
    <w:qFormat/>
    <w:rsid w:val="002E112C"/>
  </w:style>
  <w:style w:type="character" w:customStyle="1" w:styleId="ZkladntextChar">
    <w:name w:val="Základní text Char"/>
    <w:basedOn w:val="Standardnpsmoodstavce"/>
    <w:link w:val="Zkladntext"/>
    <w:uiPriority w:val="1"/>
    <w:rsid w:val="002E112C"/>
    <w:rPr>
      <w:rFonts w:ascii="Calibri" w:eastAsia="Calibri" w:hAnsi="Calibri" w:cs="Calibri"/>
      <w:lang w:eastAsia="cs-CZ" w:bidi="cs-CZ"/>
    </w:rPr>
  </w:style>
  <w:style w:type="paragraph" w:customStyle="1" w:styleId="Nadpis11">
    <w:name w:val="Nadpis 11"/>
    <w:basedOn w:val="Normln"/>
    <w:uiPriority w:val="1"/>
    <w:qFormat/>
    <w:rsid w:val="002E112C"/>
    <w:pPr>
      <w:spacing w:before="101"/>
      <w:ind w:left="52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Odstavecseseznamem">
    <w:name w:val="List Paragraph"/>
    <w:aliases w:val="Odstavec_muj"/>
    <w:basedOn w:val="Normln"/>
    <w:link w:val="OdstavecseseznamemChar"/>
    <w:uiPriority w:val="1"/>
    <w:qFormat/>
    <w:rsid w:val="002E112C"/>
    <w:pPr>
      <w:ind w:left="1296" w:hanging="361"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2E112C"/>
    <w:rPr>
      <w:rFonts w:ascii="Calibri" w:eastAsia="Calibri" w:hAnsi="Calibri" w:cs="Calibri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2E112C"/>
    <w:pPr>
      <w:spacing w:before="1"/>
      <w:ind w:left="14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11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12C"/>
    <w:rPr>
      <w:rFonts w:ascii="Tahoma" w:eastAsia="Calibri" w:hAnsi="Tahoma" w:cs="Tahoma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1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1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12C"/>
    <w:rPr>
      <w:rFonts w:ascii="Calibri" w:eastAsia="Calibri" w:hAnsi="Calibri" w:cs="Calibri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1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12C"/>
    <w:rPr>
      <w:rFonts w:ascii="Calibri" w:eastAsia="Calibri" w:hAnsi="Calibri" w:cs="Calibri"/>
      <w:b/>
      <w:bCs/>
      <w:sz w:val="20"/>
      <w:szCs w:val="20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E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112C"/>
    <w:rPr>
      <w:rFonts w:ascii="Calibri" w:eastAsia="Calibri" w:hAnsi="Calibri" w:cs="Calibri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E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12C"/>
    <w:rPr>
      <w:rFonts w:ascii="Calibri" w:eastAsia="Calibri" w:hAnsi="Calibri" w:cs="Calibri"/>
      <w:lang w:eastAsia="cs-CZ" w:bidi="cs-CZ"/>
    </w:rPr>
  </w:style>
  <w:style w:type="paragraph" w:styleId="Obsah2">
    <w:name w:val="toc 2"/>
    <w:basedOn w:val="Normln"/>
    <w:next w:val="Normln"/>
    <w:autoRedefine/>
    <w:uiPriority w:val="39"/>
    <w:unhideWhenUsed/>
    <w:rsid w:val="002E112C"/>
    <w:pPr>
      <w:tabs>
        <w:tab w:val="left" w:pos="440"/>
        <w:tab w:val="right" w:leader="dot" w:pos="9930"/>
      </w:tabs>
      <w:spacing w:after="100"/>
    </w:pPr>
    <w:rPr>
      <w:noProof/>
    </w:rPr>
  </w:style>
  <w:style w:type="character" w:styleId="Hypertextovodkaz">
    <w:name w:val="Hyperlink"/>
    <w:basedOn w:val="Standardnpsmoodstavce"/>
    <w:uiPriority w:val="99"/>
    <w:unhideWhenUsed/>
    <w:rsid w:val="002E112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E112C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customStyle="1" w:styleId="Nadpis81">
    <w:name w:val="Nadpis 81"/>
    <w:basedOn w:val="Normln"/>
    <w:uiPriority w:val="1"/>
    <w:qFormat/>
    <w:rsid w:val="002E112C"/>
    <w:pPr>
      <w:ind w:left="20"/>
      <w:outlineLvl w:val="8"/>
    </w:pPr>
    <w:rPr>
      <w:b/>
      <w:bCs/>
    </w:rPr>
  </w:style>
  <w:style w:type="paragraph" w:customStyle="1" w:styleId="Nadpis51">
    <w:name w:val="Nadpis 51"/>
    <w:basedOn w:val="Normln"/>
    <w:uiPriority w:val="1"/>
    <w:qFormat/>
    <w:rsid w:val="002E112C"/>
    <w:pPr>
      <w:spacing w:before="177"/>
      <w:ind w:left="215"/>
      <w:outlineLvl w:val="5"/>
    </w:pPr>
    <w:rPr>
      <w:rFonts w:ascii="Cambria" w:eastAsia="Cambria" w:hAnsi="Cambria" w:cs="Cambria"/>
      <w:b/>
      <w:bCs/>
      <w:sz w:val="26"/>
      <w:szCs w:val="26"/>
    </w:rPr>
  </w:style>
  <w:style w:type="table" w:styleId="Mkatabulky">
    <w:name w:val="Table Grid"/>
    <w:basedOn w:val="Normlntabulka"/>
    <w:uiPriority w:val="59"/>
    <w:rsid w:val="002E11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21">
    <w:name w:val="Obsah 21"/>
    <w:basedOn w:val="Normln"/>
    <w:uiPriority w:val="1"/>
    <w:qFormat/>
    <w:rsid w:val="002E112C"/>
    <w:pPr>
      <w:spacing w:before="37"/>
      <w:ind w:left="824" w:right="276" w:hanging="824"/>
      <w:jc w:val="right"/>
    </w:pPr>
    <w:rPr>
      <w:sz w:val="16"/>
      <w:szCs w:val="16"/>
    </w:rPr>
  </w:style>
  <w:style w:type="paragraph" w:customStyle="1" w:styleId="Obsah31">
    <w:name w:val="Obsah 31"/>
    <w:basedOn w:val="Normln"/>
    <w:uiPriority w:val="1"/>
    <w:qFormat/>
    <w:rsid w:val="002E112C"/>
    <w:pPr>
      <w:spacing w:before="156"/>
      <w:ind w:left="504" w:hanging="394"/>
    </w:pPr>
    <w:rPr>
      <w:b/>
      <w:bCs/>
      <w:sz w:val="20"/>
      <w:szCs w:val="20"/>
    </w:rPr>
  </w:style>
  <w:style w:type="paragraph" w:customStyle="1" w:styleId="Nadpis21">
    <w:name w:val="Nadpis 21"/>
    <w:basedOn w:val="Normln"/>
    <w:uiPriority w:val="1"/>
    <w:qFormat/>
    <w:rsid w:val="002E112C"/>
    <w:pPr>
      <w:spacing w:before="44"/>
      <w:ind w:left="1668" w:hanging="1059"/>
      <w:outlineLvl w:val="2"/>
    </w:pPr>
    <w:rPr>
      <w:b/>
      <w:bCs/>
      <w:i/>
      <w:sz w:val="28"/>
      <w:szCs w:val="28"/>
    </w:rPr>
  </w:style>
  <w:style w:type="paragraph" w:customStyle="1" w:styleId="Nadpis31">
    <w:name w:val="Nadpis 31"/>
    <w:basedOn w:val="Normln"/>
    <w:uiPriority w:val="1"/>
    <w:qFormat/>
    <w:rsid w:val="002E112C"/>
    <w:pPr>
      <w:ind w:left="1762" w:hanging="1511"/>
      <w:outlineLvl w:val="3"/>
    </w:pPr>
    <w:rPr>
      <w:b/>
      <w:bCs/>
      <w:sz w:val="24"/>
      <w:szCs w:val="24"/>
    </w:rPr>
  </w:style>
  <w:style w:type="paragraph" w:customStyle="1" w:styleId="Nadpis41">
    <w:name w:val="Nadpis 41"/>
    <w:basedOn w:val="Normln"/>
    <w:uiPriority w:val="1"/>
    <w:qFormat/>
    <w:rsid w:val="002E112C"/>
    <w:pPr>
      <w:spacing w:before="118"/>
      <w:ind w:left="20"/>
      <w:outlineLvl w:val="4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2E112C"/>
    <w:pPr>
      <w:tabs>
        <w:tab w:val="right" w:leader="dot" w:pos="10430"/>
      </w:tabs>
      <w:spacing w:after="100"/>
      <w:ind w:left="440"/>
    </w:pPr>
    <w:rPr>
      <w:noProof/>
    </w:rPr>
  </w:style>
  <w:style w:type="paragraph" w:customStyle="1" w:styleId="Default">
    <w:name w:val="Default"/>
    <w:link w:val="DefaultChar"/>
    <w:qFormat/>
    <w:rsid w:val="002E1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2E112C"/>
    <w:rPr>
      <w:rFonts w:ascii="Times New Roman" w:hAnsi="Times New Roman" w:cs="Times New Roman"/>
      <w:color w:val="000000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2E112C"/>
    <w:pPr>
      <w:widowControl/>
      <w:tabs>
        <w:tab w:val="right" w:leader="dot" w:pos="10410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  <w:b/>
      <w:noProof/>
    </w:rPr>
  </w:style>
  <w:style w:type="paragraph" w:customStyle="1" w:styleId="Nadpis61">
    <w:name w:val="Nadpis 61"/>
    <w:basedOn w:val="Normln"/>
    <w:uiPriority w:val="1"/>
    <w:qFormat/>
    <w:rsid w:val="002E112C"/>
    <w:pPr>
      <w:ind w:left="627" w:hanging="393"/>
      <w:outlineLvl w:val="6"/>
    </w:pPr>
    <w:rPr>
      <w:b/>
      <w:bCs/>
      <w:i/>
      <w:sz w:val="26"/>
      <w:szCs w:val="26"/>
    </w:rPr>
  </w:style>
  <w:style w:type="paragraph" w:customStyle="1" w:styleId="Nadpis71">
    <w:name w:val="Nadpis 71"/>
    <w:basedOn w:val="Normln"/>
    <w:uiPriority w:val="1"/>
    <w:qFormat/>
    <w:rsid w:val="002E112C"/>
    <w:pPr>
      <w:spacing w:before="120"/>
      <w:ind w:left="475"/>
      <w:outlineLvl w:val="7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Nadpis91">
    <w:name w:val="Nadpis 91"/>
    <w:basedOn w:val="Normln"/>
    <w:uiPriority w:val="1"/>
    <w:qFormat/>
    <w:rsid w:val="002E112C"/>
    <w:pPr>
      <w:ind w:left="815"/>
      <w:jc w:val="both"/>
    </w:pPr>
    <w:rPr>
      <w:b/>
      <w:bCs/>
      <w:i/>
    </w:rPr>
  </w:style>
  <w:style w:type="paragraph" w:styleId="Obsah4">
    <w:name w:val="toc 4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bidi="ar-SA"/>
    </w:rPr>
  </w:style>
  <w:style w:type="paragraph" w:styleId="Obsah5">
    <w:name w:val="toc 5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Obsah6">
    <w:name w:val="toc 6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Obsah7">
    <w:name w:val="toc 7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Obsah8">
    <w:name w:val="toc 8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Obsah9">
    <w:name w:val="toc 9"/>
    <w:basedOn w:val="Normln"/>
    <w:next w:val="Normln"/>
    <w:autoRedefine/>
    <w:uiPriority w:val="39"/>
    <w:unhideWhenUsed/>
    <w:rsid w:val="002E112C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bidi="ar-SA"/>
    </w:rPr>
  </w:style>
  <w:style w:type="paragraph" w:styleId="Revize">
    <w:name w:val="Revision"/>
    <w:hidden/>
    <w:uiPriority w:val="99"/>
    <w:semiHidden/>
    <w:rsid w:val="002E112C"/>
    <w:pPr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E112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E112C"/>
    <w:rPr>
      <w:rFonts w:ascii="Calibri" w:eastAsia="Calibri" w:hAnsi="Calibri" w:cs="Calibri"/>
      <w:sz w:val="20"/>
      <w:szCs w:val="20"/>
      <w:lang w:eastAsia="cs-CZ" w:bidi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11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112C"/>
    <w:rPr>
      <w:rFonts w:ascii="Calibri" w:eastAsia="Calibri" w:hAnsi="Calibri" w:cs="Calibri"/>
      <w:sz w:val="20"/>
      <w:szCs w:val="20"/>
      <w:lang w:eastAsia="cs-CZ" w:bidi="cs-CZ"/>
    </w:rPr>
  </w:style>
  <w:style w:type="paragraph" w:styleId="Bezmezer">
    <w:name w:val="No Spacing"/>
    <w:link w:val="BezmezerChar"/>
    <w:uiPriority w:val="1"/>
    <w:qFormat/>
    <w:rsid w:val="002E112C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2E112C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11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iln">
    <w:name w:val="Strong"/>
    <w:uiPriority w:val="22"/>
    <w:qFormat/>
    <w:rsid w:val="002E112C"/>
    <w:rPr>
      <w:b/>
      <w:bCs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E112C"/>
    <w:rPr>
      <w:color w:val="605E5C"/>
      <w:shd w:val="clear" w:color="auto" w:fill="E1DFDD"/>
    </w:rPr>
  </w:style>
  <w:style w:type="paragraph" w:customStyle="1" w:styleId="Ostavecseseznamemodskok">
    <w:name w:val="Ostavec se seznamem odskok"/>
    <w:basedOn w:val="Normln"/>
    <w:qFormat/>
    <w:rsid w:val="002E112C"/>
    <w:pPr>
      <w:widowControl/>
      <w:numPr>
        <w:numId w:val="14"/>
      </w:numPr>
      <w:autoSpaceDE/>
      <w:autoSpaceDN/>
      <w:spacing w:before="120" w:after="240" w:line="276" w:lineRule="auto"/>
      <w:contextualSpacing/>
      <w:jc w:val="both"/>
    </w:pPr>
    <w:rPr>
      <w:rFonts w:ascii="Sylfaen" w:hAnsi="Sylfaen" w:cs="Times New Roman"/>
      <w:lang w:eastAsia="en-US" w:bidi="ar-SA"/>
    </w:rPr>
  </w:style>
  <w:style w:type="paragraph" w:styleId="Nzev">
    <w:name w:val="Title"/>
    <w:basedOn w:val="Normln"/>
    <w:link w:val="NzevChar"/>
    <w:uiPriority w:val="1"/>
    <w:qFormat/>
    <w:rsid w:val="002E112C"/>
    <w:pPr>
      <w:spacing w:before="34"/>
      <w:ind w:left="118"/>
    </w:pPr>
    <w:rPr>
      <w:b/>
      <w:bCs/>
      <w:sz w:val="19"/>
      <w:szCs w:val="19"/>
      <w:lang w:eastAsia="en-US" w:bidi="ar-SA"/>
    </w:rPr>
  </w:style>
  <w:style w:type="character" w:customStyle="1" w:styleId="NzevChar">
    <w:name w:val="Název Char"/>
    <w:basedOn w:val="Standardnpsmoodstavce"/>
    <w:link w:val="Nzev"/>
    <w:uiPriority w:val="1"/>
    <w:rsid w:val="002E112C"/>
    <w:rPr>
      <w:rFonts w:ascii="Calibri" w:eastAsia="Calibri" w:hAnsi="Calibri" w:cs="Calibri"/>
      <w:b/>
      <w:bCs/>
      <w:sz w:val="19"/>
      <w:szCs w:val="19"/>
    </w:rPr>
  </w:style>
  <w:style w:type="paragraph" w:customStyle="1" w:styleId="OM-Normln">
    <w:name w:val="OM - Normální"/>
    <w:basedOn w:val="Normln"/>
    <w:link w:val="OM-NormlnChar"/>
    <w:qFormat/>
    <w:rsid w:val="002E112C"/>
    <w:pPr>
      <w:widowControl/>
      <w:autoSpaceDE/>
      <w:autoSpaceDN/>
      <w:adjustRightInd w:val="0"/>
      <w:spacing w:before="120" w:after="120"/>
      <w:jc w:val="both"/>
      <w:textAlignment w:val="baseline"/>
    </w:pPr>
    <w:rPr>
      <w:rFonts w:asciiTheme="minorHAnsi" w:eastAsiaTheme="minorHAnsi" w:hAnsiTheme="minorHAnsi" w:cs="Arial"/>
      <w:lang w:bidi="ar-SA"/>
    </w:rPr>
  </w:style>
  <w:style w:type="character" w:customStyle="1" w:styleId="OM-NormlnChar">
    <w:name w:val="OM - Normální Char"/>
    <w:basedOn w:val="Standardnpsmoodstavce"/>
    <w:link w:val="OM-Normln"/>
    <w:rsid w:val="002E112C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Layout" Target="diagrams/layout3.xml"/><Relationship Id="rId39" Type="http://schemas.openxmlformats.org/officeDocument/2006/relationships/fontTable" Target="fontTable.xml"/><Relationship Id="rId21" Type="http://schemas.openxmlformats.org/officeDocument/2006/relationships/diagramColors" Target="diagrams/colors2.xm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07/relationships/diagramDrawing" Target="diagrams/drawing1.xml"/><Relationship Id="rId25" Type="http://schemas.openxmlformats.org/officeDocument/2006/relationships/diagramData" Target="diagrams/data3.xml"/><Relationship Id="rId33" Type="http://schemas.openxmlformats.org/officeDocument/2006/relationships/header" Target="header5.xm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praha1.cz/skolstvi/mistni-akcni-plan-vzdelavani/" TargetMode="External"/><Relationship Id="rId32" Type="http://schemas.openxmlformats.org/officeDocument/2006/relationships/footer" Target="footer3.xml"/><Relationship Id="rId37" Type="http://schemas.openxmlformats.org/officeDocument/2006/relationships/footer" Target="footer7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s://www.praha1.cz/skolstvi/mistni-akcni-plan-vzdelavani/" TargetMode="External"/><Relationship Id="rId28" Type="http://schemas.openxmlformats.org/officeDocument/2006/relationships/diagramColors" Target="diagrams/colors3.xml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diagramLayout" Target="diagrams/layout2.xm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diagramQuickStyle" Target="diagrams/quickStyle3.xml"/><Relationship Id="rId30" Type="http://schemas.openxmlformats.org/officeDocument/2006/relationships/footer" Target="footer2.xml"/><Relationship Id="rId35" Type="http://schemas.openxmlformats.org/officeDocument/2006/relationships/footer" Target="footer5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D9B651-205E-49FD-AE1B-DCA65EC23B93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CACEA1EB-737E-4EF9-917B-60C28FF7627B}">
      <dgm:prSet phldrT="[Text]" custT="1"/>
      <dgm:spPr/>
      <dgm:t>
        <a:bodyPr/>
        <a:lstStyle/>
        <a:p>
          <a:pPr algn="l"/>
          <a:r>
            <a:rPr lang="cs-CZ" sz="1400"/>
            <a:t>Administrativní tým</a:t>
          </a:r>
        </a:p>
      </dgm:t>
    </dgm:pt>
    <dgm:pt modelId="{951528F0-06A4-4CE6-98DF-FDC58C1C1627}" type="parTrans" cxnId="{B4F281CC-923B-4669-B353-E487E9CB91DC}">
      <dgm:prSet/>
      <dgm:spPr/>
      <dgm:t>
        <a:bodyPr/>
        <a:lstStyle/>
        <a:p>
          <a:pPr algn="l"/>
          <a:endParaRPr lang="cs-CZ"/>
        </a:p>
      </dgm:t>
    </dgm:pt>
    <dgm:pt modelId="{F968B951-E2C2-44CA-91B3-F742D5FC12CB}" type="sibTrans" cxnId="{B4F281CC-923B-4669-B353-E487E9CB91DC}">
      <dgm:prSet/>
      <dgm:spPr/>
      <dgm:t>
        <a:bodyPr/>
        <a:lstStyle/>
        <a:p>
          <a:pPr algn="l"/>
          <a:endParaRPr lang="cs-CZ"/>
        </a:p>
      </dgm:t>
    </dgm:pt>
    <dgm:pt modelId="{C150279B-5D92-459D-91DA-F6E10480D550}">
      <dgm:prSet phldrT="[Text]" custT="1"/>
      <dgm:spPr/>
      <dgm:t>
        <a:bodyPr/>
        <a:lstStyle/>
        <a:p>
          <a:pPr algn="l"/>
          <a:r>
            <a:rPr lang="cs-CZ" sz="1100"/>
            <a:t> Projektová manažerka </a:t>
          </a:r>
        </a:p>
      </dgm:t>
    </dgm:pt>
    <dgm:pt modelId="{4CBC9B45-7163-4CED-ABDB-967DD0B4C6B1}" type="parTrans" cxnId="{2C734DFB-38B3-4277-B38C-EA9886D16C62}">
      <dgm:prSet/>
      <dgm:spPr/>
      <dgm:t>
        <a:bodyPr/>
        <a:lstStyle/>
        <a:p>
          <a:pPr algn="l"/>
          <a:endParaRPr lang="cs-CZ"/>
        </a:p>
      </dgm:t>
    </dgm:pt>
    <dgm:pt modelId="{6BC1F17D-7D62-4D06-A148-E1195AC39274}" type="sibTrans" cxnId="{2C734DFB-38B3-4277-B38C-EA9886D16C62}">
      <dgm:prSet/>
      <dgm:spPr/>
      <dgm:t>
        <a:bodyPr/>
        <a:lstStyle/>
        <a:p>
          <a:pPr algn="l"/>
          <a:endParaRPr lang="cs-CZ"/>
        </a:p>
      </dgm:t>
    </dgm:pt>
    <dgm:pt modelId="{07F735E0-578E-4DC3-AB1D-88F15DE5C01D}">
      <dgm:prSet phldrT="[Text]" custT="1"/>
      <dgm:spPr/>
      <dgm:t>
        <a:bodyPr/>
        <a:lstStyle/>
        <a:p>
          <a:pPr algn="l"/>
          <a:r>
            <a:rPr lang="cs-CZ" sz="1100"/>
            <a:t> Finanční mnažerka </a:t>
          </a:r>
        </a:p>
      </dgm:t>
    </dgm:pt>
    <dgm:pt modelId="{327A9257-887C-42B4-9DC2-7213DB62228C}" type="parTrans" cxnId="{B936E5E4-5E7C-42F9-BD0E-9C4CFCC71653}">
      <dgm:prSet/>
      <dgm:spPr/>
      <dgm:t>
        <a:bodyPr/>
        <a:lstStyle/>
        <a:p>
          <a:pPr algn="l"/>
          <a:endParaRPr lang="cs-CZ"/>
        </a:p>
      </dgm:t>
    </dgm:pt>
    <dgm:pt modelId="{4C5EF6AB-9A8F-4294-B1B5-5CCF1CBF08EC}" type="sibTrans" cxnId="{B936E5E4-5E7C-42F9-BD0E-9C4CFCC71653}">
      <dgm:prSet/>
      <dgm:spPr/>
      <dgm:t>
        <a:bodyPr/>
        <a:lstStyle/>
        <a:p>
          <a:pPr algn="l"/>
          <a:endParaRPr lang="cs-CZ"/>
        </a:p>
      </dgm:t>
    </dgm:pt>
    <dgm:pt modelId="{CA92909E-03A4-4BA2-859F-A645CAB8FFE8}">
      <dgm:prSet phldrT="[Text]" custT="1"/>
      <dgm:spPr/>
      <dgm:t>
        <a:bodyPr/>
        <a:lstStyle/>
        <a:p>
          <a:pPr algn="l"/>
          <a:r>
            <a:rPr lang="cs-CZ" sz="1400"/>
            <a:t>Odborný tým</a:t>
          </a:r>
        </a:p>
      </dgm:t>
    </dgm:pt>
    <dgm:pt modelId="{F9BDA79D-7BF8-4550-8CCB-8FFC3661006E}" type="parTrans" cxnId="{079ACBFF-9084-463E-8434-9C23281E1F88}">
      <dgm:prSet/>
      <dgm:spPr/>
      <dgm:t>
        <a:bodyPr/>
        <a:lstStyle/>
        <a:p>
          <a:pPr algn="l"/>
          <a:endParaRPr lang="cs-CZ"/>
        </a:p>
      </dgm:t>
    </dgm:pt>
    <dgm:pt modelId="{0E7C51FC-E99E-429C-A623-47A05C6FBF20}" type="sibTrans" cxnId="{079ACBFF-9084-463E-8434-9C23281E1F88}">
      <dgm:prSet/>
      <dgm:spPr/>
      <dgm:t>
        <a:bodyPr/>
        <a:lstStyle/>
        <a:p>
          <a:pPr algn="l"/>
          <a:endParaRPr lang="cs-CZ"/>
        </a:p>
      </dgm:t>
    </dgm:pt>
    <dgm:pt modelId="{951BF834-CCD0-4066-8A32-25FBB7A8D30A}">
      <dgm:prSet phldrT="[Text]" custT="1"/>
      <dgm:spPr/>
      <dgm:t>
        <a:bodyPr/>
        <a:lstStyle/>
        <a:p>
          <a:pPr algn="l"/>
          <a:r>
            <a:rPr lang="cs-CZ" sz="1100"/>
            <a:t>Odborný garant pro tvorbu MAP </a:t>
          </a:r>
        </a:p>
      </dgm:t>
    </dgm:pt>
    <dgm:pt modelId="{F4B38A15-DB2B-4165-99E2-18BFAFFC939A}" type="parTrans" cxnId="{914CC801-14D5-46C9-A484-D3B1D357F944}">
      <dgm:prSet/>
      <dgm:spPr/>
      <dgm:t>
        <a:bodyPr/>
        <a:lstStyle/>
        <a:p>
          <a:pPr algn="l"/>
          <a:endParaRPr lang="cs-CZ"/>
        </a:p>
      </dgm:t>
    </dgm:pt>
    <dgm:pt modelId="{C80206AF-22BC-40C4-BE9B-0345C51B13E8}" type="sibTrans" cxnId="{914CC801-14D5-46C9-A484-D3B1D357F944}">
      <dgm:prSet/>
      <dgm:spPr/>
      <dgm:t>
        <a:bodyPr/>
        <a:lstStyle/>
        <a:p>
          <a:pPr algn="l"/>
          <a:endParaRPr lang="cs-CZ"/>
        </a:p>
      </dgm:t>
    </dgm:pt>
    <dgm:pt modelId="{A662DA0C-2CFD-4E67-9F31-61D8A06DDBC7}">
      <dgm:prSet phldrT="[Text]" custT="1"/>
      <dgm:spPr/>
      <dgm:t>
        <a:bodyPr/>
        <a:lstStyle/>
        <a:p>
          <a:pPr algn="l"/>
          <a:r>
            <a:rPr lang="cs-CZ" sz="1100"/>
            <a:t>Odborný garant pro vzdělávání</a:t>
          </a:r>
        </a:p>
      </dgm:t>
    </dgm:pt>
    <dgm:pt modelId="{53966685-1436-4AC2-9C47-F46C978B7F44}" type="parTrans" cxnId="{F2AF4B08-ECD2-4C52-B5B1-BDD9DF93BCD4}">
      <dgm:prSet/>
      <dgm:spPr/>
      <dgm:t>
        <a:bodyPr/>
        <a:lstStyle/>
        <a:p>
          <a:pPr algn="l"/>
          <a:endParaRPr lang="cs-CZ"/>
        </a:p>
      </dgm:t>
    </dgm:pt>
    <dgm:pt modelId="{A18DC543-5BE4-441A-9E3E-17370D0AFBC5}" type="sibTrans" cxnId="{F2AF4B08-ECD2-4C52-B5B1-BDD9DF93BCD4}">
      <dgm:prSet/>
      <dgm:spPr/>
      <dgm:t>
        <a:bodyPr/>
        <a:lstStyle/>
        <a:p>
          <a:pPr algn="l"/>
          <a:endParaRPr lang="cs-CZ"/>
        </a:p>
      </dgm:t>
    </dgm:pt>
    <dgm:pt modelId="{261C28B6-6E07-4131-9C91-A47C17AA5824}">
      <dgm:prSet custT="1"/>
      <dgm:spPr/>
      <dgm:t>
        <a:bodyPr/>
        <a:lstStyle/>
        <a:p>
          <a:pPr algn="l"/>
          <a:r>
            <a:rPr lang="cs-CZ" sz="1100"/>
            <a:t>Evaluátorka</a:t>
          </a:r>
        </a:p>
      </dgm:t>
    </dgm:pt>
    <dgm:pt modelId="{8175E482-A178-4FFD-94FB-A6152CC581A3}" type="parTrans" cxnId="{E68CD9D6-D622-4635-9F9D-29E09BA0F993}">
      <dgm:prSet/>
      <dgm:spPr/>
      <dgm:t>
        <a:bodyPr/>
        <a:lstStyle/>
        <a:p>
          <a:pPr algn="l"/>
          <a:endParaRPr lang="cs-CZ"/>
        </a:p>
      </dgm:t>
    </dgm:pt>
    <dgm:pt modelId="{428E3EB8-D54B-4CAB-BD3B-66D3CDFCA9B5}" type="sibTrans" cxnId="{E68CD9D6-D622-4635-9F9D-29E09BA0F993}">
      <dgm:prSet/>
      <dgm:spPr/>
      <dgm:t>
        <a:bodyPr/>
        <a:lstStyle/>
        <a:p>
          <a:pPr algn="l"/>
          <a:endParaRPr lang="cs-CZ"/>
        </a:p>
      </dgm:t>
    </dgm:pt>
    <dgm:pt modelId="{2CB9BB6D-5BE5-49E7-A248-169C7AC36B53}">
      <dgm:prSet custT="1"/>
      <dgm:spPr/>
      <dgm:t>
        <a:bodyPr/>
        <a:lstStyle/>
        <a:p>
          <a:pPr algn="l"/>
          <a:r>
            <a:rPr lang="cs-CZ" sz="1100"/>
            <a:t>Vedoucí pracovních skupin </a:t>
          </a:r>
        </a:p>
      </dgm:t>
    </dgm:pt>
    <dgm:pt modelId="{A90D1279-F377-4DBD-9075-116F65748C45}" type="parTrans" cxnId="{2C183E32-6BC8-4C09-A302-0F1CEC5DD164}">
      <dgm:prSet/>
      <dgm:spPr/>
      <dgm:t>
        <a:bodyPr/>
        <a:lstStyle/>
        <a:p>
          <a:pPr algn="l"/>
          <a:endParaRPr lang="cs-CZ"/>
        </a:p>
      </dgm:t>
    </dgm:pt>
    <dgm:pt modelId="{AE41853D-2ECC-46F1-8F46-93DD9C5A0A65}" type="sibTrans" cxnId="{2C183E32-6BC8-4C09-A302-0F1CEC5DD164}">
      <dgm:prSet/>
      <dgm:spPr/>
      <dgm:t>
        <a:bodyPr/>
        <a:lstStyle/>
        <a:p>
          <a:pPr algn="l"/>
          <a:endParaRPr lang="cs-CZ"/>
        </a:p>
      </dgm:t>
    </dgm:pt>
    <dgm:pt modelId="{A9682E48-2E16-4B12-A5B0-3CAB17E4C279}">
      <dgm:prSet custT="1"/>
      <dgm:spPr/>
      <dgm:t>
        <a:bodyPr/>
        <a:lstStyle/>
        <a:p>
          <a:pPr algn="l"/>
          <a:r>
            <a:rPr lang="cs-CZ" sz="1100"/>
            <a:t>Členové pracovních skupin </a:t>
          </a:r>
        </a:p>
      </dgm:t>
    </dgm:pt>
    <dgm:pt modelId="{F3CA1F4B-95A0-4E52-A3DE-94A23E9EAB0B}" type="parTrans" cxnId="{66B3BA22-CE2E-4629-8435-A3329E9C6F31}">
      <dgm:prSet/>
      <dgm:spPr/>
      <dgm:t>
        <a:bodyPr/>
        <a:lstStyle/>
        <a:p>
          <a:pPr algn="l"/>
          <a:endParaRPr lang="cs-CZ"/>
        </a:p>
      </dgm:t>
    </dgm:pt>
    <dgm:pt modelId="{271595CB-BEDB-429D-8192-BFB5F6BE5E04}" type="sibTrans" cxnId="{66B3BA22-CE2E-4629-8435-A3329E9C6F31}">
      <dgm:prSet/>
      <dgm:spPr/>
      <dgm:t>
        <a:bodyPr/>
        <a:lstStyle/>
        <a:p>
          <a:pPr algn="l"/>
          <a:endParaRPr lang="cs-CZ"/>
        </a:p>
      </dgm:t>
    </dgm:pt>
    <dgm:pt modelId="{8D635EFF-8330-4F4A-A9B2-6059B595A0C6}" type="pres">
      <dgm:prSet presAssocID="{77D9B651-205E-49FD-AE1B-DCA65EC23B9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F0440E13-E5E4-4593-8B51-89A0426128F0}" type="pres">
      <dgm:prSet presAssocID="{CACEA1EB-737E-4EF9-917B-60C28FF7627B}" presName="root" presStyleCnt="0"/>
      <dgm:spPr/>
    </dgm:pt>
    <dgm:pt modelId="{9202A744-9F58-462F-A66D-273AFE233FCC}" type="pres">
      <dgm:prSet presAssocID="{CACEA1EB-737E-4EF9-917B-60C28FF7627B}" presName="rootComposite" presStyleCnt="0"/>
      <dgm:spPr/>
    </dgm:pt>
    <dgm:pt modelId="{8BFA67FC-9425-4615-A58B-C08AD58A6DA0}" type="pres">
      <dgm:prSet presAssocID="{CACEA1EB-737E-4EF9-917B-60C28FF7627B}" presName="rootText" presStyleLbl="node1" presStyleIdx="0" presStyleCnt="2" custScaleX="111405" custScaleY="40347" custLinFactNeighborX="4657" custLinFactNeighborY="-93709"/>
      <dgm:spPr/>
      <dgm:t>
        <a:bodyPr/>
        <a:lstStyle/>
        <a:p>
          <a:endParaRPr lang="cs-CZ"/>
        </a:p>
      </dgm:t>
    </dgm:pt>
    <dgm:pt modelId="{4B1C74D4-92CF-4E93-8E19-C61759337D89}" type="pres">
      <dgm:prSet presAssocID="{CACEA1EB-737E-4EF9-917B-60C28FF7627B}" presName="rootConnector" presStyleLbl="node1" presStyleIdx="0" presStyleCnt="2"/>
      <dgm:spPr/>
      <dgm:t>
        <a:bodyPr/>
        <a:lstStyle/>
        <a:p>
          <a:endParaRPr lang="cs-CZ"/>
        </a:p>
      </dgm:t>
    </dgm:pt>
    <dgm:pt modelId="{8FEB60D9-9117-4DBF-B504-4AC2CAE21D51}" type="pres">
      <dgm:prSet presAssocID="{CACEA1EB-737E-4EF9-917B-60C28FF7627B}" presName="childShape" presStyleCnt="0"/>
      <dgm:spPr/>
    </dgm:pt>
    <dgm:pt modelId="{4F1051A7-F212-4F96-B00A-E8B63E82B095}" type="pres">
      <dgm:prSet presAssocID="{4CBC9B45-7163-4CED-ABDB-967DD0B4C6B1}" presName="Name13" presStyleLbl="parChTrans1D2" presStyleIdx="0" presStyleCnt="7"/>
      <dgm:spPr/>
      <dgm:t>
        <a:bodyPr/>
        <a:lstStyle/>
        <a:p>
          <a:endParaRPr lang="cs-CZ"/>
        </a:p>
      </dgm:t>
    </dgm:pt>
    <dgm:pt modelId="{EE59746B-59D5-4451-A19A-EA143C8CB681}" type="pres">
      <dgm:prSet presAssocID="{C150279B-5D92-459D-91DA-F6E10480D550}" presName="childText" presStyleLbl="bgAcc1" presStyleIdx="0" presStyleCnt="7" custScaleX="126806" custScaleY="45390" custLinFactNeighborX="15858" custLinFactNeighborY="-1093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612A2276-2233-4B5B-989F-91BB2A20268E}" type="pres">
      <dgm:prSet presAssocID="{327A9257-887C-42B4-9DC2-7213DB62228C}" presName="Name13" presStyleLbl="parChTrans1D2" presStyleIdx="1" presStyleCnt="7"/>
      <dgm:spPr/>
      <dgm:t>
        <a:bodyPr/>
        <a:lstStyle/>
        <a:p>
          <a:endParaRPr lang="cs-CZ"/>
        </a:p>
      </dgm:t>
    </dgm:pt>
    <dgm:pt modelId="{DC176411-3048-4FA4-AEEB-4D8E22A2B3C1}" type="pres">
      <dgm:prSet presAssocID="{07F735E0-578E-4DC3-AB1D-88F15DE5C01D}" presName="childText" presStyleLbl="bgAcc1" presStyleIdx="1" presStyleCnt="7" custScaleX="126806" custScaleY="45390" custLinFactNeighborX="15686" custLinFactNeighborY="-1957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8065EFB-C143-4846-9060-47D7CCE65540}" type="pres">
      <dgm:prSet presAssocID="{CA92909E-03A4-4BA2-859F-A645CAB8FFE8}" presName="root" presStyleCnt="0"/>
      <dgm:spPr/>
    </dgm:pt>
    <dgm:pt modelId="{97215598-F6D8-44B2-97BB-5B5A91F7D38A}" type="pres">
      <dgm:prSet presAssocID="{CA92909E-03A4-4BA2-859F-A645CAB8FFE8}" presName="rootComposite" presStyleCnt="0"/>
      <dgm:spPr/>
    </dgm:pt>
    <dgm:pt modelId="{FF709CB3-C795-4B51-8C3D-160420D0ACA9}" type="pres">
      <dgm:prSet presAssocID="{CA92909E-03A4-4BA2-859F-A645CAB8FFE8}" presName="rootText" presStyleLbl="node1" presStyleIdx="1" presStyleCnt="2" custScaleX="111405" custScaleY="40347" custLinFactNeighborX="-484" custLinFactNeighborY="-91442"/>
      <dgm:spPr/>
      <dgm:t>
        <a:bodyPr/>
        <a:lstStyle/>
        <a:p>
          <a:endParaRPr lang="cs-CZ"/>
        </a:p>
      </dgm:t>
    </dgm:pt>
    <dgm:pt modelId="{F6FCBC88-7439-4BA3-AACF-9CB522446A7A}" type="pres">
      <dgm:prSet presAssocID="{CA92909E-03A4-4BA2-859F-A645CAB8FFE8}" presName="rootConnector" presStyleLbl="node1" presStyleIdx="1" presStyleCnt="2"/>
      <dgm:spPr/>
      <dgm:t>
        <a:bodyPr/>
        <a:lstStyle/>
        <a:p>
          <a:endParaRPr lang="cs-CZ"/>
        </a:p>
      </dgm:t>
    </dgm:pt>
    <dgm:pt modelId="{B3F1166A-E8C8-4B44-81F6-B785D6402AB8}" type="pres">
      <dgm:prSet presAssocID="{CA92909E-03A4-4BA2-859F-A645CAB8FFE8}" presName="childShape" presStyleCnt="0"/>
      <dgm:spPr/>
    </dgm:pt>
    <dgm:pt modelId="{0AF11C25-69C3-487D-B9AD-C67AB4553627}" type="pres">
      <dgm:prSet presAssocID="{F4B38A15-DB2B-4165-99E2-18BFAFFC939A}" presName="Name13" presStyleLbl="parChTrans1D2" presStyleIdx="2" presStyleCnt="7"/>
      <dgm:spPr/>
      <dgm:t>
        <a:bodyPr/>
        <a:lstStyle/>
        <a:p>
          <a:endParaRPr lang="cs-CZ"/>
        </a:p>
      </dgm:t>
    </dgm:pt>
    <dgm:pt modelId="{DCCAD78A-0302-4C37-8C2E-D7C4854B9389}" type="pres">
      <dgm:prSet presAssocID="{951BF834-CCD0-4066-8A32-25FBB7A8D30A}" presName="childText" presStyleLbl="bgAcc1" presStyleIdx="2" presStyleCnt="7" custScaleX="167125" custScaleY="45390" custLinFactNeighborX="10421" custLinFactNeighborY="-993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39BDB4D-AC56-4F1F-96E1-BAD705F0B599}" type="pres">
      <dgm:prSet presAssocID="{53966685-1436-4AC2-9C47-F46C978B7F44}" presName="Name13" presStyleLbl="parChTrans1D2" presStyleIdx="3" presStyleCnt="7"/>
      <dgm:spPr/>
      <dgm:t>
        <a:bodyPr/>
        <a:lstStyle/>
        <a:p>
          <a:endParaRPr lang="cs-CZ"/>
        </a:p>
      </dgm:t>
    </dgm:pt>
    <dgm:pt modelId="{B7B0A57F-91E1-45B4-8EAC-605AD6620273}" type="pres">
      <dgm:prSet presAssocID="{A662DA0C-2CFD-4E67-9F31-61D8A06DDBC7}" presName="childText" presStyleLbl="bgAcc1" presStyleIdx="3" presStyleCnt="7" custScaleX="169347" custScaleY="45390" custLinFactNeighborX="9310" custLinFactNeighborY="-2694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8FBBC72-4721-43E3-9B8B-1C3F74BCB9DC}" type="pres">
      <dgm:prSet presAssocID="{8175E482-A178-4FFD-94FB-A6152CC581A3}" presName="Name13" presStyleLbl="parChTrans1D2" presStyleIdx="4" presStyleCnt="7"/>
      <dgm:spPr/>
      <dgm:t>
        <a:bodyPr/>
        <a:lstStyle/>
        <a:p>
          <a:endParaRPr lang="cs-CZ"/>
        </a:p>
      </dgm:t>
    </dgm:pt>
    <dgm:pt modelId="{0B711425-0F89-448F-919D-A718801A57FE}" type="pres">
      <dgm:prSet presAssocID="{261C28B6-6E07-4131-9C91-A47C17AA5824}" presName="childText" presStyleLbl="bgAcc1" presStyleIdx="4" presStyleCnt="7" custScaleX="143686" custScaleY="45390" custLinFactNeighborX="9310" custLinFactNeighborY="-4302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B355857-1769-40BB-B679-492DFC8D2FD3}" type="pres">
      <dgm:prSet presAssocID="{A90D1279-F377-4DBD-9075-116F65748C45}" presName="Name13" presStyleLbl="parChTrans1D2" presStyleIdx="5" presStyleCnt="7"/>
      <dgm:spPr/>
      <dgm:t>
        <a:bodyPr/>
        <a:lstStyle/>
        <a:p>
          <a:endParaRPr lang="cs-CZ"/>
        </a:p>
      </dgm:t>
    </dgm:pt>
    <dgm:pt modelId="{20C69A9A-2503-4BEA-8A54-570BDD68F4DC}" type="pres">
      <dgm:prSet presAssocID="{2CB9BB6D-5BE5-49E7-A248-169C7AC36B53}" presName="childText" presStyleLbl="bgAcc1" presStyleIdx="5" presStyleCnt="7" custScaleX="143686" custScaleY="45390" custLinFactNeighborX="7596" custLinFactNeighborY="-5740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D63C6D0-EF85-44CB-B9DA-2E8AEABD5827}" type="pres">
      <dgm:prSet presAssocID="{F3CA1F4B-95A0-4E52-A3DE-94A23E9EAB0B}" presName="Name13" presStyleLbl="parChTrans1D2" presStyleIdx="6" presStyleCnt="7"/>
      <dgm:spPr/>
      <dgm:t>
        <a:bodyPr/>
        <a:lstStyle/>
        <a:p>
          <a:endParaRPr lang="cs-CZ"/>
        </a:p>
      </dgm:t>
    </dgm:pt>
    <dgm:pt modelId="{3A718165-94BD-4083-A1C8-7CDEF49CE321}" type="pres">
      <dgm:prSet presAssocID="{A9682E48-2E16-4B12-A5B0-3CAB17E4C279}" presName="childText" presStyleLbl="bgAcc1" presStyleIdx="6" presStyleCnt="7" custScaleX="143686" custScaleY="55819" custLinFactNeighborX="7424" custLinFactNeighborY="-7201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35CE1F9E-8FDA-4FFB-A2A6-7A693DA0962F}" type="presOf" srcId="{07F735E0-578E-4DC3-AB1D-88F15DE5C01D}" destId="{DC176411-3048-4FA4-AEEB-4D8E22A2B3C1}" srcOrd="0" destOrd="0" presId="urn:microsoft.com/office/officeart/2005/8/layout/hierarchy3"/>
    <dgm:cxn modelId="{66B3BA22-CE2E-4629-8435-A3329E9C6F31}" srcId="{CA92909E-03A4-4BA2-859F-A645CAB8FFE8}" destId="{A9682E48-2E16-4B12-A5B0-3CAB17E4C279}" srcOrd="4" destOrd="0" parTransId="{F3CA1F4B-95A0-4E52-A3DE-94A23E9EAB0B}" sibTransId="{271595CB-BEDB-429D-8192-BFB5F6BE5E04}"/>
    <dgm:cxn modelId="{5B4BDFB0-1B63-4C93-B36C-3FEBD0B4F5F4}" type="presOf" srcId="{F4B38A15-DB2B-4165-99E2-18BFAFFC939A}" destId="{0AF11C25-69C3-487D-B9AD-C67AB4553627}" srcOrd="0" destOrd="0" presId="urn:microsoft.com/office/officeart/2005/8/layout/hierarchy3"/>
    <dgm:cxn modelId="{3DD32894-B95C-41C0-AE03-31440238F863}" type="presOf" srcId="{951BF834-CCD0-4066-8A32-25FBB7A8D30A}" destId="{DCCAD78A-0302-4C37-8C2E-D7C4854B9389}" srcOrd="0" destOrd="0" presId="urn:microsoft.com/office/officeart/2005/8/layout/hierarchy3"/>
    <dgm:cxn modelId="{C56B1732-9CFE-47C0-8355-8613832A5478}" type="presOf" srcId="{261C28B6-6E07-4131-9C91-A47C17AA5824}" destId="{0B711425-0F89-448F-919D-A718801A57FE}" srcOrd="0" destOrd="0" presId="urn:microsoft.com/office/officeart/2005/8/layout/hierarchy3"/>
    <dgm:cxn modelId="{56027ACC-E3CB-41A8-A7A3-015D6EF96FCF}" type="presOf" srcId="{A9682E48-2E16-4B12-A5B0-3CAB17E4C279}" destId="{3A718165-94BD-4083-A1C8-7CDEF49CE321}" srcOrd="0" destOrd="0" presId="urn:microsoft.com/office/officeart/2005/8/layout/hierarchy3"/>
    <dgm:cxn modelId="{2C183E32-6BC8-4C09-A302-0F1CEC5DD164}" srcId="{CA92909E-03A4-4BA2-859F-A645CAB8FFE8}" destId="{2CB9BB6D-5BE5-49E7-A248-169C7AC36B53}" srcOrd="3" destOrd="0" parTransId="{A90D1279-F377-4DBD-9075-116F65748C45}" sibTransId="{AE41853D-2ECC-46F1-8F46-93DD9C5A0A65}"/>
    <dgm:cxn modelId="{E68CD9D6-D622-4635-9F9D-29E09BA0F993}" srcId="{CA92909E-03A4-4BA2-859F-A645CAB8FFE8}" destId="{261C28B6-6E07-4131-9C91-A47C17AA5824}" srcOrd="2" destOrd="0" parTransId="{8175E482-A178-4FFD-94FB-A6152CC581A3}" sibTransId="{428E3EB8-D54B-4CAB-BD3B-66D3CDFCA9B5}"/>
    <dgm:cxn modelId="{B4F281CC-923B-4669-B353-E487E9CB91DC}" srcId="{77D9B651-205E-49FD-AE1B-DCA65EC23B93}" destId="{CACEA1EB-737E-4EF9-917B-60C28FF7627B}" srcOrd="0" destOrd="0" parTransId="{951528F0-06A4-4CE6-98DF-FDC58C1C1627}" sibTransId="{F968B951-E2C2-44CA-91B3-F742D5FC12CB}"/>
    <dgm:cxn modelId="{7CF6F8F1-1508-4905-A51A-56E9B93FD1B3}" type="presOf" srcId="{CA92909E-03A4-4BA2-859F-A645CAB8FFE8}" destId="{FF709CB3-C795-4B51-8C3D-160420D0ACA9}" srcOrd="0" destOrd="0" presId="urn:microsoft.com/office/officeart/2005/8/layout/hierarchy3"/>
    <dgm:cxn modelId="{B936E5E4-5E7C-42F9-BD0E-9C4CFCC71653}" srcId="{CACEA1EB-737E-4EF9-917B-60C28FF7627B}" destId="{07F735E0-578E-4DC3-AB1D-88F15DE5C01D}" srcOrd="1" destOrd="0" parTransId="{327A9257-887C-42B4-9DC2-7213DB62228C}" sibTransId="{4C5EF6AB-9A8F-4294-B1B5-5CCF1CBF08EC}"/>
    <dgm:cxn modelId="{08E78E01-1FA2-45AE-B578-43559FD30C70}" type="presOf" srcId="{4CBC9B45-7163-4CED-ABDB-967DD0B4C6B1}" destId="{4F1051A7-F212-4F96-B00A-E8B63E82B095}" srcOrd="0" destOrd="0" presId="urn:microsoft.com/office/officeart/2005/8/layout/hierarchy3"/>
    <dgm:cxn modelId="{97AE6492-42E5-4317-AA9C-CEC30CFB7ACF}" type="presOf" srcId="{C150279B-5D92-459D-91DA-F6E10480D550}" destId="{EE59746B-59D5-4451-A19A-EA143C8CB681}" srcOrd="0" destOrd="0" presId="urn:microsoft.com/office/officeart/2005/8/layout/hierarchy3"/>
    <dgm:cxn modelId="{FE933DBF-8167-46CE-B886-8282D7FB3B37}" type="presOf" srcId="{F3CA1F4B-95A0-4E52-A3DE-94A23E9EAB0B}" destId="{9D63C6D0-EF85-44CB-B9DA-2E8AEABD5827}" srcOrd="0" destOrd="0" presId="urn:microsoft.com/office/officeart/2005/8/layout/hierarchy3"/>
    <dgm:cxn modelId="{EA0F2EC1-6B4C-437D-A0C7-A68C83F13F1A}" type="presOf" srcId="{CACEA1EB-737E-4EF9-917B-60C28FF7627B}" destId="{8BFA67FC-9425-4615-A58B-C08AD58A6DA0}" srcOrd="0" destOrd="0" presId="urn:microsoft.com/office/officeart/2005/8/layout/hierarchy3"/>
    <dgm:cxn modelId="{59F2FE31-7EB6-4FAC-B1C2-BAFFCBB5142E}" type="presOf" srcId="{2CB9BB6D-5BE5-49E7-A248-169C7AC36B53}" destId="{20C69A9A-2503-4BEA-8A54-570BDD68F4DC}" srcOrd="0" destOrd="0" presId="urn:microsoft.com/office/officeart/2005/8/layout/hierarchy3"/>
    <dgm:cxn modelId="{F2AF4B08-ECD2-4C52-B5B1-BDD9DF93BCD4}" srcId="{CA92909E-03A4-4BA2-859F-A645CAB8FFE8}" destId="{A662DA0C-2CFD-4E67-9F31-61D8A06DDBC7}" srcOrd="1" destOrd="0" parTransId="{53966685-1436-4AC2-9C47-F46C978B7F44}" sibTransId="{A18DC543-5BE4-441A-9E3E-17370D0AFBC5}"/>
    <dgm:cxn modelId="{36952D46-6DEC-4F69-BA06-E1D5627795C0}" type="presOf" srcId="{77D9B651-205E-49FD-AE1B-DCA65EC23B93}" destId="{8D635EFF-8330-4F4A-A9B2-6059B595A0C6}" srcOrd="0" destOrd="0" presId="urn:microsoft.com/office/officeart/2005/8/layout/hierarchy3"/>
    <dgm:cxn modelId="{49A8DEB2-CC04-4DFE-8B0D-260E8F3A2462}" type="presOf" srcId="{CA92909E-03A4-4BA2-859F-A645CAB8FFE8}" destId="{F6FCBC88-7439-4BA3-AACF-9CB522446A7A}" srcOrd="1" destOrd="0" presId="urn:microsoft.com/office/officeart/2005/8/layout/hierarchy3"/>
    <dgm:cxn modelId="{DE7ADEC5-FCC0-4F0D-9027-6DC5D86ABD7B}" type="presOf" srcId="{A662DA0C-2CFD-4E67-9F31-61D8A06DDBC7}" destId="{B7B0A57F-91E1-45B4-8EAC-605AD6620273}" srcOrd="0" destOrd="0" presId="urn:microsoft.com/office/officeart/2005/8/layout/hierarchy3"/>
    <dgm:cxn modelId="{079ACBFF-9084-463E-8434-9C23281E1F88}" srcId="{77D9B651-205E-49FD-AE1B-DCA65EC23B93}" destId="{CA92909E-03A4-4BA2-859F-A645CAB8FFE8}" srcOrd="1" destOrd="0" parTransId="{F9BDA79D-7BF8-4550-8CCB-8FFC3661006E}" sibTransId="{0E7C51FC-E99E-429C-A623-47A05C6FBF20}"/>
    <dgm:cxn modelId="{914CC801-14D5-46C9-A484-D3B1D357F944}" srcId="{CA92909E-03A4-4BA2-859F-A645CAB8FFE8}" destId="{951BF834-CCD0-4066-8A32-25FBB7A8D30A}" srcOrd="0" destOrd="0" parTransId="{F4B38A15-DB2B-4165-99E2-18BFAFFC939A}" sibTransId="{C80206AF-22BC-40C4-BE9B-0345C51B13E8}"/>
    <dgm:cxn modelId="{2DCBB805-3B67-48FD-8FCE-B149FAC5052C}" type="presOf" srcId="{A90D1279-F377-4DBD-9075-116F65748C45}" destId="{9B355857-1769-40BB-B679-492DFC8D2FD3}" srcOrd="0" destOrd="0" presId="urn:microsoft.com/office/officeart/2005/8/layout/hierarchy3"/>
    <dgm:cxn modelId="{000F331D-4499-4355-A47A-849E64647735}" type="presOf" srcId="{327A9257-887C-42B4-9DC2-7213DB62228C}" destId="{612A2276-2233-4B5B-989F-91BB2A20268E}" srcOrd="0" destOrd="0" presId="urn:microsoft.com/office/officeart/2005/8/layout/hierarchy3"/>
    <dgm:cxn modelId="{BB7EE3EF-97CC-47E0-AA74-6A8C812784EE}" type="presOf" srcId="{8175E482-A178-4FFD-94FB-A6152CC581A3}" destId="{38FBBC72-4721-43E3-9B8B-1C3F74BCB9DC}" srcOrd="0" destOrd="0" presId="urn:microsoft.com/office/officeart/2005/8/layout/hierarchy3"/>
    <dgm:cxn modelId="{AA7B28BC-D8B4-4278-A20C-60BD1605D0EC}" type="presOf" srcId="{53966685-1436-4AC2-9C47-F46C978B7F44}" destId="{A39BDB4D-AC56-4F1F-96E1-BAD705F0B599}" srcOrd="0" destOrd="0" presId="urn:microsoft.com/office/officeart/2005/8/layout/hierarchy3"/>
    <dgm:cxn modelId="{A6DC50BA-3959-412A-ADB1-48296543E853}" type="presOf" srcId="{CACEA1EB-737E-4EF9-917B-60C28FF7627B}" destId="{4B1C74D4-92CF-4E93-8E19-C61759337D89}" srcOrd="1" destOrd="0" presId="urn:microsoft.com/office/officeart/2005/8/layout/hierarchy3"/>
    <dgm:cxn modelId="{2C734DFB-38B3-4277-B38C-EA9886D16C62}" srcId="{CACEA1EB-737E-4EF9-917B-60C28FF7627B}" destId="{C150279B-5D92-459D-91DA-F6E10480D550}" srcOrd="0" destOrd="0" parTransId="{4CBC9B45-7163-4CED-ABDB-967DD0B4C6B1}" sibTransId="{6BC1F17D-7D62-4D06-A148-E1195AC39274}"/>
    <dgm:cxn modelId="{E26BF425-25AB-4F12-AE37-3FDBCD9C46D8}" type="presParOf" srcId="{8D635EFF-8330-4F4A-A9B2-6059B595A0C6}" destId="{F0440E13-E5E4-4593-8B51-89A0426128F0}" srcOrd="0" destOrd="0" presId="urn:microsoft.com/office/officeart/2005/8/layout/hierarchy3"/>
    <dgm:cxn modelId="{32B91F26-8C61-4E93-BCF4-2694E7B5A6B9}" type="presParOf" srcId="{F0440E13-E5E4-4593-8B51-89A0426128F0}" destId="{9202A744-9F58-462F-A66D-273AFE233FCC}" srcOrd="0" destOrd="0" presId="urn:microsoft.com/office/officeart/2005/8/layout/hierarchy3"/>
    <dgm:cxn modelId="{EB69E83B-BB73-44DE-808A-0EF4C18E690C}" type="presParOf" srcId="{9202A744-9F58-462F-A66D-273AFE233FCC}" destId="{8BFA67FC-9425-4615-A58B-C08AD58A6DA0}" srcOrd="0" destOrd="0" presId="urn:microsoft.com/office/officeart/2005/8/layout/hierarchy3"/>
    <dgm:cxn modelId="{392659FE-455A-4CE5-86B5-8CD3517D5B8F}" type="presParOf" srcId="{9202A744-9F58-462F-A66D-273AFE233FCC}" destId="{4B1C74D4-92CF-4E93-8E19-C61759337D89}" srcOrd="1" destOrd="0" presId="urn:microsoft.com/office/officeart/2005/8/layout/hierarchy3"/>
    <dgm:cxn modelId="{DF190E01-FD61-43CA-B541-D5254D089AE0}" type="presParOf" srcId="{F0440E13-E5E4-4593-8B51-89A0426128F0}" destId="{8FEB60D9-9117-4DBF-B504-4AC2CAE21D51}" srcOrd="1" destOrd="0" presId="urn:microsoft.com/office/officeart/2005/8/layout/hierarchy3"/>
    <dgm:cxn modelId="{1772419D-444C-4C27-8D20-CC272F3764B6}" type="presParOf" srcId="{8FEB60D9-9117-4DBF-B504-4AC2CAE21D51}" destId="{4F1051A7-F212-4F96-B00A-E8B63E82B095}" srcOrd="0" destOrd="0" presId="urn:microsoft.com/office/officeart/2005/8/layout/hierarchy3"/>
    <dgm:cxn modelId="{DA4B8B8F-9CC2-4E2A-A48B-C0FDCEE31AF2}" type="presParOf" srcId="{8FEB60D9-9117-4DBF-B504-4AC2CAE21D51}" destId="{EE59746B-59D5-4451-A19A-EA143C8CB681}" srcOrd="1" destOrd="0" presId="urn:microsoft.com/office/officeart/2005/8/layout/hierarchy3"/>
    <dgm:cxn modelId="{62A57EA1-4980-4A00-B89E-569358E296A9}" type="presParOf" srcId="{8FEB60D9-9117-4DBF-B504-4AC2CAE21D51}" destId="{612A2276-2233-4B5B-989F-91BB2A20268E}" srcOrd="2" destOrd="0" presId="urn:microsoft.com/office/officeart/2005/8/layout/hierarchy3"/>
    <dgm:cxn modelId="{359A96F9-20B7-4B1F-9542-B5E380BA1DB7}" type="presParOf" srcId="{8FEB60D9-9117-4DBF-B504-4AC2CAE21D51}" destId="{DC176411-3048-4FA4-AEEB-4D8E22A2B3C1}" srcOrd="3" destOrd="0" presId="urn:microsoft.com/office/officeart/2005/8/layout/hierarchy3"/>
    <dgm:cxn modelId="{608E01A6-6FA5-4289-A0FB-9D1244F4B008}" type="presParOf" srcId="{8D635EFF-8330-4F4A-A9B2-6059B595A0C6}" destId="{18065EFB-C143-4846-9060-47D7CCE65540}" srcOrd="1" destOrd="0" presId="urn:microsoft.com/office/officeart/2005/8/layout/hierarchy3"/>
    <dgm:cxn modelId="{62ABD211-7CC8-424F-B9FE-962AF006D9A8}" type="presParOf" srcId="{18065EFB-C143-4846-9060-47D7CCE65540}" destId="{97215598-F6D8-44B2-97BB-5B5A91F7D38A}" srcOrd="0" destOrd="0" presId="urn:microsoft.com/office/officeart/2005/8/layout/hierarchy3"/>
    <dgm:cxn modelId="{2F3E17FC-6B8E-4F35-9E72-CB31DF598BF7}" type="presParOf" srcId="{97215598-F6D8-44B2-97BB-5B5A91F7D38A}" destId="{FF709CB3-C795-4B51-8C3D-160420D0ACA9}" srcOrd="0" destOrd="0" presId="urn:microsoft.com/office/officeart/2005/8/layout/hierarchy3"/>
    <dgm:cxn modelId="{0BF21B10-3AF4-4119-9763-36D2D504596A}" type="presParOf" srcId="{97215598-F6D8-44B2-97BB-5B5A91F7D38A}" destId="{F6FCBC88-7439-4BA3-AACF-9CB522446A7A}" srcOrd="1" destOrd="0" presId="urn:microsoft.com/office/officeart/2005/8/layout/hierarchy3"/>
    <dgm:cxn modelId="{F4A1E0B6-439B-46C4-BEAE-D8821112E7C9}" type="presParOf" srcId="{18065EFB-C143-4846-9060-47D7CCE65540}" destId="{B3F1166A-E8C8-4B44-81F6-B785D6402AB8}" srcOrd="1" destOrd="0" presId="urn:microsoft.com/office/officeart/2005/8/layout/hierarchy3"/>
    <dgm:cxn modelId="{401593F7-67A9-4ED6-8F93-69D5411DD64C}" type="presParOf" srcId="{B3F1166A-E8C8-4B44-81F6-B785D6402AB8}" destId="{0AF11C25-69C3-487D-B9AD-C67AB4553627}" srcOrd="0" destOrd="0" presId="urn:microsoft.com/office/officeart/2005/8/layout/hierarchy3"/>
    <dgm:cxn modelId="{40E5D120-BC04-4071-A5AF-C203C7AEF509}" type="presParOf" srcId="{B3F1166A-E8C8-4B44-81F6-B785D6402AB8}" destId="{DCCAD78A-0302-4C37-8C2E-D7C4854B9389}" srcOrd="1" destOrd="0" presId="urn:microsoft.com/office/officeart/2005/8/layout/hierarchy3"/>
    <dgm:cxn modelId="{0B682CD4-60AB-4390-A4C9-2283670218B5}" type="presParOf" srcId="{B3F1166A-E8C8-4B44-81F6-B785D6402AB8}" destId="{A39BDB4D-AC56-4F1F-96E1-BAD705F0B599}" srcOrd="2" destOrd="0" presId="urn:microsoft.com/office/officeart/2005/8/layout/hierarchy3"/>
    <dgm:cxn modelId="{AA15341D-81BF-4981-BA03-3DDD1C4F8B5D}" type="presParOf" srcId="{B3F1166A-E8C8-4B44-81F6-B785D6402AB8}" destId="{B7B0A57F-91E1-45B4-8EAC-605AD6620273}" srcOrd="3" destOrd="0" presId="urn:microsoft.com/office/officeart/2005/8/layout/hierarchy3"/>
    <dgm:cxn modelId="{330A158E-FA6A-468C-98C3-F2B678769D74}" type="presParOf" srcId="{B3F1166A-E8C8-4B44-81F6-B785D6402AB8}" destId="{38FBBC72-4721-43E3-9B8B-1C3F74BCB9DC}" srcOrd="4" destOrd="0" presId="urn:microsoft.com/office/officeart/2005/8/layout/hierarchy3"/>
    <dgm:cxn modelId="{8F1EBE8F-F8A0-4CE0-9319-6D0492EFFD5C}" type="presParOf" srcId="{B3F1166A-E8C8-4B44-81F6-B785D6402AB8}" destId="{0B711425-0F89-448F-919D-A718801A57FE}" srcOrd="5" destOrd="0" presId="urn:microsoft.com/office/officeart/2005/8/layout/hierarchy3"/>
    <dgm:cxn modelId="{4D371497-4307-4793-B3F9-CFC221BB576A}" type="presParOf" srcId="{B3F1166A-E8C8-4B44-81F6-B785D6402AB8}" destId="{9B355857-1769-40BB-B679-492DFC8D2FD3}" srcOrd="6" destOrd="0" presId="urn:microsoft.com/office/officeart/2005/8/layout/hierarchy3"/>
    <dgm:cxn modelId="{1DC06276-4109-434E-A5B2-FF072B61F604}" type="presParOf" srcId="{B3F1166A-E8C8-4B44-81F6-B785D6402AB8}" destId="{20C69A9A-2503-4BEA-8A54-570BDD68F4DC}" srcOrd="7" destOrd="0" presId="urn:microsoft.com/office/officeart/2005/8/layout/hierarchy3"/>
    <dgm:cxn modelId="{CA99D189-04CA-4323-BEC9-58FC87E9D0E8}" type="presParOf" srcId="{B3F1166A-E8C8-4B44-81F6-B785D6402AB8}" destId="{9D63C6D0-EF85-44CB-B9DA-2E8AEABD5827}" srcOrd="8" destOrd="0" presId="urn:microsoft.com/office/officeart/2005/8/layout/hierarchy3"/>
    <dgm:cxn modelId="{0E25128A-5767-4DD6-8803-B14C5CCB738E}" type="presParOf" srcId="{B3F1166A-E8C8-4B44-81F6-B785D6402AB8}" destId="{3A718165-94BD-4083-A1C8-7CDEF49CE321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1D295A-6C06-4C67-BAA9-8DC19301C827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40FE309-BE62-4B29-A0A5-0D4AE2C7DB73}">
      <dgm:prSet phldrT="[Text]" custT="1"/>
      <dgm:spPr/>
      <dgm:t>
        <a:bodyPr/>
        <a:lstStyle/>
        <a:p>
          <a:r>
            <a:rPr lang="cs-CZ" sz="1100"/>
            <a:t>Řídicí výbor </a:t>
          </a:r>
        </a:p>
      </dgm:t>
    </dgm:pt>
    <dgm:pt modelId="{F3216BBB-BACD-4BE6-A03C-8F5F7A51E6EA}" type="parTrans" cxnId="{34B2905D-EBC0-4180-9533-FF501EACC58C}">
      <dgm:prSet/>
      <dgm:spPr/>
      <dgm:t>
        <a:bodyPr/>
        <a:lstStyle/>
        <a:p>
          <a:endParaRPr lang="cs-CZ" sz="1100"/>
        </a:p>
      </dgm:t>
    </dgm:pt>
    <dgm:pt modelId="{9BC8FB54-4287-4098-80DE-CFD68C911719}" type="sibTrans" cxnId="{34B2905D-EBC0-4180-9533-FF501EACC58C}">
      <dgm:prSet/>
      <dgm:spPr/>
      <dgm:t>
        <a:bodyPr/>
        <a:lstStyle/>
        <a:p>
          <a:endParaRPr lang="cs-CZ" sz="1100"/>
        </a:p>
      </dgm:t>
    </dgm:pt>
    <dgm:pt modelId="{A85E2D52-8558-4C68-9507-3FCB66F00A8B}">
      <dgm:prSet phldrT="[Text]" custT="1"/>
      <dgm:spPr/>
      <dgm:t>
        <a:bodyPr/>
        <a:lstStyle/>
        <a:p>
          <a:endParaRPr lang="cs-CZ" sz="1100"/>
        </a:p>
      </dgm:t>
    </dgm:pt>
    <dgm:pt modelId="{DEB19F09-BECE-43E3-B08E-EECF1ECA82DD}" type="parTrans" cxnId="{01F58664-DDB7-49E4-B044-B5778EA47BFE}">
      <dgm:prSet/>
      <dgm:spPr/>
      <dgm:t>
        <a:bodyPr/>
        <a:lstStyle/>
        <a:p>
          <a:endParaRPr lang="cs-CZ"/>
        </a:p>
      </dgm:t>
    </dgm:pt>
    <dgm:pt modelId="{D1598C59-4895-437E-AA91-72DE646FB000}" type="sibTrans" cxnId="{01F58664-DDB7-49E4-B044-B5778EA47BFE}">
      <dgm:prSet/>
      <dgm:spPr/>
      <dgm:t>
        <a:bodyPr/>
        <a:lstStyle/>
        <a:p>
          <a:endParaRPr lang="cs-CZ"/>
        </a:p>
      </dgm:t>
    </dgm:pt>
    <dgm:pt modelId="{B04D7D35-5991-460F-892E-E4C55CE26C20}">
      <dgm:prSet custT="1"/>
      <dgm:spPr/>
      <dgm:t>
        <a:bodyPr/>
        <a:lstStyle/>
        <a:p>
          <a:r>
            <a:rPr lang="cs-CZ" sz="1100"/>
            <a:t>PS pro financování</a:t>
          </a:r>
        </a:p>
      </dgm:t>
    </dgm:pt>
    <dgm:pt modelId="{8B92E9BD-A792-4802-B99D-41CF65A245F5}" type="parTrans" cxnId="{8C01DB2C-5225-4863-BB12-96F39BDAE1FA}">
      <dgm:prSet/>
      <dgm:spPr/>
      <dgm:t>
        <a:bodyPr/>
        <a:lstStyle/>
        <a:p>
          <a:endParaRPr lang="cs-CZ"/>
        </a:p>
      </dgm:t>
    </dgm:pt>
    <dgm:pt modelId="{53C87455-9874-4A05-9CF7-F824819886BF}" type="sibTrans" cxnId="{8C01DB2C-5225-4863-BB12-96F39BDAE1FA}">
      <dgm:prSet/>
      <dgm:spPr/>
      <dgm:t>
        <a:bodyPr/>
        <a:lstStyle/>
        <a:p>
          <a:endParaRPr lang="cs-CZ"/>
        </a:p>
      </dgm:t>
    </dgm:pt>
    <dgm:pt modelId="{B731E692-122B-42E5-ACC8-386FBB72B20B}">
      <dgm:prSet custT="1"/>
      <dgm:spPr/>
      <dgm:t>
        <a:bodyPr/>
        <a:lstStyle/>
        <a:p>
          <a:r>
            <a:rPr lang="cs-CZ" sz="1100"/>
            <a:t>Aktéři MAP IV</a:t>
          </a:r>
        </a:p>
      </dgm:t>
    </dgm:pt>
    <dgm:pt modelId="{A2DE4C8F-78A7-418D-84FE-A69F2C6C137D}" type="sibTrans" cxnId="{C327D76D-9CCA-4F8D-BFA9-BF4E8E3D65B9}">
      <dgm:prSet/>
      <dgm:spPr/>
      <dgm:t>
        <a:bodyPr/>
        <a:lstStyle/>
        <a:p>
          <a:endParaRPr lang="cs-CZ" sz="1100"/>
        </a:p>
      </dgm:t>
    </dgm:pt>
    <dgm:pt modelId="{4692F537-95D3-4904-9F45-4B063BA09443}" type="parTrans" cxnId="{C327D76D-9CCA-4F8D-BFA9-BF4E8E3D65B9}">
      <dgm:prSet/>
      <dgm:spPr/>
      <dgm:t>
        <a:bodyPr/>
        <a:lstStyle/>
        <a:p>
          <a:endParaRPr lang="cs-CZ" sz="1100"/>
        </a:p>
      </dgm:t>
    </dgm:pt>
    <dgm:pt modelId="{3B15D46A-0C6F-4725-973B-72F1107C645E}">
      <dgm:prSet custT="1"/>
      <dgm:spPr/>
      <dgm:t>
        <a:bodyPr/>
        <a:lstStyle/>
        <a:p>
          <a:r>
            <a:rPr lang="cs-CZ" sz="1100"/>
            <a:t>PS pro rovné příležitosti</a:t>
          </a:r>
        </a:p>
      </dgm:t>
    </dgm:pt>
    <dgm:pt modelId="{3FACE943-0353-4858-A02A-E46723E027BA}" type="sibTrans" cxnId="{32B6B454-9061-48A7-90B5-D4B9A88A827A}">
      <dgm:prSet/>
      <dgm:spPr/>
      <dgm:t>
        <a:bodyPr/>
        <a:lstStyle/>
        <a:p>
          <a:endParaRPr lang="cs-CZ"/>
        </a:p>
      </dgm:t>
    </dgm:pt>
    <dgm:pt modelId="{3F5E33EA-88E3-4BF2-BDA5-746CCBCFE30F}" type="parTrans" cxnId="{32B6B454-9061-48A7-90B5-D4B9A88A827A}">
      <dgm:prSet/>
      <dgm:spPr/>
      <dgm:t>
        <a:bodyPr/>
        <a:lstStyle/>
        <a:p>
          <a:endParaRPr lang="cs-CZ"/>
        </a:p>
      </dgm:t>
    </dgm:pt>
    <dgm:pt modelId="{2B6AD224-6366-4A70-9FBA-CCDB1AE4F787}">
      <dgm:prSet/>
      <dgm:spPr/>
      <dgm:t>
        <a:bodyPr/>
        <a:lstStyle/>
        <a:p>
          <a:r>
            <a:rPr lang="cs-CZ"/>
            <a:t>Školy a poskytovatelé vzdělávání </a:t>
          </a:r>
        </a:p>
      </dgm:t>
    </dgm:pt>
    <dgm:pt modelId="{6CE9F5C8-E3BD-43F0-84D3-5E06977ACFE8}" type="parTrans" cxnId="{635E2E7F-A716-402A-9D4D-A463E073BA0F}">
      <dgm:prSet/>
      <dgm:spPr/>
      <dgm:t>
        <a:bodyPr/>
        <a:lstStyle/>
        <a:p>
          <a:endParaRPr lang="cs-CZ"/>
        </a:p>
      </dgm:t>
    </dgm:pt>
    <dgm:pt modelId="{59B41E42-5E6E-417E-8B4E-861FCFC77F0C}" type="sibTrans" cxnId="{635E2E7F-A716-402A-9D4D-A463E073BA0F}">
      <dgm:prSet/>
      <dgm:spPr/>
      <dgm:t>
        <a:bodyPr/>
        <a:lstStyle/>
        <a:p>
          <a:endParaRPr lang="cs-CZ"/>
        </a:p>
      </dgm:t>
    </dgm:pt>
    <dgm:pt modelId="{18713F2C-ABF0-41C4-AEFF-2F9D6ABE2C1C}">
      <dgm:prSet/>
      <dgm:spPr/>
      <dgm:t>
        <a:bodyPr/>
        <a:lstStyle/>
        <a:p>
          <a:r>
            <a:rPr lang="cs-CZ"/>
            <a:t>Další relevantní partneři v území </a:t>
          </a:r>
        </a:p>
      </dgm:t>
    </dgm:pt>
    <dgm:pt modelId="{2288BF4E-447A-45D5-B59A-FC392DE87284}" type="parTrans" cxnId="{5DA22C7C-B4E5-423D-BEBB-857C2D2E9B7F}">
      <dgm:prSet/>
      <dgm:spPr/>
      <dgm:t>
        <a:bodyPr/>
        <a:lstStyle/>
        <a:p>
          <a:endParaRPr lang="cs-CZ"/>
        </a:p>
      </dgm:t>
    </dgm:pt>
    <dgm:pt modelId="{36FF5F2D-7D85-4E87-AD0D-4CE4BFB74B91}" type="sibTrans" cxnId="{5DA22C7C-B4E5-423D-BEBB-857C2D2E9B7F}">
      <dgm:prSet/>
      <dgm:spPr/>
      <dgm:t>
        <a:bodyPr/>
        <a:lstStyle/>
        <a:p>
          <a:endParaRPr lang="cs-CZ"/>
        </a:p>
      </dgm:t>
    </dgm:pt>
    <dgm:pt modelId="{9F57AAA0-3992-4275-9112-0534EBA907E4}">
      <dgm:prSet custT="1"/>
      <dgm:spPr/>
      <dgm:t>
        <a:bodyPr/>
        <a:lstStyle/>
        <a:p>
          <a:r>
            <a:rPr lang="cs-CZ" sz="1100"/>
            <a:t>Realizační tým MAP</a:t>
          </a:r>
        </a:p>
      </dgm:t>
    </dgm:pt>
    <dgm:pt modelId="{0EAB7715-5B23-41E3-A52D-9A3DBDF1D713}" type="sibTrans" cxnId="{C1CD38F5-54E0-48F8-87A3-FAD4D7F4F034}">
      <dgm:prSet/>
      <dgm:spPr/>
      <dgm:t>
        <a:bodyPr/>
        <a:lstStyle/>
        <a:p>
          <a:endParaRPr lang="cs-CZ"/>
        </a:p>
      </dgm:t>
    </dgm:pt>
    <dgm:pt modelId="{2D240B79-57FC-4D80-8E24-1D0A06820217}" type="parTrans" cxnId="{C1CD38F5-54E0-48F8-87A3-FAD4D7F4F034}">
      <dgm:prSet/>
      <dgm:spPr/>
      <dgm:t>
        <a:bodyPr/>
        <a:lstStyle/>
        <a:p>
          <a:endParaRPr lang="cs-CZ"/>
        </a:p>
      </dgm:t>
    </dgm:pt>
    <dgm:pt modelId="{9DDDA193-B298-469E-BFE6-215717577F59}">
      <dgm:prSet custT="1"/>
      <dgm:spPr/>
      <dgm:t>
        <a:bodyPr/>
        <a:lstStyle/>
        <a:p>
          <a:endParaRPr lang="cs-CZ" sz="1100"/>
        </a:p>
      </dgm:t>
    </dgm:pt>
    <dgm:pt modelId="{4244C020-E9DE-4E84-94DE-2FA1317D2086}" type="sibTrans" cxnId="{6C77046A-8A32-45CA-AE20-EAB56378C3FD}">
      <dgm:prSet/>
      <dgm:spPr/>
      <dgm:t>
        <a:bodyPr/>
        <a:lstStyle/>
        <a:p>
          <a:endParaRPr lang="cs-CZ"/>
        </a:p>
      </dgm:t>
    </dgm:pt>
    <dgm:pt modelId="{487AB272-B538-48FF-AD89-859D3E034570}" type="parTrans" cxnId="{6C77046A-8A32-45CA-AE20-EAB56378C3FD}">
      <dgm:prSet/>
      <dgm:spPr/>
      <dgm:t>
        <a:bodyPr/>
        <a:lstStyle/>
        <a:p>
          <a:endParaRPr lang="cs-CZ"/>
        </a:p>
      </dgm:t>
    </dgm:pt>
    <dgm:pt modelId="{08F24B10-54D3-41DC-AA7A-C63D338E17B0}">
      <dgm:prSet custT="1"/>
      <dgm:spPr/>
      <dgm:t>
        <a:bodyPr/>
        <a:lstStyle/>
        <a:p>
          <a:endParaRPr lang="cs-CZ" sz="1100"/>
        </a:p>
      </dgm:t>
    </dgm:pt>
    <dgm:pt modelId="{187C2D9F-6E48-4F9F-8DD2-0D9A35CA7C79}" type="parTrans" cxnId="{D3EE6F6C-1424-4533-A152-C819F7985B3D}">
      <dgm:prSet/>
      <dgm:spPr/>
      <dgm:t>
        <a:bodyPr/>
        <a:lstStyle/>
        <a:p>
          <a:endParaRPr lang="cs-CZ"/>
        </a:p>
      </dgm:t>
    </dgm:pt>
    <dgm:pt modelId="{3C93E8BC-0946-44C1-BA80-F82D15E70E14}" type="sibTrans" cxnId="{D3EE6F6C-1424-4533-A152-C819F7985B3D}">
      <dgm:prSet/>
      <dgm:spPr/>
      <dgm:t>
        <a:bodyPr/>
        <a:lstStyle/>
        <a:p>
          <a:endParaRPr lang="cs-CZ"/>
        </a:p>
      </dgm:t>
    </dgm:pt>
    <dgm:pt modelId="{42D7B3B6-189E-418D-B654-19ADB5662489}">
      <dgm:prSet/>
      <dgm:spPr/>
      <dgm:t>
        <a:bodyPr/>
        <a:lstStyle/>
        <a:p>
          <a:r>
            <a:rPr lang="cs-CZ"/>
            <a:t>Zřizovatelé škol a dalších vzdělávacích zařízení </a:t>
          </a:r>
        </a:p>
      </dgm:t>
    </dgm:pt>
    <dgm:pt modelId="{926498C2-6123-4152-9B54-1C663A754D61}" type="sibTrans" cxnId="{24E19F48-453E-4308-A559-FD75C2CB6E3F}">
      <dgm:prSet/>
      <dgm:spPr/>
      <dgm:t>
        <a:bodyPr/>
        <a:lstStyle/>
        <a:p>
          <a:endParaRPr lang="cs-CZ"/>
        </a:p>
      </dgm:t>
    </dgm:pt>
    <dgm:pt modelId="{129FA3BD-8E4A-40CA-AD1F-540FE30DE02C}" type="parTrans" cxnId="{24E19F48-453E-4308-A559-FD75C2CB6E3F}">
      <dgm:prSet/>
      <dgm:spPr/>
      <dgm:t>
        <a:bodyPr/>
        <a:lstStyle/>
        <a:p>
          <a:endParaRPr lang="cs-CZ"/>
        </a:p>
      </dgm:t>
    </dgm:pt>
    <dgm:pt modelId="{054E5AE5-5797-46A7-BC75-CB3C17AA1B45}">
      <dgm:prSet/>
      <dgm:spPr/>
      <dgm:t>
        <a:bodyPr/>
        <a:lstStyle/>
        <a:p>
          <a:r>
            <a:rPr lang="cs-CZ"/>
            <a:t>Pedagogové</a:t>
          </a:r>
        </a:p>
      </dgm:t>
    </dgm:pt>
    <dgm:pt modelId="{787F1683-D8E4-4AA7-BA92-8A3C9FE8B8A6}" type="parTrans" cxnId="{CC87C2AA-ED69-49B9-B2CB-7A0D6F8BC9F0}">
      <dgm:prSet/>
      <dgm:spPr/>
      <dgm:t>
        <a:bodyPr/>
        <a:lstStyle/>
        <a:p>
          <a:endParaRPr lang="cs-CZ"/>
        </a:p>
      </dgm:t>
    </dgm:pt>
    <dgm:pt modelId="{D2EFA5F6-FBB6-4D6B-9CA7-DA8A1D3C22FF}" type="sibTrans" cxnId="{CC87C2AA-ED69-49B9-B2CB-7A0D6F8BC9F0}">
      <dgm:prSet/>
      <dgm:spPr/>
      <dgm:t>
        <a:bodyPr/>
        <a:lstStyle/>
        <a:p>
          <a:endParaRPr lang="cs-CZ"/>
        </a:p>
      </dgm:t>
    </dgm:pt>
    <dgm:pt modelId="{CAE2D31F-2B3F-4217-8F6F-D9D668547483}">
      <dgm:prSet/>
      <dgm:spPr/>
      <dgm:t>
        <a:bodyPr/>
        <a:lstStyle/>
        <a:p>
          <a:r>
            <a:rPr lang="cs-CZ"/>
            <a:t>Rodiče, veřejnost</a:t>
          </a:r>
        </a:p>
      </dgm:t>
    </dgm:pt>
    <dgm:pt modelId="{A4AA9508-0A9C-4F43-81FC-18B3ACF7CD21}" type="parTrans" cxnId="{50D70749-8616-4D95-905C-B8DB0BBF2F0D}">
      <dgm:prSet/>
      <dgm:spPr/>
      <dgm:t>
        <a:bodyPr/>
        <a:lstStyle/>
        <a:p>
          <a:endParaRPr lang="cs-CZ"/>
        </a:p>
      </dgm:t>
    </dgm:pt>
    <dgm:pt modelId="{9541CEE8-09CB-4407-8AD5-6B98C698B49D}" type="sibTrans" cxnId="{50D70749-8616-4D95-905C-B8DB0BBF2F0D}">
      <dgm:prSet/>
      <dgm:spPr/>
      <dgm:t>
        <a:bodyPr/>
        <a:lstStyle/>
        <a:p>
          <a:endParaRPr lang="cs-CZ"/>
        </a:p>
      </dgm:t>
    </dgm:pt>
    <dgm:pt modelId="{32289BB0-C247-4627-B00B-89D793B62BF2}">
      <dgm:prSet custT="1"/>
      <dgm:spPr/>
      <dgm:t>
        <a:bodyPr/>
        <a:lstStyle/>
        <a:p>
          <a:r>
            <a:rPr lang="cs-CZ" sz="1100"/>
            <a:t>PS </a:t>
          </a:r>
          <a:r>
            <a:rPr lang="cs-CZ" sz="1100" b="0"/>
            <a:t>pro podporu moderních didaktických forem vedoucích k rozvoji klíčových kompetencí</a:t>
          </a:r>
          <a:endParaRPr lang="cs-CZ" sz="1100" b="0" strike="noStrike"/>
        </a:p>
      </dgm:t>
    </dgm:pt>
    <dgm:pt modelId="{DD772F3E-81E3-45E8-B99D-0D86D688446A}" type="parTrans" cxnId="{CC8C7A1D-17C2-4363-B90B-6759EF202180}">
      <dgm:prSet/>
      <dgm:spPr/>
      <dgm:t>
        <a:bodyPr/>
        <a:lstStyle/>
        <a:p>
          <a:endParaRPr lang="cs-CZ"/>
        </a:p>
      </dgm:t>
    </dgm:pt>
    <dgm:pt modelId="{6A74396B-8BEA-469A-B73A-1ADF42BEFC46}" type="sibTrans" cxnId="{CC8C7A1D-17C2-4363-B90B-6759EF202180}">
      <dgm:prSet/>
      <dgm:spPr/>
      <dgm:t>
        <a:bodyPr/>
        <a:lstStyle/>
        <a:p>
          <a:endParaRPr lang="cs-CZ"/>
        </a:p>
      </dgm:t>
    </dgm:pt>
    <dgm:pt modelId="{20202B4D-81D5-4697-9B77-802D22E0A80A}" type="pres">
      <dgm:prSet presAssocID="{5F1D295A-6C06-4C67-BAA9-8DC19301C82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5C37AF90-C5C1-4AD5-9382-02D1EB9FD671}" type="pres">
      <dgm:prSet presAssocID="{940FE309-BE62-4B29-A0A5-0D4AE2C7DB73}" presName="parentLin" presStyleCnt="0"/>
      <dgm:spPr/>
    </dgm:pt>
    <dgm:pt modelId="{D894C11B-2611-4DE7-8383-48C77AD8BFBD}" type="pres">
      <dgm:prSet presAssocID="{940FE309-BE62-4B29-A0A5-0D4AE2C7DB73}" presName="parentLeftMargin" presStyleLbl="node1" presStyleIdx="0" presStyleCnt="3"/>
      <dgm:spPr/>
      <dgm:t>
        <a:bodyPr/>
        <a:lstStyle/>
        <a:p>
          <a:endParaRPr lang="cs-CZ"/>
        </a:p>
      </dgm:t>
    </dgm:pt>
    <dgm:pt modelId="{9B62BDD8-D6CE-42FF-8DDF-1BC33BCB0A0F}" type="pres">
      <dgm:prSet presAssocID="{940FE309-BE62-4B29-A0A5-0D4AE2C7DB73}" presName="parentText" presStyleLbl="node1" presStyleIdx="0" presStyleCnt="3" custScaleY="103290" custLinFactNeighborX="-13908" custLinFactNeighborY="2010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0549808-960C-4E18-AA8D-3086F36B61C1}" type="pres">
      <dgm:prSet presAssocID="{940FE309-BE62-4B29-A0A5-0D4AE2C7DB73}" presName="negativeSpace" presStyleCnt="0"/>
      <dgm:spPr/>
    </dgm:pt>
    <dgm:pt modelId="{59515268-2A4D-478A-9C36-09E98F36C026}" type="pres">
      <dgm:prSet presAssocID="{940FE309-BE62-4B29-A0A5-0D4AE2C7DB73}" presName="childText" presStyleLbl="conFgAcc1" presStyleIdx="0" presStyleCnt="3" custScaleY="8482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5918065-64C1-4EBD-8EA8-1A3F01BF2762}" type="pres">
      <dgm:prSet presAssocID="{9BC8FB54-4287-4098-80DE-CFD68C911719}" presName="spaceBetweenRectangles" presStyleCnt="0"/>
      <dgm:spPr/>
    </dgm:pt>
    <dgm:pt modelId="{EC295512-681C-4DDB-B2F6-89B9406FF688}" type="pres">
      <dgm:prSet presAssocID="{B731E692-122B-42E5-ACC8-386FBB72B20B}" presName="parentLin" presStyleCnt="0"/>
      <dgm:spPr/>
    </dgm:pt>
    <dgm:pt modelId="{23D574C1-1E2B-4DA1-80F6-AB3858AD091F}" type="pres">
      <dgm:prSet presAssocID="{B731E692-122B-42E5-ACC8-386FBB72B20B}" presName="parentLeftMargin" presStyleLbl="node1" presStyleIdx="0" presStyleCnt="3"/>
      <dgm:spPr/>
      <dgm:t>
        <a:bodyPr/>
        <a:lstStyle/>
        <a:p>
          <a:endParaRPr lang="cs-CZ"/>
        </a:p>
      </dgm:t>
    </dgm:pt>
    <dgm:pt modelId="{40843B81-0A27-4919-89F5-589CA613477F}" type="pres">
      <dgm:prSet presAssocID="{B731E692-122B-42E5-ACC8-386FBB72B20B}" presName="parentText" presStyleLbl="node1" presStyleIdx="1" presStyleCnt="3" custScaleY="103290" custLinFactNeighborX="-10412" custLinFactNeighborY="14612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EE286E0-7231-48E9-A38A-83F6DDA2C626}" type="pres">
      <dgm:prSet presAssocID="{B731E692-122B-42E5-ACC8-386FBB72B20B}" presName="negativeSpace" presStyleCnt="0"/>
      <dgm:spPr/>
    </dgm:pt>
    <dgm:pt modelId="{47EDB96E-9886-4B98-A045-7E4A49817420}" type="pres">
      <dgm:prSet presAssocID="{B731E692-122B-42E5-ACC8-386FBB72B20B}" presName="childText" presStyleLbl="conFgAcc1" presStyleIdx="1" presStyleCnt="3" custScaleY="2016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E1A9F15-78B1-4C3B-A673-42DE73404FB9}" type="pres">
      <dgm:prSet presAssocID="{A2DE4C8F-78A7-418D-84FE-A69F2C6C137D}" presName="spaceBetweenRectangles" presStyleCnt="0"/>
      <dgm:spPr/>
    </dgm:pt>
    <dgm:pt modelId="{866FAFAD-3245-438D-BEF3-BD42307659C8}" type="pres">
      <dgm:prSet presAssocID="{9F57AAA0-3992-4275-9112-0534EBA907E4}" presName="parentLin" presStyleCnt="0"/>
      <dgm:spPr/>
    </dgm:pt>
    <dgm:pt modelId="{A1813601-7211-45EA-8068-6F1B2082D0DE}" type="pres">
      <dgm:prSet presAssocID="{9F57AAA0-3992-4275-9112-0534EBA907E4}" presName="parentLeftMargin" presStyleLbl="node1" presStyleIdx="1" presStyleCnt="3"/>
      <dgm:spPr/>
      <dgm:t>
        <a:bodyPr/>
        <a:lstStyle/>
        <a:p>
          <a:endParaRPr lang="cs-CZ"/>
        </a:p>
      </dgm:t>
    </dgm:pt>
    <dgm:pt modelId="{B725EFD8-2EF6-4CB2-800D-88BBB05594BB}" type="pres">
      <dgm:prSet presAssocID="{9F57AAA0-3992-4275-9112-0534EBA907E4}" presName="parentText" presStyleLbl="node1" presStyleIdx="2" presStyleCnt="3" custScaleY="103290" custLinFactNeighborX="3476" custLinFactNeighborY="7318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C2ED92D-1580-4EE0-8E44-29959C9A6C06}" type="pres">
      <dgm:prSet presAssocID="{9F57AAA0-3992-4275-9112-0534EBA907E4}" presName="negativeSpace" presStyleCnt="0"/>
      <dgm:spPr/>
    </dgm:pt>
    <dgm:pt modelId="{AA0B8AA0-1067-4DA6-BCC6-FDB54146AA6D}" type="pres">
      <dgm:prSet presAssocID="{9F57AAA0-3992-4275-9112-0534EBA907E4}" presName="childText" presStyleLbl="conFgAcc1" presStyleIdx="2" presStyleCnt="3" custScaleY="10508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053A8D98-7396-4956-A5A2-F04A8A834768}" type="presOf" srcId="{B731E692-122B-42E5-ACC8-386FBB72B20B}" destId="{40843B81-0A27-4919-89F5-589CA613477F}" srcOrd="1" destOrd="0" presId="urn:microsoft.com/office/officeart/2005/8/layout/list1"/>
    <dgm:cxn modelId="{D3EE6F6C-1424-4533-A152-C819F7985B3D}" srcId="{9F57AAA0-3992-4275-9112-0534EBA907E4}" destId="{08F24B10-54D3-41DC-AA7A-C63D338E17B0}" srcOrd="0" destOrd="0" parTransId="{187C2D9F-6E48-4F9F-8DD2-0D9A35CA7C79}" sibTransId="{3C93E8BC-0946-44C1-BA80-F82D15E70E14}"/>
    <dgm:cxn modelId="{99E2375E-5606-4C15-9B8B-FF7B84202A05}" type="presOf" srcId="{08F24B10-54D3-41DC-AA7A-C63D338E17B0}" destId="{AA0B8AA0-1067-4DA6-BCC6-FDB54146AA6D}" srcOrd="0" destOrd="0" presId="urn:microsoft.com/office/officeart/2005/8/layout/list1"/>
    <dgm:cxn modelId="{6C77046A-8A32-45CA-AE20-EAB56378C3FD}" srcId="{B731E692-122B-42E5-ACC8-386FBB72B20B}" destId="{9DDDA193-B298-469E-BFE6-215717577F59}" srcOrd="0" destOrd="0" parTransId="{487AB272-B538-48FF-AD89-859D3E034570}" sibTransId="{4244C020-E9DE-4E84-94DE-2FA1317D2086}"/>
    <dgm:cxn modelId="{8663BBA3-1F6A-4758-AAB8-BDC89F20F066}" type="presOf" srcId="{B731E692-122B-42E5-ACC8-386FBB72B20B}" destId="{23D574C1-1E2B-4DA1-80F6-AB3858AD091F}" srcOrd="0" destOrd="0" presId="urn:microsoft.com/office/officeart/2005/8/layout/list1"/>
    <dgm:cxn modelId="{B4B7C931-57B5-4C5D-9E35-D11ED5323646}" type="presOf" srcId="{32289BB0-C247-4627-B00B-89D793B62BF2}" destId="{AA0B8AA0-1067-4DA6-BCC6-FDB54146AA6D}" srcOrd="0" destOrd="2" presId="urn:microsoft.com/office/officeart/2005/8/layout/list1"/>
    <dgm:cxn modelId="{5DA22C7C-B4E5-423D-BEBB-857C2D2E9B7F}" srcId="{B731E692-122B-42E5-ACC8-386FBB72B20B}" destId="{18713F2C-ABF0-41C4-AEFF-2F9D6ABE2C1C}" srcOrd="4" destOrd="0" parTransId="{2288BF4E-447A-45D5-B59A-FC392DE87284}" sibTransId="{36FF5F2D-7D85-4E87-AD0D-4CE4BFB74B91}"/>
    <dgm:cxn modelId="{24E19F48-453E-4308-A559-FD75C2CB6E3F}" srcId="{B731E692-122B-42E5-ACC8-386FBB72B20B}" destId="{42D7B3B6-189E-418D-B654-19ADB5662489}" srcOrd="1" destOrd="0" parTransId="{129FA3BD-8E4A-40CA-AD1F-540FE30DE02C}" sibTransId="{926498C2-6123-4152-9B54-1C663A754D61}"/>
    <dgm:cxn modelId="{CC87C2AA-ED69-49B9-B2CB-7A0D6F8BC9F0}" srcId="{B731E692-122B-42E5-ACC8-386FBB72B20B}" destId="{054E5AE5-5797-46A7-BC75-CB3C17AA1B45}" srcOrd="3" destOrd="0" parTransId="{787F1683-D8E4-4AA7-BA92-8A3C9FE8B8A6}" sibTransId="{D2EFA5F6-FBB6-4D6B-9CA7-DA8A1D3C22FF}"/>
    <dgm:cxn modelId="{CE289F4B-A4EA-494B-B32E-7875FEBBE936}" type="presOf" srcId="{A85E2D52-8558-4C68-9507-3FCB66F00A8B}" destId="{59515268-2A4D-478A-9C36-09E98F36C026}" srcOrd="0" destOrd="0" presId="urn:microsoft.com/office/officeart/2005/8/layout/list1"/>
    <dgm:cxn modelId="{549F8AF3-05C7-4B5B-B4DF-C0208E1150C4}" type="presOf" srcId="{18713F2C-ABF0-41C4-AEFF-2F9D6ABE2C1C}" destId="{47EDB96E-9886-4B98-A045-7E4A49817420}" srcOrd="0" destOrd="4" presId="urn:microsoft.com/office/officeart/2005/8/layout/list1"/>
    <dgm:cxn modelId="{5F517213-FE2D-43DC-B36C-A7DCBECC9A04}" type="presOf" srcId="{5F1D295A-6C06-4C67-BAA9-8DC19301C827}" destId="{20202B4D-81D5-4697-9B77-802D22E0A80A}" srcOrd="0" destOrd="0" presId="urn:microsoft.com/office/officeart/2005/8/layout/list1"/>
    <dgm:cxn modelId="{4F6342BC-C78B-4D14-81B1-1F01B25D4FF7}" type="presOf" srcId="{9DDDA193-B298-469E-BFE6-215717577F59}" destId="{47EDB96E-9886-4B98-A045-7E4A49817420}" srcOrd="0" destOrd="0" presId="urn:microsoft.com/office/officeart/2005/8/layout/list1"/>
    <dgm:cxn modelId="{635E2E7F-A716-402A-9D4D-A463E073BA0F}" srcId="{B731E692-122B-42E5-ACC8-386FBB72B20B}" destId="{2B6AD224-6366-4A70-9FBA-CCDB1AE4F787}" srcOrd="2" destOrd="0" parTransId="{6CE9F5C8-E3BD-43F0-84D3-5E06977ACFE8}" sibTransId="{59B41E42-5E6E-417E-8B4E-861FCFC77F0C}"/>
    <dgm:cxn modelId="{362E0020-D119-47EF-9763-13D5705B59CE}" type="presOf" srcId="{CAE2D31F-2B3F-4217-8F6F-D9D668547483}" destId="{47EDB96E-9886-4B98-A045-7E4A49817420}" srcOrd="0" destOrd="5" presId="urn:microsoft.com/office/officeart/2005/8/layout/list1"/>
    <dgm:cxn modelId="{34B2905D-EBC0-4180-9533-FF501EACC58C}" srcId="{5F1D295A-6C06-4C67-BAA9-8DC19301C827}" destId="{940FE309-BE62-4B29-A0A5-0D4AE2C7DB73}" srcOrd="0" destOrd="0" parTransId="{F3216BBB-BACD-4BE6-A03C-8F5F7A51E6EA}" sibTransId="{9BC8FB54-4287-4098-80DE-CFD68C911719}"/>
    <dgm:cxn modelId="{8C01DB2C-5225-4863-BB12-96F39BDAE1FA}" srcId="{9F57AAA0-3992-4275-9112-0534EBA907E4}" destId="{B04D7D35-5991-460F-892E-E4C55CE26C20}" srcOrd="1" destOrd="0" parTransId="{8B92E9BD-A792-4802-B99D-41CF65A245F5}" sibTransId="{53C87455-9874-4A05-9CF7-F824819886BF}"/>
    <dgm:cxn modelId="{91330DE3-FBC1-48EE-8B06-46728F3E078F}" type="presOf" srcId="{940FE309-BE62-4B29-A0A5-0D4AE2C7DB73}" destId="{D894C11B-2611-4DE7-8383-48C77AD8BFBD}" srcOrd="0" destOrd="0" presId="urn:microsoft.com/office/officeart/2005/8/layout/list1"/>
    <dgm:cxn modelId="{C1CD38F5-54E0-48F8-87A3-FAD4D7F4F034}" srcId="{5F1D295A-6C06-4C67-BAA9-8DC19301C827}" destId="{9F57AAA0-3992-4275-9112-0534EBA907E4}" srcOrd="2" destOrd="0" parTransId="{2D240B79-57FC-4D80-8E24-1D0A06820217}" sibTransId="{0EAB7715-5B23-41E3-A52D-9A3DBDF1D713}"/>
    <dgm:cxn modelId="{C327D76D-9CCA-4F8D-BFA9-BF4E8E3D65B9}" srcId="{5F1D295A-6C06-4C67-BAA9-8DC19301C827}" destId="{B731E692-122B-42E5-ACC8-386FBB72B20B}" srcOrd="1" destOrd="0" parTransId="{4692F537-95D3-4904-9F45-4B063BA09443}" sibTransId="{A2DE4C8F-78A7-418D-84FE-A69F2C6C137D}"/>
    <dgm:cxn modelId="{7B31D4C3-7BB7-4FA3-94B6-E70799D838AE}" type="presOf" srcId="{9F57AAA0-3992-4275-9112-0534EBA907E4}" destId="{B725EFD8-2EF6-4CB2-800D-88BBB05594BB}" srcOrd="1" destOrd="0" presId="urn:microsoft.com/office/officeart/2005/8/layout/list1"/>
    <dgm:cxn modelId="{50D70749-8616-4D95-905C-B8DB0BBF2F0D}" srcId="{B731E692-122B-42E5-ACC8-386FBB72B20B}" destId="{CAE2D31F-2B3F-4217-8F6F-D9D668547483}" srcOrd="5" destOrd="0" parTransId="{A4AA9508-0A9C-4F43-81FC-18B3ACF7CD21}" sibTransId="{9541CEE8-09CB-4407-8AD5-6B98C698B49D}"/>
    <dgm:cxn modelId="{08F01FE8-290D-4CD4-8986-5C860CAAA09A}" type="presOf" srcId="{42D7B3B6-189E-418D-B654-19ADB5662489}" destId="{47EDB96E-9886-4B98-A045-7E4A49817420}" srcOrd="0" destOrd="1" presId="urn:microsoft.com/office/officeart/2005/8/layout/list1"/>
    <dgm:cxn modelId="{32B6B454-9061-48A7-90B5-D4B9A88A827A}" srcId="{9F57AAA0-3992-4275-9112-0534EBA907E4}" destId="{3B15D46A-0C6F-4725-973B-72F1107C645E}" srcOrd="3" destOrd="0" parTransId="{3F5E33EA-88E3-4BF2-BDA5-746CCBCFE30F}" sibTransId="{3FACE943-0353-4858-A02A-E46723E027BA}"/>
    <dgm:cxn modelId="{01F58664-DDB7-49E4-B044-B5778EA47BFE}" srcId="{940FE309-BE62-4B29-A0A5-0D4AE2C7DB73}" destId="{A85E2D52-8558-4C68-9507-3FCB66F00A8B}" srcOrd="0" destOrd="0" parTransId="{DEB19F09-BECE-43E3-B08E-EECF1ECA82DD}" sibTransId="{D1598C59-4895-437E-AA91-72DE646FB000}"/>
    <dgm:cxn modelId="{11C9A44C-F3A1-4FA9-8665-3F8780D8FB40}" type="presOf" srcId="{940FE309-BE62-4B29-A0A5-0D4AE2C7DB73}" destId="{9B62BDD8-D6CE-42FF-8DDF-1BC33BCB0A0F}" srcOrd="1" destOrd="0" presId="urn:microsoft.com/office/officeart/2005/8/layout/list1"/>
    <dgm:cxn modelId="{317013B3-E505-4C2E-B6F7-EFBB96B384EF}" type="presOf" srcId="{3B15D46A-0C6F-4725-973B-72F1107C645E}" destId="{AA0B8AA0-1067-4DA6-BCC6-FDB54146AA6D}" srcOrd="0" destOrd="3" presId="urn:microsoft.com/office/officeart/2005/8/layout/list1"/>
    <dgm:cxn modelId="{5DFD583D-E258-4B2A-A1E7-D4DA42CEECD7}" type="presOf" srcId="{B04D7D35-5991-460F-892E-E4C55CE26C20}" destId="{AA0B8AA0-1067-4DA6-BCC6-FDB54146AA6D}" srcOrd="0" destOrd="1" presId="urn:microsoft.com/office/officeart/2005/8/layout/list1"/>
    <dgm:cxn modelId="{0114EDBC-17F0-4530-8555-84B73DC9B888}" type="presOf" srcId="{2B6AD224-6366-4A70-9FBA-CCDB1AE4F787}" destId="{47EDB96E-9886-4B98-A045-7E4A49817420}" srcOrd="0" destOrd="2" presId="urn:microsoft.com/office/officeart/2005/8/layout/list1"/>
    <dgm:cxn modelId="{CC8C7A1D-17C2-4363-B90B-6759EF202180}" srcId="{9F57AAA0-3992-4275-9112-0534EBA907E4}" destId="{32289BB0-C247-4627-B00B-89D793B62BF2}" srcOrd="2" destOrd="0" parTransId="{DD772F3E-81E3-45E8-B99D-0D86D688446A}" sibTransId="{6A74396B-8BEA-469A-B73A-1ADF42BEFC46}"/>
    <dgm:cxn modelId="{E033E73B-AD6D-4707-9FC1-7F12F44F6FA8}" type="presOf" srcId="{054E5AE5-5797-46A7-BC75-CB3C17AA1B45}" destId="{47EDB96E-9886-4B98-A045-7E4A49817420}" srcOrd="0" destOrd="3" presId="urn:microsoft.com/office/officeart/2005/8/layout/list1"/>
    <dgm:cxn modelId="{C0B16F61-6507-44D6-BDBE-0EA6CCE2AD92}" type="presOf" srcId="{9F57AAA0-3992-4275-9112-0534EBA907E4}" destId="{A1813601-7211-45EA-8068-6F1B2082D0DE}" srcOrd="0" destOrd="0" presId="urn:microsoft.com/office/officeart/2005/8/layout/list1"/>
    <dgm:cxn modelId="{1EEDD37E-2C26-40C9-A0A3-798F48ABC8F7}" type="presParOf" srcId="{20202B4D-81D5-4697-9B77-802D22E0A80A}" destId="{5C37AF90-C5C1-4AD5-9382-02D1EB9FD671}" srcOrd="0" destOrd="0" presId="urn:microsoft.com/office/officeart/2005/8/layout/list1"/>
    <dgm:cxn modelId="{84D885F4-DE48-4AEA-AD27-782A6A9E9104}" type="presParOf" srcId="{5C37AF90-C5C1-4AD5-9382-02D1EB9FD671}" destId="{D894C11B-2611-4DE7-8383-48C77AD8BFBD}" srcOrd="0" destOrd="0" presId="urn:microsoft.com/office/officeart/2005/8/layout/list1"/>
    <dgm:cxn modelId="{47FF870A-E592-4161-AFF9-7A720CCA3217}" type="presParOf" srcId="{5C37AF90-C5C1-4AD5-9382-02D1EB9FD671}" destId="{9B62BDD8-D6CE-42FF-8DDF-1BC33BCB0A0F}" srcOrd="1" destOrd="0" presId="urn:microsoft.com/office/officeart/2005/8/layout/list1"/>
    <dgm:cxn modelId="{C4D65159-E1E3-4BB4-9687-482CE10AC5EE}" type="presParOf" srcId="{20202B4D-81D5-4697-9B77-802D22E0A80A}" destId="{F0549808-960C-4E18-AA8D-3086F36B61C1}" srcOrd="1" destOrd="0" presId="urn:microsoft.com/office/officeart/2005/8/layout/list1"/>
    <dgm:cxn modelId="{F42DC775-AFA9-4A83-8F58-1F6EDCBD23E1}" type="presParOf" srcId="{20202B4D-81D5-4697-9B77-802D22E0A80A}" destId="{59515268-2A4D-478A-9C36-09E98F36C026}" srcOrd="2" destOrd="0" presId="urn:microsoft.com/office/officeart/2005/8/layout/list1"/>
    <dgm:cxn modelId="{76B30F12-1C72-4994-9B60-B925A3C66EE8}" type="presParOf" srcId="{20202B4D-81D5-4697-9B77-802D22E0A80A}" destId="{45918065-64C1-4EBD-8EA8-1A3F01BF2762}" srcOrd="3" destOrd="0" presId="urn:microsoft.com/office/officeart/2005/8/layout/list1"/>
    <dgm:cxn modelId="{E0EA833D-A316-4720-B430-6640A96A0A99}" type="presParOf" srcId="{20202B4D-81D5-4697-9B77-802D22E0A80A}" destId="{EC295512-681C-4DDB-B2F6-89B9406FF688}" srcOrd="4" destOrd="0" presId="urn:microsoft.com/office/officeart/2005/8/layout/list1"/>
    <dgm:cxn modelId="{90C6F179-7CF2-400E-9426-DE586C1CCBFA}" type="presParOf" srcId="{EC295512-681C-4DDB-B2F6-89B9406FF688}" destId="{23D574C1-1E2B-4DA1-80F6-AB3858AD091F}" srcOrd="0" destOrd="0" presId="urn:microsoft.com/office/officeart/2005/8/layout/list1"/>
    <dgm:cxn modelId="{56CF8664-F72D-48DC-B515-61FEDAF7EA7E}" type="presParOf" srcId="{EC295512-681C-4DDB-B2F6-89B9406FF688}" destId="{40843B81-0A27-4919-89F5-589CA613477F}" srcOrd="1" destOrd="0" presId="urn:microsoft.com/office/officeart/2005/8/layout/list1"/>
    <dgm:cxn modelId="{F20F5BE2-5D24-4283-880E-805106BC4A20}" type="presParOf" srcId="{20202B4D-81D5-4697-9B77-802D22E0A80A}" destId="{1EE286E0-7231-48E9-A38A-83F6DDA2C626}" srcOrd="5" destOrd="0" presId="urn:microsoft.com/office/officeart/2005/8/layout/list1"/>
    <dgm:cxn modelId="{F0552A6F-B4B7-463D-822E-F499EC0C0FD3}" type="presParOf" srcId="{20202B4D-81D5-4697-9B77-802D22E0A80A}" destId="{47EDB96E-9886-4B98-A045-7E4A49817420}" srcOrd="6" destOrd="0" presId="urn:microsoft.com/office/officeart/2005/8/layout/list1"/>
    <dgm:cxn modelId="{3545B038-61D0-4BC6-8F66-F1232E07864C}" type="presParOf" srcId="{20202B4D-81D5-4697-9B77-802D22E0A80A}" destId="{3E1A9F15-78B1-4C3B-A673-42DE73404FB9}" srcOrd="7" destOrd="0" presId="urn:microsoft.com/office/officeart/2005/8/layout/list1"/>
    <dgm:cxn modelId="{B3E205FA-891B-4342-97A8-87F3F469CA1B}" type="presParOf" srcId="{20202B4D-81D5-4697-9B77-802D22E0A80A}" destId="{866FAFAD-3245-438D-BEF3-BD42307659C8}" srcOrd="8" destOrd="0" presId="urn:microsoft.com/office/officeart/2005/8/layout/list1"/>
    <dgm:cxn modelId="{943761A4-A771-4C85-B5E7-04BB71FFAACC}" type="presParOf" srcId="{866FAFAD-3245-438D-BEF3-BD42307659C8}" destId="{A1813601-7211-45EA-8068-6F1B2082D0DE}" srcOrd="0" destOrd="0" presId="urn:microsoft.com/office/officeart/2005/8/layout/list1"/>
    <dgm:cxn modelId="{197F6940-3624-4018-B03C-D63BA0D4B7ED}" type="presParOf" srcId="{866FAFAD-3245-438D-BEF3-BD42307659C8}" destId="{B725EFD8-2EF6-4CB2-800D-88BBB05594BB}" srcOrd="1" destOrd="0" presId="urn:microsoft.com/office/officeart/2005/8/layout/list1"/>
    <dgm:cxn modelId="{F1B79FE0-2B57-4D7C-89D3-36F367D7C912}" type="presParOf" srcId="{20202B4D-81D5-4697-9B77-802D22E0A80A}" destId="{8C2ED92D-1580-4EE0-8E44-29959C9A6C06}" srcOrd="9" destOrd="0" presId="urn:microsoft.com/office/officeart/2005/8/layout/list1"/>
    <dgm:cxn modelId="{099C264A-6A37-4854-8AC6-84F9885497BD}" type="presParOf" srcId="{20202B4D-81D5-4697-9B77-802D22E0A80A}" destId="{AA0B8AA0-1067-4DA6-BCC6-FDB54146AA6D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3D153C-D968-4E45-AA33-4718B5974F9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4428691-F58E-4D9A-9B5E-27623BE64745}">
      <dgm:prSet phldrT="[Text]"/>
      <dgm:spPr/>
      <dgm:t>
        <a:bodyPr/>
        <a:lstStyle/>
        <a:p>
          <a:r>
            <a:rPr lang="cs-CZ"/>
            <a:t>PS návrh aktivit a spolupráce MAP IV </a:t>
          </a:r>
        </a:p>
      </dgm:t>
    </dgm:pt>
    <dgm:pt modelId="{FF793E9A-BBD5-4575-AEE0-A02402D15ACC}" type="parTrans" cxnId="{237320D6-1F50-4991-ADF5-200777C181E9}">
      <dgm:prSet/>
      <dgm:spPr/>
      <dgm:t>
        <a:bodyPr/>
        <a:lstStyle/>
        <a:p>
          <a:endParaRPr lang="cs-CZ"/>
        </a:p>
      </dgm:t>
    </dgm:pt>
    <dgm:pt modelId="{786B8F1E-5ED0-4C84-B515-32FD1B48E653}" type="sibTrans" cxnId="{237320D6-1F50-4991-ADF5-200777C181E9}">
      <dgm:prSet/>
      <dgm:spPr/>
      <dgm:t>
        <a:bodyPr/>
        <a:lstStyle/>
        <a:p>
          <a:endParaRPr lang="cs-CZ"/>
        </a:p>
      </dgm:t>
    </dgm:pt>
    <dgm:pt modelId="{6C763FAA-3594-4C8A-B588-22F895ACDE8A}">
      <dgm:prSet phldrT="[Text]"/>
      <dgm:spPr/>
      <dgm:t>
        <a:bodyPr/>
        <a:lstStyle/>
        <a:p>
          <a:r>
            <a:rPr lang="cs-CZ"/>
            <a:t>RT - podklady projednány v rámci odborné i administrativní části RT</a:t>
          </a:r>
        </a:p>
      </dgm:t>
    </dgm:pt>
    <dgm:pt modelId="{8EA83D17-07FF-43DC-B1B5-AA4FF9C94A1D}" type="parTrans" cxnId="{2D8D3B59-C980-4356-8338-27B990409747}">
      <dgm:prSet/>
      <dgm:spPr/>
      <dgm:t>
        <a:bodyPr/>
        <a:lstStyle/>
        <a:p>
          <a:endParaRPr lang="cs-CZ"/>
        </a:p>
      </dgm:t>
    </dgm:pt>
    <dgm:pt modelId="{3751F707-083C-4148-BDD1-3A13AEEF1385}" type="sibTrans" cxnId="{2D8D3B59-C980-4356-8338-27B990409747}">
      <dgm:prSet/>
      <dgm:spPr/>
      <dgm:t>
        <a:bodyPr/>
        <a:lstStyle/>
        <a:p>
          <a:endParaRPr lang="cs-CZ"/>
        </a:p>
      </dgm:t>
    </dgm:pt>
    <dgm:pt modelId="{36883257-FD3D-4222-9060-91878668D41A}">
      <dgm:prSet phldrT="[Text]"/>
      <dgm:spPr/>
      <dgm:t>
        <a:bodyPr/>
        <a:lstStyle/>
        <a:p>
          <a:r>
            <a:rPr lang="cs-CZ"/>
            <a:t>Konzultační proces -  zveřejnění podkladů prostřednictvím nástrojů KP </a:t>
          </a:r>
        </a:p>
      </dgm:t>
    </dgm:pt>
    <dgm:pt modelId="{87DF3F7A-7970-4E3D-A769-533891B1B36F}" type="parTrans" cxnId="{CFDF8779-3E13-456B-B32E-A54965C1BFF0}">
      <dgm:prSet/>
      <dgm:spPr/>
      <dgm:t>
        <a:bodyPr/>
        <a:lstStyle/>
        <a:p>
          <a:endParaRPr lang="cs-CZ"/>
        </a:p>
      </dgm:t>
    </dgm:pt>
    <dgm:pt modelId="{8AF975EE-BF5D-4B7F-8799-561D92EEF067}" type="sibTrans" cxnId="{CFDF8779-3E13-456B-B32E-A54965C1BFF0}">
      <dgm:prSet/>
      <dgm:spPr/>
      <dgm:t>
        <a:bodyPr/>
        <a:lstStyle/>
        <a:p>
          <a:endParaRPr lang="cs-CZ"/>
        </a:p>
      </dgm:t>
    </dgm:pt>
    <dgm:pt modelId="{0C1C7911-03A5-4C13-AAE4-32BC8AB9243D}">
      <dgm:prSet phldrT="[Text]"/>
      <dgm:spPr/>
      <dgm:t>
        <a:bodyPr/>
        <a:lstStyle/>
        <a:p>
          <a:r>
            <a:rPr lang="cs-CZ"/>
            <a:t>RT - sběr námětů a připomínek - příprava podkladů pro ŘV </a:t>
          </a:r>
        </a:p>
      </dgm:t>
    </dgm:pt>
    <dgm:pt modelId="{31A7EF61-EF7C-4CAC-AB25-9D58A86F99C7}" type="parTrans" cxnId="{A822079F-6FE3-4AF9-8EE4-BA3632309406}">
      <dgm:prSet/>
      <dgm:spPr/>
      <dgm:t>
        <a:bodyPr/>
        <a:lstStyle/>
        <a:p>
          <a:endParaRPr lang="cs-CZ"/>
        </a:p>
      </dgm:t>
    </dgm:pt>
    <dgm:pt modelId="{33B929FB-4673-4989-8B9C-7872AFB6172F}" type="sibTrans" cxnId="{A822079F-6FE3-4AF9-8EE4-BA3632309406}">
      <dgm:prSet/>
      <dgm:spPr/>
      <dgm:t>
        <a:bodyPr/>
        <a:lstStyle/>
        <a:p>
          <a:endParaRPr lang="cs-CZ"/>
        </a:p>
      </dgm:t>
    </dgm:pt>
    <dgm:pt modelId="{8C870B74-281D-404A-B16F-C03CDA11EF35}">
      <dgm:prSet phldrT="[Text]"/>
      <dgm:spPr/>
      <dgm:t>
        <a:bodyPr/>
        <a:lstStyle/>
        <a:p>
          <a:r>
            <a:rPr lang="cs-CZ"/>
            <a:t>ŘV - projednní a vypořádání pípomínek, schválení dokumnetu, popř. rozhodnutí o  dopracování</a:t>
          </a:r>
        </a:p>
      </dgm:t>
    </dgm:pt>
    <dgm:pt modelId="{01B9584D-9A38-406F-9BCD-C48C3B49E861}" type="parTrans" cxnId="{D5B6865D-4BCF-4A0E-AA03-A9CD45A25089}">
      <dgm:prSet/>
      <dgm:spPr/>
      <dgm:t>
        <a:bodyPr/>
        <a:lstStyle/>
        <a:p>
          <a:endParaRPr lang="cs-CZ"/>
        </a:p>
      </dgm:t>
    </dgm:pt>
    <dgm:pt modelId="{7C01B4FC-FA58-43A2-8899-30F4B191E71B}" type="sibTrans" cxnId="{D5B6865D-4BCF-4A0E-AA03-A9CD45A25089}">
      <dgm:prSet/>
      <dgm:spPr/>
      <dgm:t>
        <a:bodyPr/>
        <a:lstStyle/>
        <a:p>
          <a:endParaRPr lang="cs-CZ"/>
        </a:p>
      </dgm:t>
    </dgm:pt>
    <dgm:pt modelId="{43877638-BBC1-42BD-BB2C-A8350BCD0A59}" type="pres">
      <dgm:prSet presAssocID="{DB3D153C-D968-4E45-AA33-4718B5974F9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D9DF622F-C668-4DA1-84D2-6C709FC77E21}" type="pres">
      <dgm:prSet presAssocID="{DB3D153C-D968-4E45-AA33-4718B5974F9C}" presName="cycle" presStyleCnt="0"/>
      <dgm:spPr/>
    </dgm:pt>
    <dgm:pt modelId="{C1DF2730-4BF1-4768-BBC5-1F22882B9B73}" type="pres">
      <dgm:prSet presAssocID="{74428691-F58E-4D9A-9B5E-27623BE64745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52E0736-4322-4942-ACBC-E55E4AF46439}" type="pres">
      <dgm:prSet presAssocID="{786B8F1E-5ED0-4C84-B515-32FD1B48E653}" presName="sibTransFirstNode" presStyleLbl="bgShp" presStyleIdx="0" presStyleCnt="1"/>
      <dgm:spPr/>
      <dgm:t>
        <a:bodyPr/>
        <a:lstStyle/>
        <a:p>
          <a:endParaRPr lang="cs-CZ"/>
        </a:p>
      </dgm:t>
    </dgm:pt>
    <dgm:pt modelId="{5AB71607-697C-484D-931B-76DDF0455993}" type="pres">
      <dgm:prSet presAssocID="{6C763FAA-3594-4C8A-B588-22F895ACDE8A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600BC60-DA32-46A1-9D48-01ADE04E1F49}" type="pres">
      <dgm:prSet presAssocID="{36883257-FD3D-4222-9060-91878668D41A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729B605-AF35-4836-AEEF-D07DABEA933E}" type="pres">
      <dgm:prSet presAssocID="{0C1C7911-03A5-4C13-AAE4-32BC8AB9243D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7D04987-A115-4AA6-AE44-E34CE80E54C7}" type="pres">
      <dgm:prSet presAssocID="{8C870B74-281D-404A-B16F-C03CDA11EF35}" presName="nodeFollowingNodes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2D8D3B59-C980-4356-8338-27B990409747}" srcId="{DB3D153C-D968-4E45-AA33-4718B5974F9C}" destId="{6C763FAA-3594-4C8A-B588-22F895ACDE8A}" srcOrd="1" destOrd="0" parTransId="{8EA83D17-07FF-43DC-B1B5-AA4FF9C94A1D}" sibTransId="{3751F707-083C-4148-BDD1-3A13AEEF1385}"/>
    <dgm:cxn modelId="{D5B6865D-4BCF-4A0E-AA03-A9CD45A25089}" srcId="{DB3D153C-D968-4E45-AA33-4718B5974F9C}" destId="{8C870B74-281D-404A-B16F-C03CDA11EF35}" srcOrd="4" destOrd="0" parTransId="{01B9584D-9A38-406F-9BCD-C48C3B49E861}" sibTransId="{7C01B4FC-FA58-43A2-8899-30F4B191E71B}"/>
    <dgm:cxn modelId="{A822079F-6FE3-4AF9-8EE4-BA3632309406}" srcId="{DB3D153C-D968-4E45-AA33-4718B5974F9C}" destId="{0C1C7911-03A5-4C13-AAE4-32BC8AB9243D}" srcOrd="3" destOrd="0" parTransId="{31A7EF61-EF7C-4CAC-AB25-9D58A86F99C7}" sibTransId="{33B929FB-4673-4989-8B9C-7872AFB6172F}"/>
    <dgm:cxn modelId="{8524F75D-F26E-418E-ACD3-BFFD62B4F7A8}" type="presOf" srcId="{786B8F1E-5ED0-4C84-B515-32FD1B48E653}" destId="{C52E0736-4322-4942-ACBC-E55E4AF46439}" srcOrd="0" destOrd="0" presId="urn:microsoft.com/office/officeart/2005/8/layout/cycle3"/>
    <dgm:cxn modelId="{D2418D05-660F-4C21-BBEA-3098C9B5AF57}" type="presOf" srcId="{DB3D153C-D968-4E45-AA33-4718B5974F9C}" destId="{43877638-BBC1-42BD-BB2C-A8350BCD0A59}" srcOrd="0" destOrd="0" presId="urn:microsoft.com/office/officeart/2005/8/layout/cycle3"/>
    <dgm:cxn modelId="{BD2B1473-80A0-4ADF-9131-9A56EA0CC765}" type="presOf" srcId="{36883257-FD3D-4222-9060-91878668D41A}" destId="{2600BC60-DA32-46A1-9D48-01ADE04E1F49}" srcOrd="0" destOrd="0" presId="urn:microsoft.com/office/officeart/2005/8/layout/cycle3"/>
    <dgm:cxn modelId="{DD70D2DB-95A5-47C1-84C0-A5D9A782729E}" type="presOf" srcId="{8C870B74-281D-404A-B16F-C03CDA11EF35}" destId="{A7D04987-A115-4AA6-AE44-E34CE80E54C7}" srcOrd="0" destOrd="0" presId="urn:microsoft.com/office/officeart/2005/8/layout/cycle3"/>
    <dgm:cxn modelId="{237320D6-1F50-4991-ADF5-200777C181E9}" srcId="{DB3D153C-D968-4E45-AA33-4718B5974F9C}" destId="{74428691-F58E-4D9A-9B5E-27623BE64745}" srcOrd="0" destOrd="0" parTransId="{FF793E9A-BBD5-4575-AEE0-A02402D15ACC}" sibTransId="{786B8F1E-5ED0-4C84-B515-32FD1B48E653}"/>
    <dgm:cxn modelId="{F36464E4-05DE-4454-8954-68C37F586668}" type="presOf" srcId="{74428691-F58E-4D9A-9B5E-27623BE64745}" destId="{C1DF2730-4BF1-4768-BBC5-1F22882B9B73}" srcOrd="0" destOrd="0" presId="urn:microsoft.com/office/officeart/2005/8/layout/cycle3"/>
    <dgm:cxn modelId="{CFDF8779-3E13-456B-B32E-A54965C1BFF0}" srcId="{DB3D153C-D968-4E45-AA33-4718B5974F9C}" destId="{36883257-FD3D-4222-9060-91878668D41A}" srcOrd="2" destOrd="0" parTransId="{87DF3F7A-7970-4E3D-A769-533891B1B36F}" sibTransId="{8AF975EE-BF5D-4B7F-8799-561D92EEF067}"/>
    <dgm:cxn modelId="{919F73BA-BB8E-4810-B6B3-65BC97D803A6}" type="presOf" srcId="{0C1C7911-03A5-4C13-AAE4-32BC8AB9243D}" destId="{E729B605-AF35-4836-AEEF-D07DABEA933E}" srcOrd="0" destOrd="0" presId="urn:microsoft.com/office/officeart/2005/8/layout/cycle3"/>
    <dgm:cxn modelId="{36D22735-9B88-4975-95BA-73249FAA24DA}" type="presOf" srcId="{6C763FAA-3594-4C8A-B588-22F895ACDE8A}" destId="{5AB71607-697C-484D-931B-76DDF0455993}" srcOrd="0" destOrd="0" presId="urn:microsoft.com/office/officeart/2005/8/layout/cycle3"/>
    <dgm:cxn modelId="{B055A2F9-211F-4E9B-B94E-53A262812CA3}" type="presParOf" srcId="{43877638-BBC1-42BD-BB2C-A8350BCD0A59}" destId="{D9DF622F-C668-4DA1-84D2-6C709FC77E21}" srcOrd="0" destOrd="0" presId="urn:microsoft.com/office/officeart/2005/8/layout/cycle3"/>
    <dgm:cxn modelId="{A8059F79-05C3-473C-9AA1-7122EBD37A0F}" type="presParOf" srcId="{D9DF622F-C668-4DA1-84D2-6C709FC77E21}" destId="{C1DF2730-4BF1-4768-BBC5-1F22882B9B73}" srcOrd="0" destOrd="0" presId="urn:microsoft.com/office/officeart/2005/8/layout/cycle3"/>
    <dgm:cxn modelId="{A4734EA0-6854-4CCA-A991-E419B0D5FCC5}" type="presParOf" srcId="{D9DF622F-C668-4DA1-84D2-6C709FC77E21}" destId="{C52E0736-4322-4942-ACBC-E55E4AF46439}" srcOrd="1" destOrd="0" presId="urn:microsoft.com/office/officeart/2005/8/layout/cycle3"/>
    <dgm:cxn modelId="{EE0C5B3F-7D86-492C-A5A2-6FF364233161}" type="presParOf" srcId="{D9DF622F-C668-4DA1-84D2-6C709FC77E21}" destId="{5AB71607-697C-484D-931B-76DDF0455993}" srcOrd="2" destOrd="0" presId="urn:microsoft.com/office/officeart/2005/8/layout/cycle3"/>
    <dgm:cxn modelId="{FCD4FFEE-B739-4D09-9BFC-EF65146C9B2A}" type="presParOf" srcId="{D9DF622F-C668-4DA1-84D2-6C709FC77E21}" destId="{2600BC60-DA32-46A1-9D48-01ADE04E1F49}" srcOrd="3" destOrd="0" presId="urn:microsoft.com/office/officeart/2005/8/layout/cycle3"/>
    <dgm:cxn modelId="{1F5F7D8F-E03F-43EE-B8C5-B8428CB4E275}" type="presParOf" srcId="{D9DF622F-C668-4DA1-84D2-6C709FC77E21}" destId="{E729B605-AF35-4836-AEEF-D07DABEA933E}" srcOrd="4" destOrd="0" presId="urn:microsoft.com/office/officeart/2005/8/layout/cycle3"/>
    <dgm:cxn modelId="{F5298A0E-A867-414C-AC2C-E06F19177E8F}" type="presParOf" srcId="{D9DF622F-C668-4DA1-84D2-6C709FC77E21}" destId="{A7D04987-A115-4AA6-AE44-E34CE80E54C7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FA67FC-9425-4615-A58B-C08AD58A6DA0}">
      <dsp:nvSpPr>
        <dsp:cNvPr id="0" name=""/>
        <dsp:cNvSpPr/>
      </dsp:nvSpPr>
      <dsp:spPr>
        <a:xfrm>
          <a:off x="881130" y="0"/>
          <a:ext cx="1665128" cy="301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Administrativní tým</a:t>
          </a:r>
        </a:p>
      </dsp:txBody>
      <dsp:txXfrm>
        <a:off x="889961" y="8831"/>
        <a:ext cx="1647466" cy="283863"/>
      </dsp:txXfrm>
    </dsp:sp>
    <dsp:sp modelId="{4F1051A7-F212-4F96-B00A-E8B63E82B095}">
      <dsp:nvSpPr>
        <dsp:cNvPr id="0" name=""/>
        <dsp:cNvSpPr/>
      </dsp:nvSpPr>
      <dsp:spPr>
        <a:xfrm>
          <a:off x="1047643" y="301525"/>
          <a:ext cx="286525" cy="275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742"/>
              </a:lnTo>
              <a:lnTo>
                <a:pt x="286525" y="2757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9746B-59D5-4451-A19A-EA143C8CB681}">
      <dsp:nvSpPr>
        <dsp:cNvPr id="0" name=""/>
        <dsp:cNvSpPr/>
      </dsp:nvSpPr>
      <dsp:spPr>
        <a:xfrm>
          <a:off x="1334168" y="407660"/>
          <a:ext cx="1516257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 Projektová manažerka </a:t>
          </a:r>
        </a:p>
      </dsp:txBody>
      <dsp:txXfrm>
        <a:off x="1344103" y="417595"/>
        <a:ext cx="1496387" cy="319343"/>
      </dsp:txXfrm>
    </dsp:sp>
    <dsp:sp modelId="{612A2276-2233-4B5B-989F-91BB2A20268E}">
      <dsp:nvSpPr>
        <dsp:cNvPr id="0" name=""/>
        <dsp:cNvSpPr/>
      </dsp:nvSpPr>
      <dsp:spPr>
        <a:xfrm>
          <a:off x="1047643" y="301525"/>
          <a:ext cx="284468" cy="737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256"/>
              </a:lnTo>
              <a:lnTo>
                <a:pt x="284468" y="7372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76411-3048-4FA4-AEEB-4D8E22A2B3C1}">
      <dsp:nvSpPr>
        <dsp:cNvPr id="0" name=""/>
        <dsp:cNvSpPr/>
      </dsp:nvSpPr>
      <dsp:spPr>
        <a:xfrm>
          <a:off x="1332111" y="869175"/>
          <a:ext cx="1516257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 Finanční mnažerka </a:t>
          </a:r>
        </a:p>
      </dsp:txBody>
      <dsp:txXfrm>
        <a:off x="1342046" y="879110"/>
        <a:ext cx="1496387" cy="319343"/>
      </dsp:txXfrm>
    </dsp:sp>
    <dsp:sp modelId="{FF709CB3-C795-4B51-8C3D-160420D0ACA9}">
      <dsp:nvSpPr>
        <dsp:cNvPr id="0" name=""/>
        <dsp:cNvSpPr/>
      </dsp:nvSpPr>
      <dsp:spPr>
        <a:xfrm>
          <a:off x="2843083" y="0"/>
          <a:ext cx="1665128" cy="3015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Odborný tým</a:t>
          </a:r>
        </a:p>
      </dsp:txBody>
      <dsp:txXfrm>
        <a:off x="2851914" y="8831"/>
        <a:ext cx="1647466" cy="283863"/>
      </dsp:txXfrm>
    </dsp:sp>
    <dsp:sp modelId="{0AF11C25-69C3-487D-B9AD-C67AB4553627}">
      <dsp:nvSpPr>
        <dsp:cNvPr id="0" name=""/>
        <dsp:cNvSpPr/>
      </dsp:nvSpPr>
      <dsp:spPr>
        <a:xfrm>
          <a:off x="3009596" y="301525"/>
          <a:ext cx="298354" cy="283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252"/>
              </a:lnTo>
              <a:lnTo>
                <a:pt x="298354" y="2832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AD78A-0302-4C37-8C2E-D7C4854B9389}">
      <dsp:nvSpPr>
        <dsp:cNvPr id="0" name=""/>
        <dsp:cNvSpPr/>
      </dsp:nvSpPr>
      <dsp:spPr>
        <a:xfrm>
          <a:off x="3307950" y="415171"/>
          <a:ext cx="1998363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Odborný garant pro tvorbu MAP </a:t>
          </a:r>
        </a:p>
      </dsp:txBody>
      <dsp:txXfrm>
        <a:off x="3317885" y="425106"/>
        <a:ext cx="1978493" cy="319343"/>
      </dsp:txXfrm>
    </dsp:sp>
    <dsp:sp modelId="{A39BDB4D-AC56-4F1F-96E1-BAD705F0B599}">
      <dsp:nvSpPr>
        <dsp:cNvPr id="0" name=""/>
        <dsp:cNvSpPr/>
      </dsp:nvSpPr>
      <dsp:spPr>
        <a:xfrm>
          <a:off x="3009596" y="301525"/>
          <a:ext cx="285069" cy="682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170"/>
              </a:lnTo>
              <a:lnTo>
                <a:pt x="285069" y="682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B0A57F-91E1-45B4-8EAC-605AD6620273}">
      <dsp:nvSpPr>
        <dsp:cNvPr id="0" name=""/>
        <dsp:cNvSpPr/>
      </dsp:nvSpPr>
      <dsp:spPr>
        <a:xfrm>
          <a:off x="3294666" y="814089"/>
          <a:ext cx="2024932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Odborný garant pro vzdělávání</a:t>
          </a:r>
        </a:p>
      </dsp:txBody>
      <dsp:txXfrm>
        <a:off x="3304601" y="824024"/>
        <a:ext cx="2005062" cy="319343"/>
      </dsp:txXfrm>
    </dsp:sp>
    <dsp:sp modelId="{38FBBC72-4721-43E3-9B8B-1C3F74BCB9DC}">
      <dsp:nvSpPr>
        <dsp:cNvPr id="0" name=""/>
        <dsp:cNvSpPr/>
      </dsp:nvSpPr>
      <dsp:spPr>
        <a:xfrm>
          <a:off x="3009596" y="301525"/>
          <a:ext cx="285069" cy="10880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001"/>
              </a:lnTo>
              <a:lnTo>
                <a:pt x="285069" y="10880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11425-0F89-448F-919D-A718801A57FE}">
      <dsp:nvSpPr>
        <dsp:cNvPr id="0" name=""/>
        <dsp:cNvSpPr/>
      </dsp:nvSpPr>
      <dsp:spPr>
        <a:xfrm>
          <a:off x="3294666" y="1219920"/>
          <a:ext cx="1718096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Evaluátorka</a:t>
          </a:r>
        </a:p>
      </dsp:txBody>
      <dsp:txXfrm>
        <a:off x="3304601" y="1229855"/>
        <a:ext cx="1698226" cy="319343"/>
      </dsp:txXfrm>
    </dsp:sp>
    <dsp:sp modelId="{9B355857-1769-40BB-B679-492DFC8D2FD3}">
      <dsp:nvSpPr>
        <dsp:cNvPr id="0" name=""/>
        <dsp:cNvSpPr/>
      </dsp:nvSpPr>
      <dsp:spPr>
        <a:xfrm>
          <a:off x="3009596" y="301525"/>
          <a:ext cx="264574" cy="1506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6611"/>
              </a:lnTo>
              <a:lnTo>
                <a:pt x="264574" y="1506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C69A9A-2503-4BEA-8A54-570BDD68F4DC}">
      <dsp:nvSpPr>
        <dsp:cNvPr id="0" name=""/>
        <dsp:cNvSpPr/>
      </dsp:nvSpPr>
      <dsp:spPr>
        <a:xfrm>
          <a:off x="3274171" y="1638530"/>
          <a:ext cx="1718096" cy="339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Vedoucí pracovních skupin </a:t>
          </a:r>
        </a:p>
      </dsp:txBody>
      <dsp:txXfrm>
        <a:off x="3284106" y="1648465"/>
        <a:ext cx="1698226" cy="319343"/>
      </dsp:txXfrm>
    </dsp:sp>
    <dsp:sp modelId="{9D63C6D0-EF85-44CB-B9DA-2E8AEABD5827}">
      <dsp:nvSpPr>
        <dsp:cNvPr id="0" name=""/>
        <dsp:cNvSpPr/>
      </dsp:nvSpPr>
      <dsp:spPr>
        <a:xfrm>
          <a:off x="3009596" y="301525"/>
          <a:ext cx="262517" cy="1962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2464"/>
              </a:lnTo>
              <a:lnTo>
                <a:pt x="262517" y="19624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18165-94BD-4083-A1C8-7CDEF49CE321}">
      <dsp:nvSpPr>
        <dsp:cNvPr id="0" name=""/>
        <dsp:cNvSpPr/>
      </dsp:nvSpPr>
      <dsp:spPr>
        <a:xfrm>
          <a:off x="3272114" y="2055413"/>
          <a:ext cx="1718096" cy="4171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Členové pracovních skupin </a:t>
          </a:r>
        </a:p>
      </dsp:txBody>
      <dsp:txXfrm>
        <a:off x="3284332" y="2067631"/>
        <a:ext cx="1693660" cy="3927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15268-2A4D-478A-9C36-09E98F36C026}">
      <dsp:nvSpPr>
        <dsp:cNvPr id="0" name=""/>
        <dsp:cNvSpPr/>
      </dsp:nvSpPr>
      <dsp:spPr>
        <a:xfrm>
          <a:off x="0" y="256167"/>
          <a:ext cx="4651199" cy="32063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985" tIns="208280" rIns="36098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cs-CZ" sz="1100" kern="1200"/>
        </a:p>
      </dsp:txBody>
      <dsp:txXfrm>
        <a:off x="0" y="256167"/>
        <a:ext cx="4651199" cy="320638"/>
      </dsp:txXfrm>
    </dsp:sp>
    <dsp:sp modelId="{9B62BDD8-D6CE-42FF-8DDF-1BC33BCB0A0F}">
      <dsp:nvSpPr>
        <dsp:cNvPr id="0" name=""/>
        <dsp:cNvSpPr/>
      </dsp:nvSpPr>
      <dsp:spPr>
        <a:xfrm>
          <a:off x="200215" y="109237"/>
          <a:ext cx="3255840" cy="4573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063" tIns="0" rIns="1230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Řídicí výbor </a:t>
          </a:r>
        </a:p>
      </dsp:txBody>
      <dsp:txXfrm>
        <a:off x="222542" y="131564"/>
        <a:ext cx="3211186" cy="412714"/>
      </dsp:txXfrm>
    </dsp:sp>
    <dsp:sp modelId="{47EDB96E-9886-4B98-A045-7E4A49817420}">
      <dsp:nvSpPr>
        <dsp:cNvPr id="0" name=""/>
        <dsp:cNvSpPr/>
      </dsp:nvSpPr>
      <dsp:spPr>
        <a:xfrm>
          <a:off x="0" y="893773"/>
          <a:ext cx="4651199" cy="13341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985" tIns="208280" rIns="36098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cs-C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Zřizovatelé škol a dalších vzdělávacích zařízení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Školy a poskytovatelé vzdělávání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Pedagogové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Další relevantní partneři v území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Rodiče, veřejnost</a:t>
          </a:r>
        </a:p>
      </dsp:txBody>
      <dsp:txXfrm>
        <a:off x="0" y="893773"/>
        <a:ext cx="4651199" cy="1334113"/>
      </dsp:txXfrm>
    </dsp:sp>
    <dsp:sp modelId="{40843B81-0A27-4919-89F5-589CA613477F}">
      <dsp:nvSpPr>
        <dsp:cNvPr id="0" name=""/>
        <dsp:cNvSpPr/>
      </dsp:nvSpPr>
      <dsp:spPr>
        <a:xfrm>
          <a:off x="208345" y="722507"/>
          <a:ext cx="3255840" cy="4573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063" tIns="0" rIns="1230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Aktéři MAP IV</a:t>
          </a:r>
        </a:p>
      </dsp:txBody>
      <dsp:txXfrm>
        <a:off x="230672" y="744834"/>
        <a:ext cx="3211186" cy="412714"/>
      </dsp:txXfrm>
    </dsp:sp>
    <dsp:sp modelId="{AA0B8AA0-1067-4DA6-BCC6-FDB54146AA6D}">
      <dsp:nvSpPr>
        <dsp:cNvPr id="0" name=""/>
        <dsp:cNvSpPr/>
      </dsp:nvSpPr>
      <dsp:spPr>
        <a:xfrm>
          <a:off x="0" y="2544855"/>
          <a:ext cx="4651199" cy="131574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0985" tIns="208280" rIns="360985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cs-CZ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PS pro financování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PS </a:t>
          </a:r>
          <a:r>
            <a:rPr lang="cs-CZ" sz="1100" b="0" kern="1200"/>
            <a:t>pro podporu moderních didaktických forem vedoucích k rozvoji klíčových kompetencí</a:t>
          </a:r>
          <a:endParaRPr lang="cs-CZ" sz="1100" b="0" strike="noStrike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PS pro rovné příležitosti</a:t>
          </a:r>
        </a:p>
      </dsp:txBody>
      <dsp:txXfrm>
        <a:off x="0" y="2544855"/>
        <a:ext cx="4651199" cy="1315745"/>
      </dsp:txXfrm>
    </dsp:sp>
    <dsp:sp modelId="{B725EFD8-2EF6-4CB2-800D-88BBB05594BB}">
      <dsp:nvSpPr>
        <dsp:cNvPr id="0" name=""/>
        <dsp:cNvSpPr/>
      </dsp:nvSpPr>
      <dsp:spPr>
        <a:xfrm>
          <a:off x="240643" y="2341291"/>
          <a:ext cx="3255840" cy="4573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3063" tIns="0" rIns="12306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Realizační tým MAP</a:t>
          </a:r>
        </a:p>
      </dsp:txBody>
      <dsp:txXfrm>
        <a:off x="262970" y="2363618"/>
        <a:ext cx="3211186" cy="4127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2E0736-4322-4942-ACBC-E55E4AF46439}">
      <dsp:nvSpPr>
        <dsp:cNvPr id="0" name=""/>
        <dsp:cNvSpPr/>
      </dsp:nvSpPr>
      <dsp:spPr>
        <a:xfrm>
          <a:off x="1142926" y="-17254"/>
          <a:ext cx="3200546" cy="3200546"/>
        </a:xfrm>
        <a:prstGeom prst="circularArrow">
          <a:avLst>
            <a:gd name="adj1" fmla="val 5544"/>
            <a:gd name="adj2" fmla="val 330680"/>
            <a:gd name="adj3" fmla="val 13835513"/>
            <a:gd name="adj4" fmla="val 17349805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DF2730-4BF1-4768-BBC5-1F22882B9B73}">
      <dsp:nvSpPr>
        <dsp:cNvPr id="0" name=""/>
        <dsp:cNvSpPr/>
      </dsp:nvSpPr>
      <dsp:spPr>
        <a:xfrm>
          <a:off x="2013198" y="691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PS návrh aktivit a spolupráce MAP IV </a:t>
          </a:r>
        </a:p>
      </dsp:txBody>
      <dsp:txXfrm>
        <a:off x="2048834" y="36327"/>
        <a:ext cx="1388731" cy="658729"/>
      </dsp:txXfrm>
    </dsp:sp>
    <dsp:sp modelId="{5AB71607-697C-484D-931B-76DDF0455993}">
      <dsp:nvSpPr>
        <dsp:cNvPr id="0" name=""/>
        <dsp:cNvSpPr/>
      </dsp:nvSpPr>
      <dsp:spPr>
        <a:xfrm>
          <a:off x="3311236" y="943771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RT - podklady projednány v rámci odborné i administrativní části RT</a:t>
          </a:r>
        </a:p>
      </dsp:txBody>
      <dsp:txXfrm>
        <a:off x="3346872" y="979407"/>
        <a:ext cx="1388731" cy="658729"/>
      </dsp:txXfrm>
    </dsp:sp>
    <dsp:sp modelId="{2600BC60-DA32-46A1-9D48-01ADE04E1F49}">
      <dsp:nvSpPr>
        <dsp:cNvPr id="0" name=""/>
        <dsp:cNvSpPr/>
      </dsp:nvSpPr>
      <dsp:spPr>
        <a:xfrm>
          <a:off x="2815429" y="2469707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Konzultační proces -  zveřejnění podkladů prostřednictvím nástrojů KP </a:t>
          </a:r>
        </a:p>
      </dsp:txBody>
      <dsp:txXfrm>
        <a:off x="2851065" y="2505343"/>
        <a:ext cx="1388731" cy="658729"/>
      </dsp:txXfrm>
    </dsp:sp>
    <dsp:sp modelId="{E729B605-AF35-4836-AEEF-D07DABEA933E}">
      <dsp:nvSpPr>
        <dsp:cNvPr id="0" name=""/>
        <dsp:cNvSpPr/>
      </dsp:nvSpPr>
      <dsp:spPr>
        <a:xfrm>
          <a:off x="1210966" y="2469707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RT - sběr námětů a připomínek - příprava podkladů pro ŘV </a:t>
          </a:r>
        </a:p>
      </dsp:txBody>
      <dsp:txXfrm>
        <a:off x="1246602" y="2505343"/>
        <a:ext cx="1388731" cy="658729"/>
      </dsp:txXfrm>
    </dsp:sp>
    <dsp:sp modelId="{A7D04987-A115-4AA6-AE44-E34CE80E54C7}">
      <dsp:nvSpPr>
        <dsp:cNvPr id="0" name=""/>
        <dsp:cNvSpPr/>
      </dsp:nvSpPr>
      <dsp:spPr>
        <a:xfrm>
          <a:off x="715159" y="943771"/>
          <a:ext cx="1460003" cy="7300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00" kern="1200"/>
            <a:t>ŘV - projednní a vypořádání pípomínek, schválení dokumnetu, popř. rozhodnutí o  dopracování</a:t>
          </a:r>
        </a:p>
      </dsp:txBody>
      <dsp:txXfrm>
        <a:off x="750795" y="979407"/>
        <a:ext cx="1388731" cy="6587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7907-8AD0-4B15-A7AF-A4AE7BE1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6974</Words>
  <Characters>41152</Characters>
  <Application>Microsoft Office Word</Application>
  <DocSecurity>0</DocSecurity>
  <Lines>342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Komárov</Company>
  <LinksUpToDate>false</LinksUpToDate>
  <CharactersWithSpaces>48030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Anděl</dc:creator>
  <cp:lastModifiedBy>Zuzana Andělová</cp:lastModifiedBy>
  <cp:revision>2</cp:revision>
  <cp:lastPrinted>2024-04-04T10:27:00Z</cp:lastPrinted>
  <dcterms:created xsi:type="dcterms:W3CDTF">2024-04-05T12:17:00Z</dcterms:created>
  <dcterms:modified xsi:type="dcterms:W3CDTF">2024-04-05T12:17:00Z</dcterms:modified>
</cp:coreProperties>
</file>