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3013F3" w:rsidRPr="00416618" w:rsidRDefault="00416618" w:rsidP="00416618">
      <w:pPr>
        <w:jc w:val="both"/>
        <w:rPr>
          <w:b/>
        </w:rPr>
      </w:pPr>
      <w:r>
        <w:rPr>
          <w:b/>
          <w:bCs/>
        </w:rPr>
        <w:t>16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416618">
        <w:rPr>
          <w:b/>
        </w:rPr>
        <w:t>rozhodnutí o změně ochranného pásma vodního zdroje</w:t>
      </w:r>
      <w:r>
        <w:rPr>
          <w:b/>
        </w:rPr>
        <w:t xml:space="preserve"> od roku 2000 dodnes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9A7C93" w:rsidRPr="00416618" w:rsidRDefault="00416618" w:rsidP="009A7C93">
      <w:pPr>
        <w:jc w:val="both"/>
        <w:rPr>
          <w:i/>
        </w:rPr>
      </w:pPr>
      <w:r w:rsidRPr="00416618">
        <w:rPr>
          <w:i/>
        </w:rPr>
        <w:t>zda bylo vaším úřadem vydáno rozhodnutí o:</w:t>
      </w:r>
    </w:p>
    <w:p w:rsidR="00416618" w:rsidRPr="00416618" w:rsidRDefault="00416618" w:rsidP="00416618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416618">
        <w:rPr>
          <w:i/>
        </w:rPr>
        <w:t>změně ochranného pásma vodního zdroje, a to od roku 2000 dodnes</w:t>
      </w:r>
    </w:p>
    <w:p w:rsidR="00416618" w:rsidRPr="00416618" w:rsidRDefault="00416618" w:rsidP="00416618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416618">
        <w:rPr>
          <w:i/>
        </w:rPr>
        <w:t>pokud ano, tak prosím o anonymizované kopie posledních dvou rozhodnutí</w:t>
      </w:r>
    </w:p>
    <w:p w:rsidR="00416618" w:rsidRDefault="00416618" w:rsidP="009A7C93">
      <w:pPr>
        <w:jc w:val="both"/>
      </w:pPr>
      <w:r>
        <w:t xml:space="preserve">Žadateli byla zaslána výzva k upřesnění žádosti  - § 14 odst. 5 </w:t>
      </w:r>
      <w:proofErr w:type="spellStart"/>
      <w:r>
        <w:t>InfZ</w:t>
      </w:r>
      <w:proofErr w:type="spellEnd"/>
      <w:r>
        <w:t>. Žádost nebyla upřesněna</w:t>
      </w:r>
      <w:r w:rsidR="00E70E53">
        <w:t xml:space="preserve">, a proto byla dle § 14 odst. 5 písm. b) </w:t>
      </w:r>
      <w:proofErr w:type="spellStart"/>
      <w:r w:rsidR="00E70E53">
        <w:t>InfZ</w:t>
      </w:r>
      <w:proofErr w:type="spellEnd"/>
      <w:r w:rsidR="00E70E53">
        <w:t xml:space="preserve"> </w:t>
      </w:r>
      <w:r w:rsidR="00E70E53" w:rsidRPr="00E70E53">
        <w:rPr>
          <w:u w:val="single"/>
        </w:rPr>
        <w:t>odmítnuta.</w:t>
      </w:r>
    </w:p>
    <w:p w:rsidR="00416618" w:rsidRDefault="00416618" w:rsidP="00416618">
      <w:pPr>
        <w:jc w:val="both"/>
      </w:pPr>
    </w:p>
    <w:p w:rsidR="00015AFF" w:rsidRDefault="007C1C9F" w:rsidP="00416618">
      <w:pPr>
        <w:jc w:val="both"/>
        <w:rPr>
          <w:b/>
          <w:bCs/>
        </w:rPr>
      </w:pPr>
      <w:r>
        <w:t xml:space="preserve">(žádost byla podána </w:t>
      </w:r>
      <w:r w:rsidR="00416618">
        <w:t xml:space="preserve">a výzva </w:t>
      </w:r>
      <w:r>
        <w:t>dne</w:t>
      </w:r>
      <w:r w:rsidR="00A81B23">
        <w:t xml:space="preserve"> </w:t>
      </w:r>
      <w:proofErr w:type="gramStart"/>
      <w:r w:rsidR="00416618">
        <w:t>30</w:t>
      </w:r>
      <w:r w:rsidR="00F35DA2">
        <w:t>.01</w:t>
      </w:r>
      <w:r>
        <w:t>.20</w:t>
      </w:r>
      <w:r w:rsidR="00EC5A4A">
        <w:t>2</w:t>
      </w:r>
      <w:r w:rsidR="00F35DA2">
        <w:t>4</w:t>
      </w:r>
      <w:proofErr w:type="gramEnd"/>
      <w:r w:rsidR="002A3F93">
        <w:t>, odmítnuta dne 12.03.2024</w:t>
      </w:r>
      <w:r w:rsidR="00416618">
        <w:t xml:space="preserve"> </w:t>
      </w:r>
      <w:r w:rsidR="00596EC9">
        <w:rPr>
          <w:i/>
        </w:rPr>
        <w:t>–</w:t>
      </w:r>
      <w:r w:rsidR="007C53AB">
        <w:t xml:space="preserve"> </w:t>
      </w:r>
      <w:r w:rsidR="00F35DA2">
        <w:t>řeš</w:t>
      </w:r>
      <w:r w:rsidR="002A3F93">
        <w:t>ilo</w:t>
      </w:r>
      <w:r w:rsidR="00F35DA2">
        <w:t xml:space="preserve"> </w:t>
      </w:r>
      <w:r w:rsidR="00416618">
        <w:t>Oddělení právní, kontroly a stížností</w:t>
      </w:r>
      <w:r w:rsidR="009A7C93">
        <w:t xml:space="preserve"> </w:t>
      </w:r>
      <w:r w:rsidR="00A81B23">
        <w:t>ÚMČ Praha 1)</w:t>
      </w:r>
    </w:p>
    <w:p w:rsidR="00416618" w:rsidRDefault="00416618" w:rsidP="00CA169B">
      <w:pPr>
        <w:jc w:val="both"/>
        <w:rPr>
          <w:b/>
          <w:bCs/>
        </w:rPr>
      </w:pPr>
    </w:p>
    <w:p w:rsidR="00840416" w:rsidRPr="00840416" w:rsidRDefault="00416618" w:rsidP="00840416">
      <w:pPr>
        <w:jc w:val="both"/>
        <w:rPr>
          <w:b/>
        </w:rPr>
      </w:pPr>
      <w:r>
        <w:rPr>
          <w:b/>
          <w:bCs/>
        </w:rPr>
        <w:t>17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840416" w:rsidRPr="00840416">
        <w:rPr>
          <w:b/>
        </w:rPr>
        <w:t xml:space="preserve">záměr na pronájem nebytových prostor Klubu Šatlava z. </w:t>
      </w:r>
      <w:proofErr w:type="gramStart"/>
      <w:r w:rsidR="00840416" w:rsidRPr="00840416">
        <w:rPr>
          <w:b/>
        </w:rPr>
        <w:t>s.</w:t>
      </w:r>
      <w:proofErr w:type="gramEnd"/>
      <w:r w:rsidR="00840416" w:rsidRPr="00840416">
        <w:rPr>
          <w:b/>
        </w:rPr>
        <w:t xml:space="preserve">, Tomášská 24/8 a 25/6, Praha 1 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497E1C">
      <w:pPr>
        <w:jc w:val="both"/>
      </w:pPr>
      <w:r>
        <w:rPr>
          <w:i/>
        </w:rPr>
        <w:t>Žádost o poskytnutí informace</w:t>
      </w:r>
      <w:r w:rsidR="00497E1C">
        <w:rPr>
          <w:i/>
        </w:rPr>
        <w:t>:</w:t>
      </w:r>
      <w:r w:rsidR="00E116BD">
        <w:rPr>
          <w:i/>
        </w:rPr>
        <w:t xml:space="preserve"> </w:t>
      </w:r>
    </w:p>
    <w:p w:rsidR="00840416" w:rsidRPr="008E7112" w:rsidRDefault="00840416" w:rsidP="00840416">
      <w:pPr>
        <w:jc w:val="both"/>
        <w:rPr>
          <w:i/>
        </w:rPr>
      </w:pPr>
      <w:r w:rsidRPr="008E7112">
        <w:rPr>
          <w:i/>
        </w:rPr>
        <w:t xml:space="preserve">záměr na pronájem nebytových prostor Klubu Šatlava z. </w:t>
      </w:r>
      <w:proofErr w:type="gramStart"/>
      <w:r w:rsidRPr="008E7112">
        <w:rPr>
          <w:i/>
        </w:rPr>
        <w:t>s.</w:t>
      </w:r>
      <w:proofErr w:type="gramEnd"/>
      <w:r w:rsidRPr="008E7112">
        <w:rPr>
          <w:i/>
        </w:rPr>
        <w:t xml:space="preserve"> v bytovém domě v Tomášské ulici 24/8 a 25/6, Praha 1. </w:t>
      </w:r>
    </w:p>
    <w:p w:rsidR="00840416" w:rsidRPr="008E7112" w:rsidRDefault="00840416" w:rsidP="00840416">
      <w:pPr>
        <w:jc w:val="both"/>
        <w:rPr>
          <w:i/>
        </w:rPr>
      </w:pPr>
      <w:r w:rsidRPr="008E7112">
        <w:rPr>
          <w:i/>
        </w:rPr>
        <w:t>Jako vlastníci žádáme Radu městské části Praha 1, zdali jako pronajímatel nájemce seznámil s odsouhlaseným domovním řádem a opatřeními ohledně chodu domu a zda pronajímatel nájemce smluvně zavázal k jejich dodržování.</w:t>
      </w:r>
    </w:p>
    <w:p w:rsidR="0005378A" w:rsidRDefault="00840416" w:rsidP="0084411B">
      <w:pPr>
        <w:jc w:val="both"/>
      </w:pPr>
      <w:r>
        <w:t xml:space="preserve">Rada MČ Praha 1 zveřejnila záměr na pronájem volného nebytového prostoru a dne </w:t>
      </w:r>
      <w:proofErr w:type="gramStart"/>
      <w:r>
        <w:t>29.01.2024</w:t>
      </w:r>
      <w:proofErr w:type="gramEnd"/>
      <w:r>
        <w:t xml:space="preserve"> schválila usnesením č. UR24_0100 uzavření smlouvy o nájmu nebytové jednotky č. 25/101 v 1. nadzemním a 1. podzemním podlaží</w:t>
      </w:r>
      <w:r w:rsidR="00DA59CA">
        <w:t xml:space="preserve"> domu č. p. 24, 25, k. </w:t>
      </w:r>
      <w:proofErr w:type="spellStart"/>
      <w:r w:rsidR="00DA59CA">
        <w:t>ú.</w:t>
      </w:r>
      <w:proofErr w:type="spellEnd"/>
      <w:r w:rsidR="00DA59CA">
        <w:t xml:space="preserve"> Malá Strana, Tomášská 6, 8, </w:t>
      </w:r>
      <w:r w:rsidR="00DA59CA">
        <w:br/>
        <w:t xml:space="preserve">Praha 1 pro Klub Šatlava, z. </w:t>
      </w:r>
      <w:proofErr w:type="gramStart"/>
      <w:r w:rsidR="00DA59CA">
        <w:t>s.</w:t>
      </w:r>
      <w:proofErr w:type="gramEnd"/>
      <w:r w:rsidR="00DA59CA">
        <w:t xml:space="preserve"> účel nájmu provozování klubové činnosti pro spolky a zájmové společnosti, které dlouhodobě vykonávají aktivní činnost na území Městské části Praha 1, nájemné ve výši 20.000 Kč/měsíc, nájemní smlouva na dobu neurčitou s 6 měsíční výpovědní lhůtou. Termín na podepsání nájemní smlouvy je </w:t>
      </w:r>
      <w:proofErr w:type="gramStart"/>
      <w:r w:rsidR="00DA59CA">
        <w:t>29.03.2024</w:t>
      </w:r>
      <w:proofErr w:type="gramEnd"/>
      <w:r w:rsidR="00DA59CA">
        <w:t xml:space="preserve">. </w:t>
      </w:r>
    </w:p>
    <w:p w:rsidR="00840416" w:rsidRDefault="00DA59CA" w:rsidP="0084411B">
      <w:pPr>
        <w:jc w:val="both"/>
      </w:pPr>
      <w:r>
        <w:t>V případě vaší žádosti o zprostředkování předání „Domovního řádu“ budoucímu nájemci vás žádáme o zaslání této listiny. Ta bude nájemci předána jako příloha Protokolu o předání nebytového prostoru, který pronajímatel i nájemce stvrdí svými podpisy.</w:t>
      </w:r>
    </w:p>
    <w:p w:rsidR="001B3D02" w:rsidRDefault="008121B7" w:rsidP="001B3D02">
      <w:pPr>
        <w:jc w:val="both"/>
        <w:rPr>
          <w:i/>
        </w:rPr>
      </w:pPr>
      <w:r w:rsidRPr="008121B7">
        <w:rPr>
          <w:u w:val="single"/>
        </w:rPr>
        <w:t>Žadatel zaslal</w:t>
      </w:r>
      <w:r w:rsidR="0042039D">
        <w:rPr>
          <w:u w:val="single"/>
        </w:rPr>
        <w:t xml:space="preserve"> </w:t>
      </w:r>
      <w:r w:rsidR="00985959">
        <w:rPr>
          <w:u w:val="single"/>
        </w:rPr>
        <w:t xml:space="preserve">reakci </w:t>
      </w:r>
      <w:r w:rsidR="00985959" w:rsidRPr="00985959">
        <w:rPr>
          <w:u w:val="single"/>
        </w:rPr>
        <w:t xml:space="preserve">– </w:t>
      </w:r>
      <w:r w:rsidR="00985959">
        <w:rPr>
          <w:u w:val="single"/>
        </w:rPr>
        <w:t xml:space="preserve"> </w:t>
      </w:r>
      <w:r w:rsidR="0042039D">
        <w:rPr>
          <w:u w:val="single"/>
        </w:rPr>
        <w:t>stížnost</w:t>
      </w:r>
      <w:r w:rsidRPr="008121B7">
        <w:rPr>
          <w:u w:val="single"/>
        </w:rPr>
        <w:t xml:space="preserve"> </w:t>
      </w:r>
      <w:r>
        <w:t xml:space="preserve"> – </w:t>
      </w:r>
      <w:r w:rsidRPr="008121B7">
        <w:rPr>
          <w:i/>
        </w:rPr>
        <w:t xml:space="preserve">nebyla poskytnuta </w:t>
      </w:r>
      <w:r>
        <w:rPr>
          <w:i/>
        </w:rPr>
        <w:t>informace</w:t>
      </w:r>
      <w:r w:rsidRPr="008121B7">
        <w:rPr>
          <w:i/>
        </w:rPr>
        <w:t xml:space="preserve">, </w:t>
      </w:r>
      <w:r>
        <w:rPr>
          <w:i/>
        </w:rPr>
        <w:t xml:space="preserve">o </w:t>
      </w:r>
      <w:r w:rsidRPr="008121B7">
        <w:rPr>
          <w:i/>
        </w:rPr>
        <w:t xml:space="preserve">kterou jsme </w:t>
      </w:r>
      <w:r>
        <w:rPr>
          <w:i/>
        </w:rPr>
        <w:t>po</w:t>
      </w:r>
      <w:r w:rsidRPr="008121B7">
        <w:rPr>
          <w:i/>
        </w:rPr>
        <w:t>žádali</w:t>
      </w:r>
      <w:r>
        <w:rPr>
          <w:i/>
        </w:rPr>
        <w:t xml:space="preserve"> ve smyslu </w:t>
      </w:r>
      <w:r w:rsidR="001B3D02">
        <w:rPr>
          <w:i/>
        </w:rPr>
        <w:t>zák. č. 106/1999 Sb.,</w:t>
      </w:r>
      <w:r w:rsidR="001C172E">
        <w:rPr>
          <w:i/>
        </w:rPr>
        <w:t xml:space="preserve"> </w:t>
      </w:r>
      <w:r w:rsidR="001B3D02">
        <w:rPr>
          <w:i/>
        </w:rPr>
        <w:t xml:space="preserve">o svobodném přístupu k informacím, zdali </w:t>
      </w:r>
      <w:r w:rsidR="001B3D02" w:rsidRPr="008E7112">
        <w:rPr>
          <w:i/>
        </w:rPr>
        <w:t xml:space="preserve">pronajímatel </w:t>
      </w:r>
      <w:r w:rsidR="001B3D02">
        <w:rPr>
          <w:i/>
        </w:rPr>
        <w:t xml:space="preserve">(Městská část Praha 1) </w:t>
      </w:r>
      <w:r w:rsidR="001B3D02" w:rsidRPr="008E7112">
        <w:rPr>
          <w:i/>
        </w:rPr>
        <w:t xml:space="preserve">nájemce </w:t>
      </w:r>
      <w:r w:rsidR="001B3D02">
        <w:rPr>
          <w:i/>
        </w:rPr>
        <w:t xml:space="preserve">(KLUB ŠATLAVA z. </w:t>
      </w:r>
      <w:proofErr w:type="gramStart"/>
      <w:r w:rsidR="001B3D02">
        <w:rPr>
          <w:i/>
        </w:rPr>
        <w:t>s.</w:t>
      </w:r>
      <w:proofErr w:type="gramEnd"/>
      <w:r w:rsidR="001B3D02">
        <w:rPr>
          <w:i/>
        </w:rPr>
        <w:t>)</w:t>
      </w:r>
      <w:r w:rsidR="001B3D02" w:rsidRPr="008E7112">
        <w:rPr>
          <w:i/>
        </w:rPr>
        <w:t xml:space="preserve">seznámil s domovním řádem a </w:t>
      </w:r>
      <w:r w:rsidR="0042039D">
        <w:rPr>
          <w:i/>
        </w:rPr>
        <w:t xml:space="preserve">všemi </w:t>
      </w:r>
      <w:r w:rsidR="001B3D02" w:rsidRPr="008E7112">
        <w:rPr>
          <w:i/>
        </w:rPr>
        <w:t xml:space="preserve">opatřeními ohledně chodu domu a </w:t>
      </w:r>
      <w:r w:rsidR="0042039D">
        <w:rPr>
          <w:i/>
        </w:rPr>
        <w:t xml:space="preserve">pokud ano, kdy a jakou formou se tak stalo, a </w:t>
      </w:r>
      <w:r w:rsidR="001B3D02" w:rsidRPr="008E7112">
        <w:rPr>
          <w:i/>
        </w:rPr>
        <w:t>zda pronajímatel nájemce smluvně zavázal k jejich dodržování.</w:t>
      </w:r>
    </w:p>
    <w:p w:rsidR="0042039D" w:rsidRDefault="0042039D" w:rsidP="001B3D02">
      <w:pPr>
        <w:jc w:val="both"/>
        <w:rPr>
          <w:i/>
        </w:rPr>
      </w:pPr>
      <w:r>
        <w:rPr>
          <w:i/>
        </w:rPr>
        <w:t>Domovní řád byl přijat na 26. shromáždění SVJ pro budovu čp. 24 a 25 v Tomášské ulici č. 8 a 6 v Praze 1 konaném 20. února 2018.</w:t>
      </w:r>
    </w:p>
    <w:p w:rsidR="0042039D" w:rsidRPr="008E7112" w:rsidRDefault="0042039D" w:rsidP="001B3D02">
      <w:pPr>
        <w:jc w:val="both"/>
        <w:rPr>
          <w:i/>
        </w:rPr>
      </w:pPr>
      <w:r>
        <w:rPr>
          <w:i/>
        </w:rPr>
        <w:t xml:space="preserve">Městská část Praha 1, která má jednotku č. 25/101 ve správě, byla na shromáždění přítomna </w:t>
      </w:r>
      <w:r>
        <w:rPr>
          <w:i/>
        </w:rPr>
        <w:br/>
        <w:t xml:space="preserve">a hlasovala pro přijetí domovního řádu. Ještě téhož dne byl domovní řád rozeslán </w:t>
      </w:r>
      <w:proofErr w:type="spellStart"/>
      <w:r>
        <w:rPr>
          <w:i/>
        </w:rPr>
        <w:t>všm</w:t>
      </w:r>
      <w:proofErr w:type="spellEnd"/>
      <w:r>
        <w:rPr>
          <w:i/>
        </w:rPr>
        <w:t xml:space="preserve"> vlastníkům a vyvěšen ve společných prostorách domu. </w:t>
      </w:r>
    </w:p>
    <w:p w:rsidR="00840416" w:rsidRPr="00985959" w:rsidRDefault="0042039D" w:rsidP="0084411B">
      <w:pPr>
        <w:jc w:val="both"/>
      </w:pPr>
      <w:r>
        <w:t xml:space="preserve">2. odpověď </w:t>
      </w:r>
      <w:r w:rsidR="00985959">
        <w:t>–</w:t>
      </w:r>
      <w:r>
        <w:t xml:space="preserve"> </w:t>
      </w:r>
      <w:r w:rsidR="00985959">
        <w:t>nájemce s domovním řádem seznámen nebyl. Dle usnesení Rady MČ Praha 1 č. UR24_</w:t>
      </w:r>
      <w:r w:rsidR="008121B7" w:rsidRPr="008121B7">
        <w:rPr>
          <w:i/>
        </w:rPr>
        <w:t xml:space="preserve"> </w:t>
      </w:r>
      <w:r w:rsidR="00985959" w:rsidRPr="00985959">
        <w:t xml:space="preserve">0100, kterým schválila uzavření smlouvy o nájmu nebytové jednotky, je termín podepsání nájemní smlouvy dne </w:t>
      </w:r>
      <w:proofErr w:type="gramStart"/>
      <w:r w:rsidR="00985959" w:rsidRPr="00985959">
        <w:t>29.03.2024</w:t>
      </w:r>
      <w:proofErr w:type="gramEnd"/>
      <w:r w:rsidR="00985959" w:rsidRPr="00985959">
        <w:t xml:space="preserve">. Domovní řád ze dne </w:t>
      </w:r>
      <w:proofErr w:type="gramStart"/>
      <w:r w:rsidR="00985959" w:rsidRPr="00985959">
        <w:t>20.02.2018</w:t>
      </w:r>
      <w:proofErr w:type="gramEnd"/>
      <w:r w:rsidR="00985959" w:rsidRPr="00985959">
        <w:t xml:space="preserve">, který jste zaslali dne 16.02.2024 ekonomickému oddělení, bude protokolárně předán nájemci při podpisu nájemní smlouvy. </w:t>
      </w:r>
    </w:p>
    <w:p w:rsidR="008121B7" w:rsidRDefault="008121B7" w:rsidP="0084411B">
      <w:pPr>
        <w:jc w:val="both"/>
      </w:pPr>
    </w:p>
    <w:p w:rsidR="008121B7" w:rsidRDefault="008121B7" w:rsidP="0084411B">
      <w:pPr>
        <w:jc w:val="both"/>
      </w:pPr>
    </w:p>
    <w:p w:rsidR="0084411B" w:rsidRPr="00750D64" w:rsidRDefault="00DE7E07" w:rsidP="0084411B">
      <w:pPr>
        <w:jc w:val="both"/>
      </w:pPr>
      <w:r>
        <w:lastRenderedPageBreak/>
        <w:t xml:space="preserve">(žádost byla podána </w:t>
      </w:r>
      <w:r w:rsidR="00497E1C">
        <w:t>dne</w:t>
      </w:r>
      <w:r w:rsidR="00CA169B">
        <w:t xml:space="preserve"> </w:t>
      </w:r>
      <w:proofErr w:type="gramStart"/>
      <w:r w:rsidR="00985959">
        <w:t>30</w:t>
      </w:r>
      <w:r w:rsidR="00CA169B">
        <w:t>.01.2024</w:t>
      </w:r>
      <w:proofErr w:type="gramEnd"/>
      <w:r w:rsidR="00985959">
        <w:t>, vyřízena dne 08.02.2024, stížnost dne 12.02.2024</w:t>
      </w:r>
      <w:r w:rsidR="00497E1C">
        <w:t xml:space="preserve"> a vyřízena </w:t>
      </w:r>
      <w:r>
        <w:t xml:space="preserve">dne </w:t>
      </w:r>
      <w:r w:rsidR="00BF0515">
        <w:t>19</w:t>
      </w:r>
      <w:r w:rsidR="00237CEC">
        <w:t>.</w:t>
      </w:r>
      <w:r w:rsidR="006050A3">
        <w:t>0</w:t>
      </w:r>
      <w:r w:rsidR="0005378A">
        <w:t>2</w:t>
      </w:r>
      <w:r>
        <w:t>.20</w:t>
      </w:r>
      <w:r w:rsidR="00E75DE6">
        <w:t>2</w:t>
      </w:r>
      <w:r w:rsidR="00497E1C">
        <w:t xml:space="preserve">4 </w:t>
      </w:r>
      <w:r>
        <w:t>– řeš</w:t>
      </w:r>
      <w:r w:rsidR="006050A3">
        <w:t>il</w:t>
      </w:r>
      <w:r w:rsidR="00985959">
        <w:t xml:space="preserve"> Odbor technické a majetkové správy</w:t>
      </w:r>
      <w:r w:rsidR="00323299">
        <w:t xml:space="preserve"> –  </w:t>
      </w:r>
      <w:r w:rsidR="00985959">
        <w:t>o</w:t>
      </w:r>
      <w:r w:rsidR="0084411B">
        <w:t xml:space="preserve">ddělení </w:t>
      </w:r>
      <w:r w:rsidR="00985959">
        <w:t>bytů</w:t>
      </w:r>
      <w:r w:rsidR="0084411B">
        <w:t xml:space="preserve"> a </w:t>
      </w:r>
      <w:r w:rsidR="00985959">
        <w:t>nebytových prostor</w:t>
      </w:r>
      <w:r w:rsidR="0084411B">
        <w:t xml:space="preserve"> ÚMČ Praha 1)</w:t>
      </w:r>
    </w:p>
    <w:p w:rsidR="00E116BD" w:rsidRPr="00227F6F" w:rsidRDefault="00E116BD" w:rsidP="001638CD">
      <w:pPr>
        <w:jc w:val="both"/>
        <w:rPr>
          <w:b/>
        </w:rPr>
      </w:pPr>
      <w:r>
        <w:br/>
      </w:r>
      <w:r w:rsidR="00093846">
        <w:rPr>
          <w:b/>
          <w:bCs/>
        </w:rPr>
        <w:t>18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C7536F">
        <w:rPr>
          <w:b/>
          <w:bCs/>
        </w:rPr>
        <w:t xml:space="preserve">vodoměry v domě </w:t>
      </w:r>
      <w:r w:rsidR="00FC36E1">
        <w:rPr>
          <w:b/>
          <w:bCs/>
        </w:rPr>
        <w:t xml:space="preserve">na adrese </w:t>
      </w:r>
      <w:r w:rsidR="00C7536F" w:rsidRPr="00C7536F">
        <w:rPr>
          <w:b/>
        </w:rPr>
        <w:t>Široká 118/20</w:t>
      </w:r>
      <w:r w:rsidR="00C7536F" w:rsidRPr="00276184">
        <w:rPr>
          <w:i/>
        </w:rPr>
        <w:t>,</w:t>
      </w:r>
      <w:r w:rsidR="00C7536F">
        <w:rPr>
          <w:b/>
          <w:bCs/>
        </w:rPr>
        <w:t xml:space="preserve"> Praha 1</w:t>
      </w:r>
    </w:p>
    <w:p w:rsidR="00A6640D" w:rsidRDefault="00A6640D" w:rsidP="00A6640D">
      <w:pPr>
        <w:pStyle w:val="Zkladntext3"/>
      </w:pPr>
      <w:r>
        <w:t>Otázky a odpovědi:</w:t>
      </w:r>
    </w:p>
    <w:p w:rsidR="00C84E95" w:rsidRDefault="004E062C" w:rsidP="00704509">
      <w:pPr>
        <w:jc w:val="both"/>
        <w:rPr>
          <w:b/>
          <w:bCs/>
        </w:rPr>
      </w:pPr>
      <w:r>
        <w:rPr>
          <w:i/>
        </w:rPr>
        <w:t>Žádost o poskytnutí informace</w:t>
      </w:r>
      <w:r w:rsidR="00704509">
        <w:rPr>
          <w:i/>
        </w:rPr>
        <w:t>:</w:t>
      </w:r>
      <w:r w:rsidR="00AB760E">
        <w:rPr>
          <w:i/>
        </w:rPr>
        <w:t xml:space="preserve"> </w:t>
      </w:r>
    </w:p>
    <w:p w:rsidR="007C4B7C" w:rsidRPr="00276184" w:rsidRDefault="007C4B7C" w:rsidP="007C4B7C">
      <w:pPr>
        <w:jc w:val="both"/>
        <w:rPr>
          <w:i/>
        </w:rPr>
      </w:pPr>
      <w:r w:rsidRPr="00276184">
        <w:rPr>
          <w:i/>
        </w:rPr>
        <w:t>Vzhledem ke skutečnosti, že MČ Praha 1 vykonává správu svěřeného majetku konkrétně nebytových jednotek č. 118/101 a 118/102 a zároveň i  bytových jednotek č. 118/7 a 118/8 v domě na adrese Široká 118/20, 110 00, Praha 1,</w:t>
      </w:r>
      <w:r w:rsidR="00B47BCC">
        <w:rPr>
          <w:i/>
        </w:rPr>
        <w:t xml:space="preserve"> </w:t>
      </w:r>
      <w:r w:rsidRPr="00276184">
        <w:rPr>
          <w:i/>
        </w:rPr>
        <w:t>Staré Město, žádám v souvislosti s provozem tě</w:t>
      </w:r>
      <w:r w:rsidR="009627AB">
        <w:rPr>
          <w:i/>
        </w:rPr>
        <w:t>chto  jednotek o tyto informace</w:t>
      </w:r>
      <w:r w:rsidRPr="00276184">
        <w:rPr>
          <w:i/>
        </w:rPr>
        <w:t>:</w:t>
      </w:r>
    </w:p>
    <w:p w:rsidR="007C4B7C" w:rsidRPr="00276184" w:rsidRDefault="007C4B7C" w:rsidP="007C4B7C">
      <w:pPr>
        <w:jc w:val="both"/>
        <w:rPr>
          <w:sz w:val="22"/>
          <w:szCs w:val="22"/>
        </w:rPr>
      </w:pPr>
    </w:p>
    <w:p w:rsidR="007C4B7C" w:rsidRPr="00C73F38" w:rsidRDefault="007C4B7C" w:rsidP="00C73F38">
      <w:pPr>
        <w:pStyle w:val="Odstavecseseznamem"/>
        <w:numPr>
          <w:ilvl w:val="0"/>
          <w:numId w:val="31"/>
        </w:numPr>
        <w:jc w:val="both"/>
        <w:rPr>
          <w:i/>
        </w:rPr>
      </w:pPr>
      <w:r w:rsidRPr="00C73F38">
        <w:rPr>
          <w:i/>
        </w:rPr>
        <w:t>Jakým typem - od jakého výrobce - vodoměrů na studenou vodu jsou tyto jednotky vybaveny?</w:t>
      </w:r>
    </w:p>
    <w:p w:rsidR="007C4B7C" w:rsidRPr="00276184" w:rsidRDefault="007C4B7C" w:rsidP="007C4B7C">
      <w:pPr>
        <w:jc w:val="both"/>
        <w:rPr>
          <w:i/>
        </w:rPr>
      </w:pPr>
    </w:p>
    <w:p w:rsidR="007C4B7C" w:rsidRPr="00276184" w:rsidRDefault="007C4B7C" w:rsidP="007C4B7C">
      <w:pPr>
        <w:jc w:val="both"/>
        <w:rPr>
          <w:i/>
        </w:rPr>
      </w:pPr>
      <w:r w:rsidRPr="00276184">
        <w:rPr>
          <w:i/>
        </w:rPr>
        <w:t xml:space="preserve">2. </w:t>
      </w:r>
      <w:r w:rsidR="00C73F38">
        <w:rPr>
          <w:i/>
        </w:rPr>
        <w:t xml:space="preserve">  </w:t>
      </w:r>
      <w:r w:rsidRPr="00276184">
        <w:rPr>
          <w:i/>
        </w:rPr>
        <w:t>Kdy a kým byly v těchto jednotkách vodoměry instalovány - osazeny?</w:t>
      </w:r>
    </w:p>
    <w:p w:rsidR="007C4B7C" w:rsidRPr="00276184" w:rsidRDefault="007C4B7C" w:rsidP="007C4B7C">
      <w:pPr>
        <w:jc w:val="both"/>
        <w:rPr>
          <w:i/>
        </w:rPr>
      </w:pPr>
    </w:p>
    <w:p w:rsidR="00C73F38" w:rsidRDefault="007C4B7C" w:rsidP="007C4B7C">
      <w:pPr>
        <w:jc w:val="both"/>
        <w:rPr>
          <w:i/>
        </w:rPr>
      </w:pPr>
      <w:proofErr w:type="gramStart"/>
      <w:r w:rsidRPr="00276184">
        <w:rPr>
          <w:i/>
        </w:rPr>
        <w:t>3.a)</w:t>
      </w:r>
      <w:r w:rsidR="00C73F38">
        <w:rPr>
          <w:i/>
        </w:rPr>
        <w:t xml:space="preserve"> </w:t>
      </w:r>
      <w:r w:rsidRPr="00276184">
        <w:rPr>
          <w:i/>
        </w:rPr>
        <w:t>Jsou</w:t>
      </w:r>
      <w:proofErr w:type="gramEnd"/>
      <w:r w:rsidRPr="00276184">
        <w:rPr>
          <w:i/>
        </w:rPr>
        <w:t xml:space="preserve">  v těchto jednotkách osazeny </w:t>
      </w:r>
      <w:r>
        <w:rPr>
          <w:i/>
        </w:rPr>
        <w:t xml:space="preserve">vodoměry s bezdrátovým rádiovým </w:t>
      </w:r>
      <w:r w:rsidRPr="00276184">
        <w:rPr>
          <w:i/>
        </w:rPr>
        <w:t xml:space="preserve">modulem pro odečet </w:t>
      </w:r>
    </w:p>
    <w:p w:rsidR="007C4B7C" w:rsidRPr="00276184" w:rsidRDefault="00C73F38" w:rsidP="007C4B7C">
      <w:pPr>
        <w:jc w:val="both"/>
        <w:rPr>
          <w:i/>
        </w:rPr>
      </w:pPr>
      <w:r>
        <w:rPr>
          <w:i/>
        </w:rPr>
        <w:t xml:space="preserve">       </w:t>
      </w:r>
      <w:r w:rsidR="007C4B7C" w:rsidRPr="00276184">
        <w:rPr>
          <w:i/>
        </w:rPr>
        <w:t xml:space="preserve">z chodby </w:t>
      </w:r>
      <w:proofErr w:type="gramStart"/>
      <w:r w:rsidR="007C4B7C" w:rsidRPr="00276184">
        <w:rPr>
          <w:i/>
        </w:rPr>
        <w:t>domu ?</w:t>
      </w:r>
      <w:proofErr w:type="gramEnd"/>
      <w:r w:rsidR="007C4B7C" w:rsidRPr="00276184">
        <w:rPr>
          <w:i/>
        </w:rPr>
        <w:t> </w:t>
      </w:r>
    </w:p>
    <w:p w:rsidR="007C4B7C" w:rsidRPr="00276184" w:rsidRDefault="007C4B7C" w:rsidP="007C4B7C">
      <w:pPr>
        <w:jc w:val="both"/>
        <w:rPr>
          <w:i/>
        </w:rPr>
      </w:pPr>
    </w:p>
    <w:p w:rsidR="007C4B7C" w:rsidRPr="00276184" w:rsidRDefault="007C4B7C" w:rsidP="007C4B7C">
      <w:pPr>
        <w:jc w:val="both"/>
        <w:rPr>
          <w:i/>
        </w:rPr>
      </w:pPr>
      <w:r w:rsidRPr="00276184">
        <w:rPr>
          <w:i/>
        </w:rPr>
        <w:t>b) Nebo jde o vodoměry integrované do o</w:t>
      </w:r>
      <w:r>
        <w:rPr>
          <w:i/>
        </w:rPr>
        <w:t xml:space="preserve">dečtových systémů s bezdrátovou </w:t>
      </w:r>
      <w:proofErr w:type="gramStart"/>
      <w:r w:rsidRPr="00276184">
        <w:rPr>
          <w:i/>
        </w:rPr>
        <w:t>sběrnicí ?</w:t>
      </w:r>
      <w:proofErr w:type="gramEnd"/>
    </w:p>
    <w:p w:rsidR="007C4B7C" w:rsidRPr="00276184" w:rsidRDefault="007C4B7C" w:rsidP="007C4B7C">
      <w:pPr>
        <w:jc w:val="both"/>
        <w:rPr>
          <w:sz w:val="22"/>
          <w:szCs w:val="22"/>
        </w:rPr>
      </w:pPr>
    </w:p>
    <w:p w:rsidR="007C4B7C" w:rsidRDefault="007C4B7C" w:rsidP="007C4B7C">
      <w:pPr>
        <w:jc w:val="both"/>
        <w:rPr>
          <w:i/>
        </w:rPr>
      </w:pPr>
      <w:r w:rsidRPr="00276184">
        <w:rPr>
          <w:i/>
        </w:rPr>
        <w:t>c). Nebo jde o vodoměry,  které fungují na</w:t>
      </w:r>
      <w:r>
        <w:rPr>
          <w:i/>
        </w:rPr>
        <w:t xml:space="preserve"> základě samoodečtů z číselníků </w:t>
      </w:r>
      <w:proofErr w:type="gramStart"/>
      <w:r w:rsidRPr="00276184">
        <w:rPr>
          <w:i/>
        </w:rPr>
        <w:t>počítadel ?</w:t>
      </w:r>
      <w:proofErr w:type="gramEnd"/>
    </w:p>
    <w:p w:rsidR="008D0897" w:rsidRPr="00EC113C" w:rsidRDefault="00EC113C" w:rsidP="008D0897">
      <w:pPr>
        <w:pStyle w:val="Zkladntext21"/>
        <w:shd w:val="clear" w:color="auto" w:fill="auto"/>
        <w:spacing w:after="116" w:line="230" w:lineRule="exact"/>
        <w:jc w:val="both"/>
        <w:rPr>
          <w:color w:val="000000"/>
          <w:sz w:val="24"/>
          <w:szCs w:val="24"/>
          <w:lang w:bidi="cs-CZ"/>
        </w:rPr>
      </w:pPr>
      <w:r w:rsidRPr="00EC113C">
        <w:rPr>
          <w:color w:val="000000"/>
          <w:sz w:val="24"/>
          <w:szCs w:val="24"/>
          <w:lang w:bidi="cs-CZ"/>
        </w:rPr>
        <w:t>Tento typ zařízení je ve spoluvlastnictví všech vlastníků jednotek v domě čp. 118, Široká 20, Praha 1, přičemž tyto jsou v souladu se zákonem a stanovami spravovány Společenstvím vlastníků Široká 20, se sídlem Široká 118/20, Staré Město, Praha 1</w:t>
      </w:r>
      <w:r>
        <w:rPr>
          <w:color w:val="000000"/>
          <w:sz w:val="24"/>
          <w:szCs w:val="24"/>
          <w:lang w:bidi="cs-CZ"/>
        </w:rPr>
        <w:t>.</w:t>
      </w:r>
      <w:r w:rsidR="00292FB8">
        <w:rPr>
          <w:color w:val="000000"/>
          <w:sz w:val="24"/>
          <w:szCs w:val="24"/>
          <w:lang w:bidi="cs-CZ"/>
        </w:rPr>
        <w:t xml:space="preserve"> </w:t>
      </w:r>
      <w:r w:rsidR="006767A2" w:rsidRPr="006767A2">
        <w:rPr>
          <w:color w:val="000000"/>
          <w:sz w:val="24"/>
          <w:szCs w:val="24"/>
          <w:lang w:bidi="cs-CZ"/>
        </w:rPr>
        <w:t>Samotná realizace je plně v kompetenci Společenství jako správce společných částí domu</w:t>
      </w:r>
      <w:r w:rsidR="006767A2">
        <w:rPr>
          <w:color w:val="000000"/>
          <w:lang w:bidi="cs-CZ"/>
        </w:rPr>
        <w:t xml:space="preserve">. </w:t>
      </w:r>
      <w:r w:rsidR="008D0897" w:rsidRPr="007D7115">
        <w:rPr>
          <w:color w:val="000000"/>
          <w:sz w:val="24"/>
          <w:szCs w:val="24"/>
          <w:lang w:bidi="cs-CZ"/>
        </w:rPr>
        <w:t xml:space="preserve">Povinný subjekt rozhodl podle § 15 </w:t>
      </w:r>
      <w:proofErr w:type="spellStart"/>
      <w:r w:rsidR="008D0897" w:rsidRPr="007D7115">
        <w:rPr>
          <w:color w:val="000000"/>
          <w:sz w:val="24"/>
          <w:szCs w:val="24"/>
          <w:lang w:bidi="cs-CZ"/>
        </w:rPr>
        <w:t>InfZ</w:t>
      </w:r>
      <w:proofErr w:type="spellEnd"/>
      <w:r w:rsidR="008D0897" w:rsidRPr="007D7115">
        <w:rPr>
          <w:color w:val="000000"/>
          <w:sz w:val="24"/>
          <w:szCs w:val="24"/>
          <w:lang w:bidi="cs-CZ"/>
        </w:rPr>
        <w:t xml:space="preserve">, ve spojení s ustanovením § 2 odst. 4 a § 3 odst. 3 </w:t>
      </w:r>
      <w:proofErr w:type="spellStart"/>
      <w:r w:rsidR="008D0897" w:rsidRPr="007D7115">
        <w:rPr>
          <w:color w:val="000000"/>
          <w:sz w:val="24"/>
          <w:szCs w:val="24"/>
          <w:lang w:bidi="cs-CZ"/>
        </w:rPr>
        <w:t>InfZ</w:t>
      </w:r>
      <w:proofErr w:type="spellEnd"/>
      <w:r w:rsidR="008D0897" w:rsidRPr="007D7115">
        <w:rPr>
          <w:color w:val="000000"/>
          <w:sz w:val="24"/>
          <w:szCs w:val="24"/>
          <w:lang w:bidi="cs-CZ"/>
        </w:rPr>
        <w:t xml:space="preserve"> a § 67 a zákona č. 500/2004 Sb., správní řád, ve znění pozdějších předpisů </w:t>
      </w:r>
      <w:r w:rsidR="007D7115" w:rsidRPr="007D7115">
        <w:rPr>
          <w:color w:val="000000"/>
          <w:sz w:val="24"/>
          <w:szCs w:val="24"/>
          <w:lang w:bidi="cs-CZ"/>
        </w:rPr>
        <w:t xml:space="preserve">a informace byla </w:t>
      </w:r>
      <w:r w:rsidR="007D7115" w:rsidRPr="006767A2">
        <w:rPr>
          <w:color w:val="000000"/>
          <w:sz w:val="24"/>
          <w:szCs w:val="24"/>
          <w:u w:val="single"/>
          <w:lang w:bidi="cs-CZ"/>
        </w:rPr>
        <w:t>odmítnuta</w:t>
      </w:r>
      <w:r w:rsidR="007D7115" w:rsidRPr="007D7115">
        <w:rPr>
          <w:color w:val="000000"/>
          <w:sz w:val="24"/>
          <w:szCs w:val="24"/>
          <w:lang w:bidi="cs-CZ"/>
        </w:rPr>
        <w:t>.</w:t>
      </w:r>
    </w:p>
    <w:p w:rsidR="00F11841" w:rsidRDefault="00292FB8" w:rsidP="00213594">
      <w:pPr>
        <w:jc w:val="both"/>
        <w:rPr>
          <w:color w:val="000000"/>
        </w:rPr>
      </w:pPr>
      <w:r>
        <w:rPr>
          <w:color w:val="000000"/>
        </w:rPr>
        <w:t xml:space="preserve">Žadatel podal odvolání proti rozhodnutí, které bylo dle § 16 odst. 2 </w:t>
      </w:r>
      <w:proofErr w:type="spellStart"/>
      <w:r>
        <w:rPr>
          <w:color w:val="000000"/>
        </w:rPr>
        <w:t>InfZ</w:t>
      </w:r>
      <w:proofErr w:type="spellEnd"/>
      <w:r>
        <w:rPr>
          <w:color w:val="000000"/>
        </w:rPr>
        <w:t xml:space="preserve"> postoupeno nadřízenému orgánu </w:t>
      </w:r>
      <w:r w:rsidR="00721F30">
        <w:t>–</w:t>
      </w:r>
      <w:r>
        <w:rPr>
          <w:color w:val="000000"/>
        </w:rPr>
        <w:t xml:space="preserve"> Magistrátu hl. m. Prahy.</w:t>
      </w:r>
    </w:p>
    <w:p w:rsidR="00721F30" w:rsidRDefault="00721F30" w:rsidP="00292FB8">
      <w:pPr>
        <w:jc w:val="both"/>
      </w:pPr>
    </w:p>
    <w:p w:rsidR="00F11841" w:rsidRPr="00750D64" w:rsidRDefault="004C1E67" w:rsidP="00292FB8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EC113C">
        <w:t>05</w:t>
      </w:r>
      <w:r w:rsidR="00FA2B63">
        <w:t>.</w:t>
      </w:r>
      <w:r w:rsidR="002A3F90">
        <w:t>0</w:t>
      </w:r>
      <w:r w:rsidR="00EC113C">
        <w:t>2</w:t>
      </w:r>
      <w:r w:rsidR="00FA2B63">
        <w:t>.20</w:t>
      </w:r>
      <w:r w:rsidR="00673FFA">
        <w:t>2</w:t>
      </w:r>
      <w:r w:rsidR="000B0466">
        <w:t>4</w:t>
      </w:r>
      <w:proofErr w:type="gramEnd"/>
      <w:r w:rsidR="00EC113C">
        <w:t>,</w:t>
      </w:r>
      <w:r w:rsidR="00673FFA">
        <w:t xml:space="preserve"> vyřízena dne </w:t>
      </w:r>
      <w:r w:rsidR="00EC113C">
        <w:t>20</w:t>
      </w:r>
      <w:r w:rsidR="00673FFA">
        <w:t>.0</w:t>
      </w:r>
      <w:r w:rsidR="00F11841">
        <w:t>2</w:t>
      </w:r>
      <w:r w:rsidR="00673FFA">
        <w:t>.202</w:t>
      </w:r>
      <w:r w:rsidR="000B0466">
        <w:t>4</w:t>
      </w:r>
      <w:r w:rsidR="00EC113C">
        <w:t>, odvolání dne 22.02.2024, na MHMP dne 06.03.2024</w:t>
      </w:r>
      <w:r w:rsidR="00FA2B63">
        <w:t xml:space="preserve"> –</w:t>
      </w:r>
      <w:r w:rsidR="00EC113C">
        <w:t xml:space="preserve"> </w:t>
      </w:r>
      <w:r w:rsidR="0082595C">
        <w:t xml:space="preserve">řešil Odbor technické a majetkové správy –  oddělení </w:t>
      </w:r>
      <w:r w:rsidR="00292FB8">
        <w:t xml:space="preserve">koordinace </w:t>
      </w:r>
      <w:r w:rsidR="00292FB8">
        <w:br/>
        <w:t>s SVJ</w:t>
      </w:r>
      <w:r w:rsidR="00D8054C">
        <w:t xml:space="preserve"> </w:t>
      </w:r>
      <w:r w:rsidR="00F11841">
        <w:t>ÚMČ Praha 1)</w:t>
      </w:r>
    </w:p>
    <w:p w:rsidR="006F2469" w:rsidRDefault="000B0466" w:rsidP="00FD083C">
      <w:pPr>
        <w:jc w:val="both"/>
      </w:pPr>
      <w:r>
        <w:t xml:space="preserve"> </w:t>
      </w:r>
    </w:p>
    <w:p w:rsidR="00097B46" w:rsidRPr="004F3744" w:rsidRDefault="00F11841" w:rsidP="003D111F">
      <w:pPr>
        <w:jc w:val="both"/>
        <w:rPr>
          <w:b/>
        </w:rPr>
      </w:pPr>
      <w:r>
        <w:rPr>
          <w:b/>
          <w:bCs/>
        </w:rPr>
        <w:t>1</w:t>
      </w:r>
      <w:r w:rsidR="008E1D72">
        <w:rPr>
          <w:b/>
          <w:bCs/>
        </w:rPr>
        <w:t>9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4F3744" w:rsidRPr="004F3744">
        <w:rPr>
          <w:b/>
          <w:bCs/>
        </w:rPr>
        <w:t xml:space="preserve">územní rozhodnutí </w:t>
      </w:r>
      <w:proofErr w:type="spellStart"/>
      <w:r w:rsidR="004F3744" w:rsidRPr="004F3744">
        <w:rPr>
          <w:b/>
        </w:rPr>
        <w:t>sp</w:t>
      </w:r>
      <w:proofErr w:type="spellEnd"/>
      <w:r w:rsidR="004F3744" w:rsidRPr="004F3744">
        <w:rPr>
          <w:b/>
        </w:rPr>
        <w:t xml:space="preserve">. zn. </w:t>
      </w:r>
      <w:r w:rsidR="004F3744" w:rsidRPr="004F3744">
        <w:rPr>
          <w:b/>
          <w:bCs/>
          <w:szCs w:val="20"/>
        </w:rPr>
        <w:t>UMCP/147594/2015/yVýst-Bu-1/1098</w:t>
      </w:r>
    </w:p>
    <w:p w:rsidR="00097B46" w:rsidRDefault="00097B46" w:rsidP="00097B46">
      <w:pPr>
        <w:pStyle w:val="Zkladntext3"/>
      </w:pPr>
      <w:r>
        <w:t>Otázky a odpovědi:</w:t>
      </w:r>
    </w:p>
    <w:p w:rsidR="000B0466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0B0466">
        <w:rPr>
          <w:bCs/>
          <w:i/>
        </w:rPr>
        <w:t>:</w:t>
      </w:r>
    </w:p>
    <w:p w:rsidR="004F3744" w:rsidRPr="00005252" w:rsidRDefault="004F3744" w:rsidP="004F3744">
      <w:pPr>
        <w:pStyle w:val="Odstavecseseznamem"/>
        <w:numPr>
          <w:ilvl w:val="0"/>
          <w:numId w:val="32"/>
        </w:numPr>
        <w:spacing w:line="276" w:lineRule="auto"/>
        <w:contextualSpacing/>
        <w:jc w:val="both"/>
        <w:rPr>
          <w:i/>
        </w:rPr>
      </w:pPr>
      <w:r w:rsidRPr="00FE7D99">
        <w:rPr>
          <w:bCs/>
          <w:i/>
        </w:rPr>
        <w:t>územní rozhodnutí</w:t>
      </w:r>
      <w:r w:rsidRPr="00005252">
        <w:rPr>
          <w:b/>
          <w:bCs/>
          <w:i/>
        </w:rPr>
        <w:t xml:space="preserve"> </w:t>
      </w:r>
      <w:proofErr w:type="spellStart"/>
      <w:r w:rsidRPr="00005252">
        <w:rPr>
          <w:i/>
        </w:rPr>
        <w:t>sp</w:t>
      </w:r>
      <w:proofErr w:type="spellEnd"/>
      <w:r w:rsidRPr="00005252">
        <w:rPr>
          <w:i/>
        </w:rPr>
        <w:t xml:space="preserve">. zn. </w:t>
      </w:r>
      <w:r w:rsidRPr="00FE7D99">
        <w:rPr>
          <w:bCs/>
          <w:i/>
          <w:szCs w:val="20"/>
        </w:rPr>
        <w:t>UMCP/147594/2015/yVýst-Bu-1/1098</w:t>
      </w:r>
      <w:r w:rsidRPr="00FE7D99">
        <w:rPr>
          <w:i/>
          <w:szCs w:val="20"/>
        </w:rPr>
        <w:t xml:space="preserve">, </w:t>
      </w:r>
      <w:r w:rsidRPr="00FE7D99">
        <w:rPr>
          <w:i/>
        </w:rPr>
        <w:t xml:space="preserve">ze dne </w:t>
      </w:r>
      <w:r w:rsidRPr="00FE7D99">
        <w:rPr>
          <w:bCs/>
          <w:i/>
        </w:rPr>
        <w:t>13. 10. 2015</w:t>
      </w:r>
      <w:r w:rsidRPr="00005252">
        <w:rPr>
          <w:i/>
        </w:rPr>
        <w:t xml:space="preserve">, </w:t>
      </w:r>
      <w:r w:rsidRPr="00005252">
        <w:rPr>
          <w:i/>
          <w:szCs w:val="20"/>
        </w:rPr>
        <w:t xml:space="preserve">vydané ve vztahu ke stavbě </w:t>
      </w:r>
      <w:proofErr w:type="gramStart"/>
      <w:r w:rsidRPr="00005252">
        <w:rPr>
          <w:i/>
          <w:szCs w:val="20"/>
        </w:rPr>
        <w:t>č.p.</w:t>
      </w:r>
      <w:proofErr w:type="gramEnd"/>
      <w:r w:rsidRPr="00005252">
        <w:rPr>
          <w:i/>
          <w:szCs w:val="20"/>
        </w:rPr>
        <w:t xml:space="preserve"> 1098; a</w:t>
      </w:r>
    </w:p>
    <w:p w:rsidR="004F3744" w:rsidRPr="00AA1E31" w:rsidRDefault="004F3744" w:rsidP="004F3744">
      <w:pPr>
        <w:pStyle w:val="Odstavecseseznamem"/>
        <w:numPr>
          <w:ilvl w:val="0"/>
          <w:numId w:val="32"/>
        </w:numPr>
        <w:spacing w:line="276" w:lineRule="auto"/>
        <w:contextualSpacing/>
        <w:jc w:val="both"/>
        <w:rPr>
          <w:i/>
        </w:rPr>
      </w:pPr>
      <w:r w:rsidRPr="00FE7D99">
        <w:rPr>
          <w:bCs/>
          <w:i/>
          <w:szCs w:val="20"/>
        </w:rPr>
        <w:t>změna povolení k odstranění stavby</w:t>
      </w:r>
      <w:r w:rsidRPr="00005252">
        <w:rPr>
          <w:i/>
          <w:szCs w:val="20"/>
        </w:rPr>
        <w:t xml:space="preserve"> ze dne </w:t>
      </w:r>
      <w:r w:rsidRPr="00FE7D99">
        <w:rPr>
          <w:bCs/>
          <w:i/>
          <w:szCs w:val="20"/>
        </w:rPr>
        <w:t>29. 10. 1998</w:t>
      </w:r>
      <w:r w:rsidRPr="00005252">
        <w:rPr>
          <w:i/>
          <w:szCs w:val="20"/>
        </w:rPr>
        <w:t xml:space="preserve">, </w:t>
      </w:r>
      <w:proofErr w:type="gramStart"/>
      <w:r w:rsidRPr="00005252">
        <w:rPr>
          <w:i/>
          <w:szCs w:val="20"/>
        </w:rPr>
        <w:t>č.j.</w:t>
      </w:r>
      <w:proofErr w:type="gramEnd"/>
      <w:r w:rsidRPr="00005252">
        <w:rPr>
          <w:i/>
          <w:szCs w:val="20"/>
        </w:rPr>
        <w:t xml:space="preserve">: </w:t>
      </w:r>
      <w:proofErr w:type="spellStart"/>
      <w:r w:rsidRPr="00FE7D99">
        <w:rPr>
          <w:bCs/>
          <w:i/>
          <w:szCs w:val="20"/>
        </w:rPr>
        <w:t>Výst</w:t>
      </w:r>
      <w:proofErr w:type="spellEnd"/>
      <w:r w:rsidRPr="00FE7D99">
        <w:rPr>
          <w:bCs/>
          <w:i/>
          <w:szCs w:val="20"/>
        </w:rPr>
        <w:t>. 4174/98-Šh-1/FS</w:t>
      </w:r>
      <w:r w:rsidRPr="00FE7D99">
        <w:rPr>
          <w:i/>
          <w:szCs w:val="20"/>
        </w:rPr>
        <w:t>.</w:t>
      </w:r>
    </w:p>
    <w:p w:rsidR="00AA1E31" w:rsidRDefault="00AA1E31" w:rsidP="00AA1E31">
      <w:pPr>
        <w:spacing w:line="276" w:lineRule="auto"/>
        <w:ind w:left="360"/>
        <w:contextualSpacing/>
        <w:jc w:val="both"/>
      </w:pPr>
      <w:r>
        <w:t>Požadované dokumenty byly poskytnuty.</w:t>
      </w:r>
    </w:p>
    <w:p w:rsidR="00AA1E31" w:rsidRDefault="00AA1E31" w:rsidP="00AA1E31">
      <w:pPr>
        <w:spacing w:line="276" w:lineRule="auto"/>
        <w:contextualSpacing/>
        <w:jc w:val="both"/>
      </w:pPr>
    </w:p>
    <w:p w:rsidR="002A0B94" w:rsidRPr="002A0B94" w:rsidRDefault="002A0B94" w:rsidP="00AA1E31">
      <w:pPr>
        <w:spacing w:line="276" w:lineRule="auto"/>
        <w:contextualSpacing/>
        <w:jc w:val="both"/>
      </w:pPr>
      <w:r w:rsidRPr="00B40FDA">
        <w:t>(žádost byla podána</w:t>
      </w:r>
      <w:r w:rsidR="006051A2">
        <w:t xml:space="preserve"> </w:t>
      </w:r>
      <w:r w:rsidR="008863FA">
        <w:t xml:space="preserve">dne </w:t>
      </w:r>
      <w:proofErr w:type="gramStart"/>
      <w:r w:rsidR="00AA1E31">
        <w:t>02</w:t>
      </w:r>
      <w:r w:rsidR="008863FA" w:rsidRPr="00B40FDA">
        <w:t>.0</w:t>
      </w:r>
      <w:r w:rsidR="00AA1E31">
        <w:t>2</w:t>
      </w:r>
      <w:r w:rsidR="008863FA" w:rsidRPr="00B40FDA">
        <w:t>.20</w:t>
      </w:r>
      <w:r w:rsidR="008863FA">
        <w:t>24</w:t>
      </w:r>
      <w:proofErr w:type="gramEnd"/>
      <w:r w:rsidR="008863FA" w:rsidRPr="00B40FDA">
        <w:t xml:space="preserve"> </w:t>
      </w:r>
      <w:r w:rsidR="006051A2">
        <w:t>a vyřízena</w:t>
      </w:r>
      <w:r w:rsidRPr="00B40FDA">
        <w:t xml:space="preserve"> dne </w:t>
      </w:r>
      <w:r w:rsidR="008863FA">
        <w:t>0</w:t>
      </w:r>
      <w:r w:rsidR="00AA1E31">
        <w:t>9</w:t>
      </w:r>
      <w:r w:rsidRPr="00B40FDA">
        <w:t>.</w:t>
      </w:r>
      <w:r w:rsidR="00CC35D6" w:rsidRPr="00B40FDA">
        <w:t>0</w:t>
      </w:r>
      <w:r w:rsidR="008863FA">
        <w:t>2</w:t>
      </w:r>
      <w:r w:rsidRPr="00B40FDA">
        <w:t>.20</w:t>
      </w:r>
      <w:r w:rsidR="00624B44">
        <w:t>2</w:t>
      </w:r>
      <w:r w:rsidR="006051A2">
        <w:t>4</w:t>
      </w:r>
      <w:r w:rsidR="00283C09" w:rsidRPr="00B40FDA">
        <w:t xml:space="preserve"> </w:t>
      </w:r>
      <w:r w:rsidRPr="00B40FDA">
        <w:t>– řešil</w:t>
      </w:r>
      <w:r w:rsidR="006051A2">
        <w:t xml:space="preserve"> </w:t>
      </w:r>
      <w:r w:rsidR="00AA1E31">
        <w:t>Stavební úřad</w:t>
      </w:r>
      <w:r w:rsidR="006051A2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F17BB9" w:rsidRDefault="00F17BB9" w:rsidP="00945F02">
      <w:pPr>
        <w:jc w:val="both"/>
        <w:rPr>
          <w:b/>
          <w:bCs/>
        </w:rPr>
      </w:pPr>
    </w:p>
    <w:p w:rsidR="00945F02" w:rsidRPr="007A19EC" w:rsidRDefault="00983DEC" w:rsidP="00945F02">
      <w:pPr>
        <w:jc w:val="both"/>
        <w:rPr>
          <w:b/>
          <w:color w:val="000000"/>
        </w:rPr>
      </w:pPr>
      <w:r>
        <w:rPr>
          <w:b/>
          <w:bCs/>
        </w:rPr>
        <w:lastRenderedPageBreak/>
        <w:t>20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D74B11">
        <w:rPr>
          <w:b/>
          <w:bCs/>
        </w:rPr>
        <w:t>–</w:t>
      </w:r>
      <w:r w:rsidR="00945F02">
        <w:rPr>
          <w:b/>
          <w:bCs/>
        </w:rPr>
        <w:t xml:space="preserve"> </w:t>
      </w:r>
      <w:r w:rsidR="007A19EC" w:rsidRPr="007A19EC">
        <w:rPr>
          <w:b/>
          <w:lang w:bidi="cs-CZ"/>
        </w:rPr>
        <w:t>seznam všech pozemků, které v současnosti vlastní či má svěřeny do péče MČ Praha 1</w:t>
      </w:r>
    </w:p>
    <w:p w:rsidR="00AB0CC9" w:rsidRDefault="00AB0CC9" w:rsidP="0059662F">
      <w:pPr>
        <w:jc w:val="both"/>
      </w:pPr>
      <w:r>
        <w:t>Otázky a odpovědi:</w:t>
      </w:r>
    </w:p>
    <w:p w:rsidR="00510398" w:rsidRDefault="00AB0CC9" w:rsidP="00BC35AE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510398">
        <w:rPr>
          <w:bCs/>
          <w:i/>
        </w:rPr>
        <w:t>:</w:t>
      </w:r>
    </w:p>
    <w:p w:rsidR="005F1D62" w:rsidRPr="005F1D62" w:rsidRDefault="005F1D62" w:rsidP="005F1D62">
      <w:pPr>
        <w:jc w:val="both"/>
        <w:rPr>
          <w:i/>
        </w:rPr>
      </w:pPr>
      <w:r w:rsidRPr="005F1D62">
        <w:rPr>
          <w:i/>
          <w:lang w:bidi="cs-CZ"/>
        </w:rPr>
        <w:t>žádám o aktuální seznam všech pozemků, které v současnosti vlastní či má svěřeny do péče MČ Praha 1, s uvedením parcelního čísla a katastrálního území, velikosti (v m2), výše nájemného, pokud je daný pozemek v pronájmu, a jména právnické osoby, které je pozemek pronajímán (či informace, že se jedná o osobu fyzickou), s informací od kdy a do kdy (či zda na dobu neurčitou).</w:t>
      </w:r>
    </w:p>
    <w:p w:rsidR="005F1D62" w:rsidRPr="005F1D62" w:rsidRDefault="005F1D62" w:rsidP="005F1D62">
      <w:pPr>
        <w:jc w:val="both"/>
      </w:pPr>
      <w:r w:rsidRPr="00C30670">
        <w:t xml:space="preserve">Žadateli bylo zasláno oznámení o prodloužení lhůty k vyřízení - </w:t>
      </w:r>
      <w:proofErr w:type="spellStart"/>
      <w:r w:rsidRPr="00C30670">
        <w:t>ust</w:t>
      </w:r>
      <w:proofErr w:type="spellEnd"/>
      <w:r w:rsidRPr="00C30670">
        <w:t xml:space="preserve">. § 14 odst. 7 písm. c) </w:t>
      </w:r>
      <w:proofErr w:type="spellStart"/>
      <w:r w:rsidRPr="00C30670">
        <w:t>InfZ</w:t>
      </w:r>
      <w:proofErr w:type="spellEnd"/>
      <w:r w:rsidRPr="00C30670">
        <w:t>.</w:t>
      </w:r>
    </w:p>
    <w:p w:rsidR="007A19EC" w:rsidRDefault="005F1D62" w:rsidP="005F1D62">
      <w:pPr>
        <w:spacing w:after="236" w:line="307" w:lineRule="exact"/>
        <w:jc w:val="both"/>
        <w:rPr>
          <w:i/>
          <w:color w:val="000000"/>
          <w:lang w:bidi="cs-CZ"/>
        </w:rPr>
      </w:pPr>
      <w:r w:rsidRPr="005F1D62">
        <w:rPr>
          <w:color w:val="000000"/>
          <w:lang w:bidi="cs-CZ"/>
        </w:rPr>
        <w:t>Žadatel žádost upřesnil</w:t>
      </w:r>
      <w:r w:rsidR="000076B6">
        <w:rPr>
          <w:color w:val="000000"/>
          <w:lang w:bidi="cs-CZ"/>
        </w:rPr>
        <w:t>:</w:t>
      </w:r>
      <w:r>
        <w:rPr>
          <w:color w:val="000000"/>
          <w:lang w:bidi="cs-CZ"/>
        </w:rPr>
        <w:t xml:space="preserve"> </w:t>
      </w:r>
      <w:r w:rsidRPr="005F1D62">
        <w:rPr>
          <w:i/>
          <w:color w:val="000000"/>
          <w:lang w:bidi="cs-CZ"/>
        </w:rPr>
        <w:t>„na stavební pozemky nad 500 m</w:t>
      </w:r>
      <w:r w:rsidR="00E763E0">
        <w:rPr>
          <w:i/>
          <w:color w:val="000000"/>
          <w:vertAlign w:val="superscript"/>
          <w:lang w:bidi="cs-CZ"/>
        </w:rPr>
        <w:t>2</w:t>
      </w:r>
      <w:r w:rsidRPr="005F1D62">
        <w:rPr>
          <w:i/>
          <w:color w:val="000000"/>
          <w:lang w:bidi="cs-CZ"/>
        </w:rPr>
        <w:t>,</w:t>
      </w:r>
      <w:r w:rsidR="00E763E0">
        <w:rPr>
          <w:i/>
          <w:color w:val="000000"/>
          <w:lang w:bidi="cs-CZ"/>
        </w:rPr>
        <w:t xml:space="preserve"> </w:t>
      </w:r>
      <w:r w:rsidRPr="005F1D62">
        <w:rPr>
          <w:i/>
          <w:color w:val="000000"/>
          <w:lang w:bidi="cs-CZ"/>
        </w:rPr>
        <w:t>které by mohly být předmětem směny, prodeje či nájmu“.</w:t>
      </w:r>
    </w:p>
    <w:p w:rsidR="005F1D62" w:rsidRPr="007A19EC" w:rsidRDefault="005F1D62" w:rsidP="007A19EC">
      <w:pPr>
        <w:jc w:val="both"/>
      </w:pPr>
      <w:r w:rsidRPr="007A19EC">
        <w:rPr>
          <w:lang w:bidi="cs-CZ"/>
        </w:rPr>
        <w:t>Jedná se neexistující informaci, která</w:t>
      </w:r>
      <w:r w:rsidR="007A19EC" w:rsidRPr="007A19EC">
        <w:rPr>
          <w:lang w:bidi="cs-CZ"/>
        </w:rPr>
        <w:t xml:space="preserve"> </w:t>
      </w:r>
      <w:r w:rsidRPr="007A19EC">
        <w:rPr>
          <w:lang w:bidi="cs-CZ"/>
        </w:rPr>
        <w:t>se týká názorů, ev. budoucích rozho</w:t>
      </w:r>
      <w:r w:rsidR="007A19EC" w:rsidRPr="007A19EC">
        <w:rPr>
          <w:lang w:bidi="cs-CZ"/>
        </w:rPr>
        <w:t>d</w:t>
      </w:r>
      <w:r w:rsidRPr="007A19EC">
        <w:rPr>
          <w:lang w:bidi="cs-CZ"/>
        </w:rPr>
        <w:t>nutí orgánů MČ Praha 1 a tím vytváření nových inform</w:t>
      </w:r>
      <w:r w:rsidR="007A19EC" w:rsidRPr="007A19EC">
        <w:rPr>
          <w:lang w:bidi="cs-CZ"/>
        </w:rPr>
        <w:t>a</w:t>
      </w:r>
      <w:r w:rsidRPr="007A19EC">
        <w:rPr>
          <w:lang w:bidi="cs-CZ"/>
        </w:rPr>
        <w:t>cí. Žádnou takov</w:t>
      </w:r>
      <w:r w:rsidR="007A19EC" w:rsidRPr="007A19EC">
        <w:rPr>
          <w:lang w:bidi="cs-CZ"/>
        </w:rPr>
        <w:t>o</w:t>
      </w:r>
      <w:r w:rsidRPr="007A19EC">
        <w:rPr>
          <w:lang w:bidi="cs-CZ"/>
        </w:rPr>
        <w:t>u inform</w:t>
      </w:r>
      <w:r w:rsidR="007A19EC" w:rsidRPr="007A19EC">
        <w:rPr>
          <w:lang w:bidi="cs-CZ"/>
        </w:rPr>
        <w:t>a</w:t>
      </w:r>
      <w:r w:rsidRPr="007A19EC">
        <w:rPr>
          <w:lang w:bidi="cs-CZ"/>
        </w:rPr>
        <w:t>ci, seznam, ev. další tedy mě</w:t>
      </w:r>
      <w:r w:rsidR="007A19EC" w:rsidRPr="007A19EC">
        <w:rPr>
          <w:lang w:bidi="cs-CZ"/>
        </w:rPr>
        <w:t>s</w:t>
      </w:r>
      <w:r w:rsidRPr="007A19EC">
        <w:rPr>
          <w:lang w:bidi="cs-CZ"/>
        </w:rPr>
        <w:t>tská část nemůže poskytnout.</w:t>
      </w:r>
      <w:r w:rsidR="007A19EC">
        <w:rPr>
          <w:lang w:bidi="cs-CZ"/>
        </w:rPr>
        <w:t xml:space="preserve">  </w:t>
      </w:r>
    </w:p>
    <w:p w:rsidR="007A19EC" w:rsidRPr="007A19EC" w:rsidRDefault="007A19EC" w:rsidP="005F1D62">
      <w:pPr>
        <w:spacing w:after="236" w:line="307" w:lineRule="exact"/>
        <w:jc w:val="both"/>
        <w:rPr>
          <w:color w:val="000000"/>
          <w:lang w:bidi="cs-CZ"/>
        </w:rPr>
      </w:pPr>
      <w:r>
        <w:rPr>
          <w:color w:val="000000"/>
          <w:lang w:bidi="cs-CZ"/>
        </w:rPr>
        <w:t xml:space="preserve">Povinný subjekt rozhodl podle </w:t>
      </w:r>
      <w:proofErr w:type="spellStart"/>
      <w:r>
        <w:rPr>
          <w:color w:val="000000"/>
          <w:lang w:bidi="cs-CZ"/>
        </w:rPr>
        <w:t>ust</w:t>
      </w:r>
      <w:proofErr w:type="spellEnd"/>
      <w:r>
        <w:rPr>
          <w:color w:val="000000"/>
          <w:lang w:bidi="cs-CZ"/>
        </w:rPr>
        <w:t xml:space="preserve">. § 15 odst. 1 a § 2 odst. 4 </w:t>
      </w:r>
      <w:proofErr w:type="spellStart"/>
      <w:r>
        <w:rPr>
          <w:color w:val="000000"/>
          <w:lang w:bidi="cs-CZ"/>
        </w:rPr>
        <w:t>InfZ</w:t>
      </w:r>
      <w:proofErr w:type="spellEnd"/>
      <w:r>
        <w:rPr>
          <w:color w:val="000000"/>
          <w:lang w:bidi="cs-CZ"/>
        </w:rPr>
        <w:t xml:space="preserve"> a žádost byla </w:t>
      </w:r>
      <w:r w:rsidRPr="007A19EC">
        <w:rPr>
          <w:color w:val="000000"/>
          <w:u w:val="single"/>
          <w:lang w:bidi="cs-CZ"/>
        </w:rPr>
        <w:t>odmítnuta.</w:t>
      </w:r>
    </w:p>
    <w:p w:rsidR="00894C00" w:rsidRDefault="00AB0CC9" w:rsidP="007A19EC">
      <w:pPr>
        <w:pStyle w:val="Zkladntext3"/>
        <w:jc w:val="left"/>
      </w:pPr>
      <w:r>
        <w:t xml:space="preserve">(žádost byla podána dne </w:t>
      </w:r>
      <w:proofErr w:type="gramStart"/>
      <w:r w:rsidR="005F1D62">
        <w:t>05</w:t>
      </w:r>
      <w:r>
        <w:t>.0</w:t>
      </w:r>
      <w:r w:rsidR="005F1D62">
        <w:t>2</w:t>
      </w:r>
      <w:r>
        <w:t>.20</w:t>
      </w:r>
      <w:r w:rsidR="006240DC">
        <w:t>2</w:t>
      </w:r>
      <w:r w:rsidR="00BF26BE">
        <w:t>4</w:t>
      </w:r>
      <w:proofErr w:type="gramEnd"/>
      <w:r w:rsidR="005F1D62">
        <w:t>, oznámení dne 13.02.2024</w:t>
      </w:r>
      <w:r w:rsidR="00B72A0A">
        <w:t xml:space="preserve"> a vyřízena dne </w:t>
      </w:r>
      <w:r w:rsidR="007C11C4">
        <w:t>2</w:t>
      </w:r>
      <w:r w:rsidR="0053431D">
        <w:t>8</w:t>
      </w:r>
      <w:r w:rsidR="00B72A0A">
        <w:t>.</w:t>
      </w:r>
      <w:r>
        <w:t>0</w:t>
      </w:r>
      <w:r w:rsidR="0053431D">
        <w:t>2</w:t>
      </w:r>
      <w:r>
        <w:t>.20</w:t>
      </w:r>
      <w:r w:rsidR="006240DC">
        <w:t>2</w:t>
      </w:r>
      <w:r w:rsidR="00ED525D">
        <w:t>4</w:t>
      </w:r>
      <w:r w:rsidR="00D74B11">
        <w:t xml:space="preserve"> </w:t>
      </w:r>
      <w:r>
        <w:t>– řeš</w:t>
      </w:r>
      <w:r w:rsidR="006240DC">
        <w:t>il</w:t>
      </w:r>
      <w:r w:rsidR="00BF26BE">
        <w:t xml:space="preserve"> Odbor technické a majetkové správy – </w:t>
      </w:r>
      <w:r w:rsidR="00D74B11">
        <w:t xml:space="preserve"> </w:t>
      </w:r>
      <w:r w:rsidR="00BF26BE">
        <w:t>o</w:t>
      </w:r>
      <w:r w:rsidR="00D74B11">
        <w:t xml:space="preserve">ddělení </w:t>
      </w:r>
      <w:r w:rsidR="007C11C4">
        <w:t>správy nemovitostí a privatizace</w:t>
      </w:r>
      <w:r w:rsidR="00BF26BE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904442" w:rsidRPr="00367110" w:rsidRDefault="009D299E" w:rsidP="00367110">
      <w:pPr>
        <w:autoSpaceDE w:val="0"/>
        <w:autoSpaceDN w:val="0"/>
        <w:adjustRightInd w:val="0"/>
        <w:jc w:val="both"/>
        <w:rPr>
          <w:b/>
          <w:color w:val="050505"/>
        </w:rPr>
      </w:pPr>
      <w:r>
        <w:rPr>
          <w:b/>
          <w:bCs/>
        </w:rPr>
        <w:t>21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367110" w:rsidRPr="00367110">
        <w:rPr>
          <w:b/>
          <w:color w:val="000000"/>
        </w:rPr>
        <w:t>pravidla Městské části Praha 1 při pronajímání nebytových prostor</w:t>
      </w:r>
      <w:r w:rsidR="00367110">
        <w:rPr>
          <w:b/>
          <w:color w:val="000000"/>
        </w:rPr>
        <w:t>, způsob určení výše nájemného za nájem NP</w:t>
      </w:r>
      <w:r w:rsidR="00365FFA">
        <w:rPr>
          <w:b/>
          <w:color w:val="000000"/>
        </w:rPr>
        <w:t>, Tomášská 6,8, Praha 1</w:t>
      </w:r>
    </w:p>
    <w:p w:rsidR="008138B1" w:rsidRDefault="008138B1" w:rsidP="008138B1">
      <w:pPr>
        <w:pStyle w:val="Zkladntext3"/>
      </w:pPr>
      <w:r>
        <w:t>Otázky a odpovědi:</w:t>
      </w:r>
    </w:p>
    <w:p w:rsidR="00D74B11" w:rsidRDefault="008138B1" w:rsidP="00D74B11">
      <w:pPr>
        <w:contextualSpacing/>
        <w:jc w:val="both"/>
        <w:rPr>
          <w:bCs/>
          <w:i/>
        </w:rPr>
      </w:pPr>
      <w:r w:rsidRPr="00D74B11">
        <w:rPr>
          <w:bCs/>
          <w:i/>
        </w:rPr>
        <w:t>Žádost o poskytnutí informace</w:t>
      </w:r>
      <w:r w:rsidR="00D74B11" w:rsidRPr="00D74B11">
        <w:rPr>
          <w:bCs/>
          <w:i/>
        </w:rPr>
        <w:t>:</w:t>
      </w:r>
      <w:r w:rsidR="002462E3" w:rsidRPr="00D74B11">
        <w:rPr>
          <w:bCs/>
          <w:i/>
        </w:rPr>
        <w:t xml:space="preserve">  </w:t>
      </w:r>
    </w:p>
    <w:p w:rsidR="008118F8" w:rsidRDefault="008118F8" w:rsidP="008118F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ill Sans MT" w:hAnsi="Gill Sans MT" w:cs="Gill Sans MT"/>
          <w:color w:val="000000"/>
        </w:rPr>
      </w:pPr>
      <w:r>
        <w:rPr>
          <w:i/>
          <w:color w:val="000000"/>
        </w:rPr>
        <w:t xml:space="preserve">Jakými pravidly se Městská část Praha 1 řídí při pronajímání nebytových prostor (jednotek), které jsou ve vlastnictví Hlavního města Prahy a k nimž Městská část Praha 1 vykonává svěřenou správu? </w:t>
      </w:r>
    </w:p>
    <w:p w:rsidR="008118F8" w:rsidRDefault="008118F8" w:rsidP="008118F8">
      <w:pPr>
        <w:autoSpaceDE w:val="0"/>
        <w:autoSpaceDN w:val="0"/>
        <w:adjustRightInd w:val="0"/>
        <w:rPr>
          <w:i/>
          <w:color w:val="000000"/>
        </w:rPr>
      </w:pPr>
    </w:p>
    <w:p w:rsidR="008118F8" w:rsidRPr="00AE4B88" w:rsidRDefault="008118F8" w:rsidP="008118F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Jakým způsobem byla určena výše nájemného za nájem nebytového prostoru v domě č. p. 24, 25, </w:t>
      </w:r>
      <w:proofErr w:type="spellStart"/>
      <w:proofErr w:type="gramStart"/>
      <w:r>
        <w:rPr>
          <w:i/>
          <w:color w:val="000000"/>
        </w:rPr>
        <w:t>k.ú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  <w:r w:rsidRPr="00AE4B88">
        <w:rPr>
          <w:i/>
          <w:color w:val="000000"/>
        </w:rPr>
        <w:t xml:space="preserve">Malá Strana, Tomášská 6,8, Praha 1 (viz usnesení Rady městské části Praha 1 č. UR23_0152, UR23_1467, UR24_0100)? </w:t>
      </w:r>
    </w:p>
    <w:p w:rsidR="008118F8" w:rsidRDefault="008118F8" w:rsidP="008118F8">
      <w:pPr>
        <w:autoSpaceDE w:val="0"/>
        <w:autoSpaceDN w:val="0"/>
        <w:adjustRightInd w:val="0"/>
        <w:rPr>
          <w:i/>
          <w:color w:val="000000"/>
        </w:rPr>
      </w:pPr>
    </w:p>
    <w:p w:rsidR="008118F8" w:rsidRPr="008118F8" w:rsidRDefault="008118F8" w:rsidP="008118F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8118F8">
        <w:rPr>
          <w:i/>
          <w:color w:val="000000"/>
        </w:rPr>
        <w:t xml:space="preserve">Jaký vztah má bývalý starosta Městské části Praha 1, pan Petr Hejma, ke spolku KLUB </w:t>
      </w:r>
    </w:p>
    <w:p w:rsidR="008118F8" w:rsidRDefault="008118F8" w:rsidP="008118F8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</w:t>
      </w:r>
      <w:proofErr w:type="gramStart"/>
      <w:r>
        <w:rPr>
          <w:i/>
          <w:color w:val="000000"/>
        </w:rPr>
        <w:t xml:space="preserve">ŠATLAVA  </w:t>
      </w:r>
      <w:proofErr w:type="spellStart"/>
      <w:r>
        <w:rPr>
          <w:i/>
          <w:color w:val="000000"/>
        </w:rPr>
        <w:t>z.s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, kterému má být pronajat výše specifikovaný prostor? </w:t>
      </w:r>
    </w:p>
    <w:p w:rsidR="008118F8" w:rsidRDefault="008118F8" w:rsidP="008118F8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</w:p>
    <w:p w:rsidR="008118F8" w:rsidRDefault="008118F8" w:rsidP="008118F8">
      <w:pPr>
        <w:pStyle w:val="Odstavecseseznamem"/>
        <w:numPr>
          <w:ilvl w:val="0"/>
          <w:numId w:val="34"/>
        </w:numPr>
        <w:spacing w:after="200" w:line="276" w:lineRule="auto"/>
        <w:contextualSpacing/>
      </w:pPr>
      <w:r w:rsidRPr="00123995">
        <w:t>OTMS/OBN zveřejňuje záměry na pronájem (výběrová řízení) nebytových prostor</w:t>
      </w:r>
      <w:r>
        <w:t xml:space="preserve">, </w:t>
      </w:r>
      <w:r w:rsidRPr="00123995">
        <w:t>a to podle § 36 odst. 1 zákona č. 131/2000 Sb., a dle jednotlivých schválených usnesení Radou MČ Praha 1.</w:t>
      </w:r>
    </w:p>
    <w:p w:rsidR="008118F8" w:rsidRPr="0047238B" w:rsidRDefault="008118F8" w:rsidP="008118F8">
      <w:pPr>
        <w:numPr>
          <w:ilvl w:val="0"/>
          <w:numId w:val="34"/>
        </w:num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CA3354">
        <w:t xml:space="preserve">Jednalo se o poslední nabídku v rámci záměru na pronájem tohoto prostoru, a to dle usnesení číslo UR23_0152 ze dne </w:t>
      </w:r>
      <w:proofErr w:type="gramStart"/>
      <w:r w:rsidRPr="00CA3354">
        <w:t>14.2.2023</w:t>
      </w:r>
      <w:proofErr w:type="gramEnd"/>
      <w:r w:rsidRPr="00CA3354">
        <w:t>, který byl zveřejněný v</w:t>
      </w:r>
      <w:r>
        <w:t xml:space="preserve"> souladu s posledním kolaudovaným stavem: restaurace, nájemní smlouvou na dobu určitou 5 let s právem nájemce na prodloužení smlouvy o dalších 5 let a smluvním omezením do 24 hodin, a to v době od 1.3.2023 do 30.03.2023 s tím, že k tomuto záměru došla jediná nabídka, a to bývalého nájemce pana Jiřího </w:t>
      </w:r>
      <w:proofErr w:type="spellStart"/>
      <w:r>
        <w:t>Klaboucha</w:t>
      </w:r>
      <w:proofErr w:type="spellEnd"/>
      <w:r>
        <w:t xml:space="preserve"> a s návrhem na pronájem těchto prostor za daných podmínek, nabídl nájemné ve výši 20.000 Kč/měsíc, následně od tohoto záměru odstoupil.</w:t>
      </w:r>
    </w:p>
    <w:p w:rsidR="008118F8" w:rsidRPr="0047238B" w:rsidRDefault="006B63A2" w:rsidP="008118F8">
      <w:pPr>
        <w:numPr>
          <w:ilvl w:val="0"/>
          <w:numId w:val="34"/>
        </w:num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>
        <w:t>Petr Hejma je od 7. června 2016 členem statutárního orgánu spolku.</w:t>
      </w:r>
      <w:r w:rsidR="008118F8">
        <w:t xml:space="preserve">   </w:t>
      </w:r>
    </w:p>
    <w:p w:rsidR="00904442" w:rsidRDefault="00904442" w:rsidP="00904442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</w:p>
    <w:p w:rsidR="008138B1" w:rsidRPr="000C6D8D" w:rsidRDefault="005413F7" w:rsidP="00F406E3">
      <w:pPr>
        <w:jc w:val="both"/>
      </w:pPr>
      <w:r>
        <w:lastRenderedPageBreak/>
        <w:t xml:space="preserve">(žádost byla podána dne </w:t>
      </w:r>
      <w:proofErr w:type="gramStart"/>
      <w:r w:rsidR="006B63A2">
        <w:t>14</w:t>
      </w:r>
      <w:r w:rsidR="008138B1">
        <w:t>.0</w:t>
      </w:r>
      <w:r w:rsidR="006B63A2">
        <w:t>2</w:t>
      </w:r>
      <w:r w:rsidR="008138B1">
        <w:t>.20</w:t>
      </w:r>
      <w:r w:rsidR="002B4652">
        <w:t>2</w:t>
      </w:r>
      <w:r w:rsidR="00887F0E">
        <w:t>4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 w:rsidR="008138B1">
        <w:t xml:space="preserve">dne </w:t>
      </w:r>
      <w:r w:rsidR="007C08A7">
        <w:t>0</w:t>
      </w:r>
      <w:r w:rsidR="006B63A2">
        <w:t>4</w:t>
      </w:r>
      <w:r w:rsidR="008138B1">
        <w:t>.0</w:t>
      </w:r>
      <w:r w:rsidR="006B63A2">
        <w:t>3</w:t>
      </w:r>
      <w:r w:rsidR="008138B1">
        <w:t>.20</w:t>
      </w:r>
      <w:r w:rsidR="00CE5481">
        <w:t>2</w:t>
      </w:r>
      <w:r w:rsidR="00887F0E">
        <w:t>4</w:t>
      </w:r>
      <w:r w:rsidR="008138B1">
        <w:t xml:space="preserve"> – řeš</w:t>
      </w:r>
      <w:r w:rsidR="00CE5481">
        <w:t>il</w:t>
      </w:r>
      <w:r w:rsidR="007F5351">
        <w:t xml:space="preserve"> </w:t>
      </w:r>
      <w:r w:rsidR="006B63A2">
        <w:t xml:space="preserve">Odbor technické </w:t>
      </w:r>
      <w:r w:rsidR="006B63A2">
        <w:br/>
        <w:t xml:space="preserve">a majetkové správy – oddělení bytů a nebytových prostor a </w:t>
      </w:r>
      <w:r w:rsidR="00887F0E">
        <w:t>O</w:t>
      </w:r>
      <w:r w:rsidR="002B7D95">
        <w:t xml:space="preserve">ddělení </w:t>
      </w:r>
      <w:r w:rsidR="007F5351">
        <w:t>právní</w:t>
      </w:r>
      <w:r w:rsidR="00887F0E">
        <w:t>, kontroly a stížností</w:t>
      </w:r>
      <w:r w:rsidR="007F5351">
        <w:t xml:space="preserve"> </w:t>
      </w:r>
      <w:r w:rsidR="008138B1">
        <w:t xml:space="preserve">ÚMČ Praha 1) </w:t>
      </w:r>
    </w:p>
    <w:p w:rsidR="00C92AFD" w:rsidRDefault="00C92AFD" w:rsidP="00FC04A2">
      <w:pPr>
        <w:jc w:val="both"/>
        <w:rPr>
          <w:b/>
          <w:bCs/>
        </w:rPr>
      </w:pPr>
    </w:p>
    <w:p w:rsidR="00E828F2" w:rsidRPr="00452854" w:rsidRDefault="009D5C85" w:rsidP="00FC04A2">
      <w:pPr>
        <w:jc w:val="both"/>
        <w:rPr>
          <w:b/>
          <w:color w:val="050505"/>
          <w:sz w:val="22"/>
          <w:szCs w:val="22"/>
        </w:rPr>
      </w:pPr>
      <w:r>
        <w:rPr>
          <w:b/>
          <w:bCs/>
        </w:rPr>
        <w:t>22</w:t>
      </w:r>
      <w:r w:rsidR="00E828F2">
        <w:rPr>
          <w:b/>
          <w:bCs/>
        </w:rPr>
        <w:t xml:space="preserve">. Žádost o poskytnutí informace – </w:t>
      </w:r>
      <w:r w:rsidR="00452854" w:rsidRPr="00452854">
        <w:rPr>
          <w:b/>
          <w:bCs/>
        </w:rPr>
        <w:t>s</w:t>
      </w:r>
      <w:r w:rsidR="00452854" w:rsidRPr="00452854">
        <w:rPr>
          <w:b/>
          <w:color w:val="050505"/>
          <w:sz w:val="22"/>
          <w:szCs w:val="22"/>
        </w:rPr>
        <w:t>tavby pro reklamu umístěné na pozemku 1078 k.</w:t>
      </w:r>
      <w:r w:rsidR="00452854">
        <w:rPr>
          <w:b/>
          <w:color w:val="050505"/>
          <w:sz w:val="22"/>
          <w:szCs w:val="22"/>
        </w:rPr>
        <w:t xml:space="preserve"> </w:t>
      </w:r>
      <w:proofErr w:type="spellStart"/>
      <w:r w:rsidR="00452854" w:rsidRPr="00452854">
        <w:rPr>
          <w:b/>
          <w:color w:val="050505"/>
          <w:sz w:val="22"/>
          <w:szCs w:val="22"/>
        </w:rPr>
        <w:t>ú.</w:t>
      </w:r>
      <w:proofErr w:type="spellEnd"/>
      <w:r w:rsidR="00452854" w:rsidRPr="00452854">
        <w:rPr>
          <w:b/>
          <w:color w:val="050505"/>
          <w:sz w:val="22"/>
          <w:szCs w:val="22"/>
        </w:rPr>
        <w:t xml:space="preserve"> </w:t>
      </w:r>
      <w:r w:rsidR="00452854">
        <w:rPr>
          <w:b/>
          <w:color w:val="050505"/>
          <w:sz w:val="22"/>
          <w:szCs w:val="22"/>
        </w:rPr>
        <w:br/>
      </w:r>
      <w:r w:rsidR="00452854" w:rsidRPr="00452854">
        <w:rPr>
          <w:b/>
          <w:color w:val="050505"/>
          <w:sz w:val="22"/>
          <w:szCs w:val="22"/>
        </w:rPr>
        <w:t>Staré Město</w:t>
      </w:r>
    </w:p>
    <w:p w:rsidR="00E828F2" w:rsidRDefault="00E828F2" w:rsidP="00E828F2">
      <w:pPr>
        <w:pStyle w:val="Zkladntext3"/>
      </w:pPr>
      <w:r>
        <w:t>Otázky a odpovědi:</w:t>
      </w:r>
    </w:p>
    <w:p w:rsidR="00E828F2" w:rsidRDefault="00E828F2" w:rsidP="00E828F2">
      <w:pPr>
        <w:contextualSpacing/>
        <w:jc w:val="both"/>
        <w:rPr>
          <w:bCs/>
          <w:i/>
        </w:rPr>
      </w:pPr>
      <w:r w:rsidRPr="00D74B11">
        <w:rPr>
          <w:bCs/>
          <w:i/>
        </w:rPr>
        <w:t xml:space="preserve">Žádost o poskytnutí informace:  </w:t>
      </w:r>
    </w:p>
    <w:p w:rsidR="00452854" w:rsidRPr="007E76F3" w:rsidRDefault="00452854" w:rsidP="007E76F3">
      <w:pPr>
        <w:autoSpaceDE w:val="0"/>
        <w:autoSpaceDN w:val="0"/>
        <w:adjustRightInd w:val="0"/>
        <w:jc w:val="both"/>
        <w:rPr>
          <w:i/>
          <w:color w:val="050505"/>
        </w:rPr>
      </w:pPr>
      <w:r>
        <w:rPr>
          <w:rFonts w:ascii="LiberationSans" w:hAnsi="LiberationSans" w:cs="LiberationSans"/>
          <w:color w:val="050505"/>
        </w:rPr>
        <w:t xml:space="preserve">- </w:t>
      </w:r>
      <w:r w:rsidRPr="007E76F3">
        <w:rPr>
          <w:i/>
          <w:color w:val="050505"/>
        </w:rPr>
        <w:t xml:space="preserve">informace týkajících se stavby pro reklamu umístěné na pozemku 1078 </w:t>
      </w:r>
      <w:proofErr w:type="spellStart"/>
      <w:proofErr w:type="gramStart"/>
      <w:r w:rsidRPr="007E76F3">
        <w:rPr>
          <w:i/>
          <w:color w:val="050505"/>
        </w:rPr>
        <w:t>k.ú</w:t>
      </w:r>
      <w:proofErr w:type="spellEnd"/>
      <w:r w:rsidRPr="007E76F3">
        <w:rPr>
          <w:i/>
          <w:color w:val="050505"/>
        </w:rPr>
        <w:t>.</w:t>
      </w:r>
      <w:proofErr w:type="gramEnd"/>
      <w:r w:rsidRPr="007E76F3">
        <w:rPr>
          <w:i/>
          <w:color w:val="050505"/>
        </w:rPr>
        <w:t xml:space="preserve"> Staré Město na přibližné GPS lokaci 50.0843278N, 14.4231514E. 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  <w:r w:rsidRPr="007E76F3">
        <w:rPr>
          <w:i/>
          <w:color w:val="050505"/>
        </w:rPr>
        <w:t>a. Který den bylo vydáno povolení pro stavbu?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  <w:r w:rsidRPr="007E76F3">
        <w:rPr>
          <w:i/>
          <w:color w:val="050505"/>
        </w:rPr>
        <w:t>b. Který den toto povolení vyprší?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</w:p>
    <w:p w:rsidR="00452854" w:rsidRPr="007E76F3" w:rsidRDefault="00452854" w:rsidP="007E76F3">
      <w:pPr>
        <w:autoSpaceDE w:val="0"/>
        <w:autoSpaceDN w:val="0"/>
        <w:adjustRightInd w:val="0"/>
        <w:jc w:val="both"/>
        <w:rPr>
          <w:i/>
          <w:color w:val="050505"/>
        </w:rPr>
      </w:pPr>
      <w:r w:rsidRPr="007E76F3">
        <w:rPr>
          <w:i/>
          <w:color w:val="050505"/>
        </w:rPr>
        <w:t xml:space="preserve">-informace týkajících se stavby pro reklamu umístěné na pozemku2371 </w:t>
      </w:r>
      <w:proofErr w:type="spellStart"/>
      <w:proofErr w:type="gramStart"/>
      <w:r w:rsidRPr="007E76F3">
        <w:rPr>
          <w:i/>
          <w:color w:val="050505"/>
        </w:rPr>
        <w:t>k.ú</w:t>
      </w:r>
      <w:proofErr w:type="spellEnd"/>
      <w:r w:rsidRPr="007E76F3">
        <w:rPr>
          <w:i/>
          <w:color w:val="050505"/>
        </w:rPr>
        <w:t>.</w:t>
      </w:r>
      <w:proofErr w:type="gramEnd"/>
      <w:r w:rsidRPr="007E76F3">
        <w:rPr>
          <w:i/>
          <w:color w:val="050505"/>
        </w:rPr>
        <w:t xml:space="preserve"> Nové Město na přibližné GPS lokaci 50.0893208N, 14.4283314E.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  <w:r w:rsidRPr="007E76F3">
        <w:rPr>
          <w:i/>
          <w:color w:val="050505"/>
        </w:rPr>
        <w:t>a. Který den bylo vydáno povolení pro stavbu?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  <w:r w:rsidRPr="007E76F3">
        <w:rPr>
          <w:i/>
          <w:color w:val="050505"/>
        </w:rPr>
        <w:t>b. Který den toto povolení vyprší?</w:t>
      </w:r>
    </w:p>
    <w:p w:rsidR="00452854" w:rsidRPr="007E76F3" w:rsidRDefault="00452854" w:rsidP="00452854">
      <w:pPr>
        <w:autoSpaceDE w:val="0"/>
        <w:autoSpaceDN w:val="0"/>
        <w:adjustRightInd w:val="0"/>
        <w:rPr>
          <w:rFonts w:ascii="LiberationSans" w:hAnsi="LiberationSans" w:cs="LiberationSans"/>
          <w:color w:val="050505"/>
        </w:rPr>
      </w:pPr>
    </w:p>
    <w:p w:rsidR="00452854" w:rsidRPr="007E76F3" w:rsidRDefault="00452854" w:rsidP="00452854">
      <w:pPr>
        <w:autoSpaceDE w:val="0"/>
        <w:autoSpaceDN w:val="0"/>
        <w:adjustRightInd w:val="0"/>
        <w:jc w:val="both"/>
        <w:rPr>
          <w:i/>
          <w:color w:val="050505"/>
        </w:rPr>
      </w:pPr>
      <w:r w:rsidRPr="007E76F3">
        <w:rPr>
          <w:i/>
          <w:color w:val="050505"/>
        </w:rPr>
        <w:t xml:space="preserve">- informací týkajících se stavby pro reklamu umístěné na pozemku 2330/1 </w:t>
      </w:r>
      <w:proofErr w:type="spellStart"/>
      <w:proofErr w:type="gramStart"/>
      <w:r w:rsidRPr="007E76F3">
        <w:rPr>
          <w:i/>
          <w:color w:val="050505"/>
        </w:rPr>
        <w:t>k.ú</w:t>
      </w:r>
      <w:proofErr w:type="spellEnd"/>
      <w:r w:rsidRPr="007E76F3">
        <w:rPr>
          <w:i/>
          <w:color w:val="050505"/>
        </w:rPr>
        <w:t>.</w:t>
      </w:r>
      <w:proofErr w:type="gramEnd"/>
      <w:r w:rsidRPr="007E76F3">
        <w:rPr>
          <w:i/>
          <w:color w:val="050505"/>
        </w:rPr>
        <w:t xml:space="preserve"> Nové Město na přibližné GPS lokaci 50.0856939N, 14.4315264E.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  <w:r w:rsidRPr="007E76F3">
        <w:rPr>
          <w:i/>
          <w:color w:val="050505"/>
        </w:rPr>
        <w:t>a. Který den bylo vydáno povolení pro stavbu?</w:t>
      </w:r>
    </w:p>
    <w:p w:rsidR="00452854" w:rsidRPr="007E76F3" w:rsidRDefault="00452854" w:rsidP="00452854">
      <w:pPr>
        <w:autoSpaceDE w:val="0"/>
        <w:autoSpaceDN w:val="0"/>
        <w:adjustRightInd w:val="0"/>
        <w:rPr>
          <w:i/>
          <w:color w:val="050505"/>
        </w:rPr>
      </w:pPr>
      <w:r w:rsidRPr="007E76F3">
        <w:rPr>
          <w:i/>
          <w:color w:val="050505"/>
        </w:rPr>
        <w:t>b. Který den toto povolení vyprší?</w:t>
      </w:r>
    </w:p>
    <w:p w:rsidR="00F343D4" w:rsidRDefault="003B49E3" w:rsidP="00E027C5">
      <w:pPr>
        <w:jc w:val="both"/>
      </w:pPr>
      <w:r>
        <w:t xml:space="preserve">Stavební úřad vydal na stavbu – veřejné WC se zařízením pro reklamu v Praze 1, Nové Město, Senovážné náměstí dne </w:t>
      </w:r>
      <w:proofErr w:type="gramStart"/>
      <w:r>
        <w:t>11.6.2010</w:t>
      </w:r>
      <w:proofErr w:type="gramEnd"/>
      <w:r>
        <w:t xml:space="preserve"> územní souhlas, zn. S UMCP1/023924/2010/VÝS-Kr-2/US </w:t>
      </w:r>
      <w:proofErr w:type="spellStart"/>
      <w:r>
        <w:t>JCDecaux</w:t>
      </w:r>
      <w:proofErr w:type="spellEnd"/>
      <w:r>
        <w:t xml:space="preserve">. </w:t>
      </w:r>
    </w:p>
    <w:p w:rsidR="003B49E3" w:rsidRDefault="003B49E3" w:rsidP="00E027C5">
      <w:pPr>
        <w:jc w:val="both"/>
      </w:pPr>
    </w:p>
    <w:p w:rsidR="00E027C5" w:rsidRPr="000C6D8D" w:rsidRDefault="00E027C5" w:rsidP="00E027C5">
      <w:pPr>
        <w:jc w:val="both"/>
      </w:pPr>
      <w:r>
        <w:t xml:space="preserve">(žádost byla podána dne </w:t>
      </w:r>
      <w:proofErr w:type="gramStart"/>
      <w:r w:rsidR="003B49E3">
        <w:t>14</w:t>
      </w:r>
      <w:r>
        <w:t>.0</w:t>
      </w:r>
      <w:r w:rsidR="003B49E3">
        <w:t>2</w:t>
      </w:r>
      <w:r>
        <w:t>.2024</w:t>
      </w:r>
      <w:proofErr w:type="gramEnd"/>
      <w:r w:rsidR="003B49E3">
        <w:t xml:space="preserve"> a vyřízena </w:t>
      </w:r>
      <w:r>
        <w:t>dne 2</w:t>
      </w:r>
      <w:r w:rsidR="003B49E3">
        <w:t>9</w:t>
      </w:r>
      <w:r>
        <w:t>.0</w:t>
      </w:r>
      <w:r w:rsidR="003B49E3">
        <w:t>2</w:t>
      </w:r>
      <w:r>
        <w:t>.2024 – řešil</w:t>
      </w:r>
      <w:r w:rsidR="003B49E3">
        <w:t xml:space="preserve"> Stavební úřad</w:t>
      </w:r>
      <w:r>
        <w:t xml:space="preserve"> ÚMČ Praha 1) </w:t>
      </w:r>
    </w:p>
    <w:p w:rsidR="00E828F2" w:rsidRDefault="00E828F2" w:rsidP="00FC04A2">
      <w:pPr>
        <w:jc w:val="both"/>
        <w:rPr>
          <w:b/>
          <w:bCs/>
        </w:rPr>
      </w:pPr>
    </w:p>
    <w:p w:rsidR="004F496E" w:rsidRPr="005427EE" w:rsidRDefault="00D461AF" w:rsidP="00FC04A2">
      <w:pPr>
        <w:jc w:val="both"/>
        <w:rPr>
          <w:b/>
          <w:bCs/>
        </w:rPr>
      </w:pPr>
      <w:r>
        <w:rPr>
          <w:b/>
          <w:bCs/>
        </w:rPr>
        <w:t>23</w:t>
      </w:r>
      <w:r w:rsidR="004F496E">
        <w:rPr>
          <w:b/>
          <w:bCs/>
        </w:rPr>
        <w:t>. Žádost o poskytnutí informace –</w:t>
      </w:r>
      <w:r w:rsidR="005427EE">
        <w:rPr>
          <w:b/>
          <w:bCs/>
        </w:rPr>
        <w:t xml:space="preserve"> </w:t>
      </w:r>
      <w:r w:rsidR="005427EE" w:rsidRPr="005427EE">
        <w:rPr>
          <w:rFonts w:cs="Calibri"/>
          <w:b/>
          <w:color w:val="050505"/>
        </w:rPr>
        <w:t>povolení pro stavbu</w:t>
      </w:r>
      <w:r w:rsidR="005427EE">
        <w:rPr>
          <w:rFonts w:cs="Calibri"/>
          <w:b/>
          <w:color w:val="050505"/>
        </w:rPr>
        <w:t xml:space="preserve"> reklamního zařízení </w:t>
      </w:r>
      <w:r w:rsidR="005427EE" w:rsidRPr="005427EE">
        <w:rPr>
          <w:rFonts w:cs="Calibri"/>
          <w:b/>
          <w:bCs/>
          <w:color w:val="050505"/>
        </w:rPr>
        <w:t>(sloup/tubus)</w:t>
      </w:r>
    </w:p>
    <w:p w:rsidR="004F496E" w:rsidRDefault="004F496E" w:rsidP="004F496E">
      <w:pPr>
        <w:pStyle w:val="Zkladntext3"/>
      </w:pPr>
      <w:r>
        <w:t>Otázky a odpovědi:</w:t>
      </w:r>
    </w:p>
    <w:p w:rsidR="004F496E" w:rsidRDefault="004F496E" w:rsidP="004F496E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5427EE" w:rsidRPr="00FD6322" w:rsidRDefault="005427EE" w:rsidP="005427EE">
      <w:pPr>
        <w:shd w:val="clear" w:color="auto" w:fill="FFFFFF"/>
        <w:rPr>
          <w:rFonts w:cs="Calibri"/>
          <w:i/>
          <w:color w:val="050505"/>
        </w:rPr>
      </w:pPr>
      <w:r w:rsidRPr="00FD6322">
        <w:rPr>
          <w:rFonts w:cs="Calibri"/>
          <w:i/>
          <w:color w:val="050505"/>
        </w:rPr>
        <w:t>a. který den bylo této stavbě vydáno povolení pro stavbu?</w:t>
      </w:r>
    </w:p>
    <w:p w:rsidR="005427EE" w:rsidRPr="00FD6322" w:rsidRDefault="005427EE" w:rsidP="005427EE">
      <w:pPr>
        <w:shd w:val="clear" w:color="auto" w:fill="FFFFFF"/>
        <w:rPr>
          <w:rFonts w:cs="Calibri"/>
          <w:i/>
          <w:color w:val="050505"/>
        </w:rPr>
      </w:pPr>
      <w:r w:rsidRPr="00FD6322">
        <w:rPr>
          <w:rFonts w:cs="Calibri"/>
          <w:i/>
          <w:color w:val="050505"/>
        </w:rPr>
        <w:t xml:space="preserve">b. </w:t>
      </w:r>
      <w:proofErr w:type="gramStart"/>
      <w:r w:rsidRPr="00FD6322">
        <w:rPr>
          <w:rFonts w:cs="Calibri"/>
          <w:i/>
          <w:color w:val="050505"/>
        </w:rPr>
        <w:t>který</w:t>
      </w:r>
      <w:proofErr w:type="gramEnd"/>
      <w:r w:rsidRPr="00FD6322">
        <w:rPr>
          <w:rFonts w:cs="Calibri"/>
          <w:i/>
          <w:color w:val="050505"/>
        </w:rPr>
        <w:t xml:space="preserve"> den toto povolení vyprší?</w:t>
      </w:r>
    </w:p>
    <w:p w:rsidR="005427EE" w:rsidRPr="00FD6322" w:rsidRDefault="005427EE" w:rsidP="005427EE">
      <w:pPr>
        <w:shd w:val="clear" w:color="auto" w:fill="FFFFFF"/>
        <w:jc w:val="both"/>
        <w:rPr>
          <w:rFonts w:cs="Calibri"/>
          <w:i/>
          <w:color w:val="050505"/>
        </w:rPr>
      </w:pPr>
      <w:r w:rsidRPr="00FD6322">
        <w:rPr>
          <w:rFonts w:cs="Calibri"/>
          <w:i/>
          <w:color w:val="050505"/>
        </w:rPr>
        <w:t>Pokud stavba pro reklamu platné povolení pro stavbu nemá, podávám tímto v souladu se zákonem 500/2004 S</w:t>
      </w:r>
      <w:r>
        <w:rPr>
          <w:rFonts w:cs="Calibri"/>
          <w:i/>
          <w:color w:val="050505"/>
        </w:rPr>
        <w:t>b</w:t>
      </w:r>
      <w:r w:rsidRPr="00FD6322">
        <w:rPr>
          <w:rFonts w:cs="Calibri"/>
          <w:i/>
          <w:color w:val="050505"/>
        </w:rPr>
        <w:t>.</w:t>
      </w:r>
      <w:r>
        <w:rPr>
          <w:rFonts w:cs="Calibri"/>
          <w:i/>
          <w:color w:val="050505"/>
        </w:rPr>
        <w:t>,</w:t>
      </w:r>
      <w:r w:rsidRPr="00FD6322">
        <w:rPr>
          <w:rFonts w:cs="Calibri"/>
          <w:i/>
          <w:color w:val="050505"/>
        </w:rPr>
        <w:t xml:space="preserve"> podnět k zahájení řízení o odstranění stavby.</w:t>
      </w:r>
    </w:p>
    <w:p w:rsidR="005427EE" w:rsidRDefault="005427EE" w:rsidP="005427EE">
      <w:pPr>
        <w:jc w:val="both"/>
        <w:rPr>
          <w:i/>
          <w:sz w:val="22"/>
          <w:szCs w:val="22"/>
        </w:rPr>
      </w:pPr>
    </w:p>
    <w:p w:rsidR="005427EE" w:rsidRPr="00FD6322" w:rsidRDefault="005427EE" w:rsidP="005427EE">
      <w:pPr>
        <w:rPr>
          <w:rFonts w:cs="Calibri"/>
          <w:b/>
          <w:bCs/>
          <w:i/>
          <w:color w:val="FF0000"/>
        </w:rPr>
      </w:pPr>
      <w:r w:rsidRPr="00FD6322">
        <w:rPr>
          <w:rFonts w:cs="Calibri"/>
          <w:b/>
          <w:bCs/>
          <w:i/>
          <w:color w:val="050505"/>
        </w:rPr>
        <w:t>Reklamní zařízení č. 1 (sloup/tubus)</w:t>
      </w:r>
      <w:r w:rsidRPr="00FD6322">
        <w:rPr>
          <w:rFonts w:cs="Calibri"/>
          <w:i/>
          <w:color w:val="050505"/>
        </w:rPr>
        <w:t>: Parcelní číslo</w:t>
      </w:r>
      <w:r w:rsidRPr="00FD6322">
        <w:rPr>
          <w:rFonts w:cs="Calibri"/>
          <w:b/>
          <w:bCs/>
          <w:i/>
          <w:color w:val="050505"/>
        </w:rPr>
        <w:t xml:space="preserve"> 1079 v katastrálním území Praha – Staré město </w:t>
      </w:r>
      <w:r w:rsidRPr="00FD6322">
        <w:rPr>
          <w:rFonts w:cs="Calibri"/>
          <w:b/>
          <w:bCs/>
          <w:i/>
          <w:color w:val="050505"/>
        </w:rPr>
        <w:br/>
      </w:r>
      <w:r w:rsidRPr="00FD6322">
        <w:rPr>
          <w:rFonts w:cs="Calibri"/>
          <w:b/>
          <w:bCs/>
          <w:i/>
          <w:color w:val="FF0000"/>
        </w:rPr>
        <w:t>(GPS souřadnice 50.085591, 14.423060)</w:t>
      </w:r>
    </w:p>
    <w:p w:rsidR="005427EE" w:rsidRPr="00FD6322" w:rsidRDefault="005427EE" w:rsidP="005427EE">
      <w:pPr>
        <w:shd w:val="clear" w:color="auto" w:fill="FFFFFF"/>
        <w:spacing w:line="315" w:lineRule="atLeast"/>
        <w:rPr>
          <w:rFonts w:cs="Calibri"/>
          <w:b/>
          <w:bCs/>
          <w:i/>
          <w:color w:val="FF0000"/>
        </w:rPr>
      </w:pPr>
      <w:r w:rsidRPr="00FD6322">
        <w:rPr>
          <w:rFonts w:cs="Calibri"/>
          <w:b/>
          <w:bCs/>
          <w:i/>
          <w:color w:val="050505"/>
        </w:rPr>
        <w:t>Reklamní zařízení č. 2 (sloup/tubus)</w:t>
      </w:r>
      <w:r w:rsidRPr="00FD6322">
        <w:rPr>
          <w:rFonts w:cs="Calibri"/>
          <w:i/>
          <w:color w:val="050505"/>
        </w:rPr>
        <w:t>: Parcelní číslo</w:t>
      </w:r>
      <w:r w:rsidRPr="00FD6322">
        <w:rPr>
          <w:rFonts w:cs="Calibri"/>
          <w:b/>
          <w:bCs/>
          <w:i/>
          <w:color w:val="050505"/>
        </w:rPr>
        <w:t> 2531/3 v katastrálním území Praha – Staré město</w:t>
      </w:r>
      <w:r w:rsidRPr="00FD6322">
        <w:rPr>
          <w:rFonts w:cs="Calibri"/>
          <w:b/>
          <w:bCs/>
          <w:i/>
          <w:color w:val="050505"/>
        </w:rPr>
        <w:br/>
      </w:r>
      <w:r w:rsidRPr="00FD6322">
        <w:rPr>
          <w:rFonts w:cs="Calibri"/>
          <w:b/>
          <w:bCs/>
          <w:i/>
          <w:color w:val="FF0000"/>
        </w:rPr>
        <w:t>(GPS souřadnice 50.079911, 14.430632)</w:t>
      </w:r>
    </w:p>
    <w:p w:rsidR="005427EE" w:rsidRPr="004A3536" w:rsidRDefault="005427EE" w:rsidP="005427EE">
      <w:pPr>
        <w:rPr>
          <w:rFonts w:cs="Calibri"/>
          <w:b/>
          <w:bCs/>
          <w:i/>
        </w:rPr>
      </w:pPr>
      <w:r w:rsidRPr="00FD6322">
        <w:rPr>
          <w:rFonts w:cs="Calibri"/>
          <w:b/>
          <w:bCs/>
          <w:i/>
          <w:color w:val="050505"/>
        </w:rPr>
        <w:t>Reklamní zařízení č. 3 (sloup/tubus)</w:t>
      </w:r>
      <w:r w:rsidRPr="00FD6322">
        <w:rPr>
          <w:rFonts w:cs="Calibri"/>
          <w:i/>
          <w:color w:val="050505"/>
        </w:rPr>
        <w:t>:  Parcelní číslo</w:t>
      </w:r>
      <w:r w:rsidRPr="00FD6322">
        <w:rPr>
          <w:rFonts w:cs="Calibri"/>
          <w:b/>
          <w:bCs/>
          <w:i/>
          <w:color w:val="050505"/>
        </w:rPr>
        <w:t xml:space="preserve"> 2400 v katastrálním území Praha – </w:t>
      </w:r>
      <w:r w:rsidRPr="004A3536">
        <w:rPr>
          <w:rFonts w:cs="Calibri"/>
          <w:b/>
          <w:bCs/>
          <w:i/>
          <w:color w:val="050505"/>
        </w:rPr>
        <w:t>Nové Město</w:t>
      </w:r>
    </w:p>
    <w:p w:rsidR="005427EE" w:rsidRPr="00FD6322" w:rsidRDefault="005427EE" w:rsidP="005427EE">
      <w:pPr>
        <w:rPr>
          <w:rFonts w:cs="Calibri"/>
          <w:b/>
          <w:bCs/>
          <w:i/>
          <w:color w:val="FF0000"/>
        </w:rPr>
      </w:pPr>
      <w:r w:rsidRPr="00FD6322">
        <w:rPr>
          <w:rFonts w:cs="Calibri"/>
          <w:b/>
          <w:bCs/>
          <w:i/>
          <w:color w:val="FF0000"/>
        </w:rPr>
        <w:t>(GPS souřadnice 50.076035, 14.413882)</w:t>
      </w:r>
    </w:p>
    <w:p w:rsidR="00F343D4" w:rsidRDefault="00F62E7A" w:rsidP="00FC04A2">
      <w:pPr>
        <w:jc w:val="both"/>
        <w:rPr>
          <w:bCs/>
        </w:rPr>
      </w:pPr>
      <w:r>
        <w:rPr>
          <w:bCs/>
        </w:rPr>
        <w:t xml:space="preserve">Reklamní zařízení č. 1 a 2 byla povolena kolaudačními souhlasy ze dne </w:t>
      </w:r>
      <w:proofErr w:type="gramStart"/>
      <w:r>
        <w:rPr>
          <w:bCs/>
        </w:rPr>
        <w:t>6.11.2008</w:t>
      </w:r>
      <w:proofErr w:type="gramEnd"/>
      <w:r>
        <w:rPr>
          <w:bCs/>
        </w:rPr>
        <w:t xml:space="preserve">, č. j. </w:t>
      </w:r>
      <w:proofErr w:type="spellStart"/>
      <w:r>
        <w:rPr>
          <w:bCs/>
        </w:rPr>
        <w:t>Výst</w:t>
      </w:r>
      <w:proofErr w:type="spellEnd"/>
      <w:r>
        <w:rPr>
          <w:bCs/>
        </w:rPr>
        <w:t xml:space="preserve">. 106258/2008/Ry-1/ul. BB-sloup č. 13 ze dne 17.11.2008,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Výst</w:t>
      </w:r>
      <w:proofErr w:type="spellEnd"/>
      <w:r>
        <w:rPr>
          <w:bCs/>
        </w:rPr>
        <w:t>. 106261/2008-St-2/</w:t>
      </w:r>
      <w:proofErr w:type="spellStart"/>
      <w:r>
        <w:rPr>
          <w:bCs/>
        </w:rPr>
        <w:t>ul</w:t>
      </w:r>
      <w:proofErr w:type="spellEnd"/>
      <w:r>
        <w:rPr>
          <w:bCs/>
        </w:rPr>
        <w:t>-sloup č. 25 na informační zařízení typu Rotunda v Praze 1, včetně připojení energií.</w:t>
      </w:r>
    </w:p>
    <w:p w:rsidR="00EF67FF" w:rsidRDefault="00F62E7A" w:rsidP="00F343D4">
      <w:pPr>
        <w:jc w:val="both"/>
        <w:rPr>
          <w:bCs/>
        </w:rPr>
      </w:pPr>
      <w:r>
        <w:rPr>
          <w:bCs/>
        </w:rPr>
        <w:lastRenderedPageBreak/>
        <w:t xml:space="preserve">Na zařízení č. 3 na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2400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Nové Město není ze zákona příslušný povinný subjekt.</w:t>
      </w:r>
    </w:p>
    <w:p w:rsidR="000A7884" w:rsidRDefault="000A7884" w:rsidP="00F343D4">
      <w:pPr>
        <w:jc w:val="both"/>
      </w:pPr>
    </w:p>
    <w:p w:rsidR="00F343D4" w:rsidRPr="00EF67FF" w:rsidRDefault="00F343D4" w:rsidP="00F343D4">
      <w:pPr>
        <w:jc w:val="both"/>
        <w:rPr>
          <w:bCs/>
        </w:rPr>
      </w:pPr>
      <w:r>
        <w:t xml:space="preserve">(žádost byla podána dne </w:t>
      </w:r>
      <w:proofErr w:type="gramStart"/>
      <w:r w:rsidR="00F62E7A">
        <w:t>16</w:t>
      </w:r>
      <w:r>
        <w:t>.0</w:t>
      </w:r>
      <w:r w:rsidR="00F62E7A">
        <w:t>2</w:t>
      </w:r>
      <w:r>
        <w:t>.2024</w:t>
      </w:r>
      <w:proofErr w:type="gramEnd"/>
      <w:r>
        <w:t xml:space="preserve"> a vyřízena dne </w:t>
      </w:r>
      <w:r w:rsidR="00F62E7A">
        <w:t>26</w:t>
      </w:r>
      <w:r>
        <w:t>.0</w:t>
      </w:r>
      <w:r w:rsidR="00F62E7A">
        <w:t>2</w:t>
      </w:r>
      <w:r>
        <w:t xml:space="preserve">.2024 – řešil Stavební úřad ÚMČ Praha 1) </w:t>
      </w:r>
    </w:p>
    <w:p w:rsidR="00F343D4" w:rsidRDefault="00F343D4" w:rsidP="00FC04A2">
      <w:pPr>
        <w:jc w:val="both"/>
        <w:rPr>
          <w:bCs/>
        </w:rPr>
      </w:pPr>
    </w:p>
    <w:p w:rsidR="0009097F" w:rsidRPr="000F76BE" w:rsidRDefault="00096BDF" w:rsidP="0009097F">
      <w:pPr>
        <w:jc w:val="both"/>
        <w:rPr>
          <w:b/>
          <w:bCs/>
        </w:rPr>
      </w:pPr>
      <w:r>
        <w:rPr>
          <w:b/>
          <w:bCs/>
        </w:rPr>
        <w:t>24</w:t>
      </w:r>
      <w:r w:rsidR="0009097F">
        <w:rPr>
          <w:b/>
          <w:bCs/>
        </w:rPr>
        <w:t xml:space="preserve">. Žádost o poskytnutí informace – </w:t>
      </w:r>
      <w:r w:rsidR="000F76BE" w:rsidRPr="000F76BE">
        <w:rPr>
          <w:b/>
          <w:color w:val="000000"/>
        </w:rPr>
        <w:t>stavba pro reklamu (válec) umístěn</w:t>
      </w:r>
      <w:r w:rsidR="000F76BE">
        <w:rPr>
          <w:b/>
          <w:color w:val="000000"/>
        </w:rPr>
        <w:t>á</w:t>
      </w:r>
      <w:r w:rsidR="000F76BE" w:rsidRPr="000F76BE">
        <w:rPr>
          <w:b/>
          <w:color w:val="000000"/>
        </w:rPr>
        <w:t xml:space="preserve"> na hranici pozemku p.</w:t>
      </w:r>
      <w:r w:rsidR="000F76BE">
        <w:rPr>
          <w:b/>
          <w:color w:val="000000"/>
        </w:rPr>
        <w:t xml:space="preserve"> </w:t>
      </w:r>
      <w:r w:rsidR="000F76BE" w:rsidRPr="000F76BE">
        <w:rPr>
          <w:b/>
          <w:color w:val="000000"/>
        </w:rPr>
        <w:t>č. 336/3 a p.</w:t>
      </w:r>
      <w:r w:rsidR="000F76BE">
        <w:rPr>
          <w:b/>
          <w:color w:val="000000"/>
        </w:rPr>
        <w:t xml:space="preserve"> </w:t>
      </w:r>
      <w:r w:rsidR="000F76BE" w:rsidRPr="000F76BE">
        <w:rPr>
          <w:b/>
          <w:color w:val="000000"/>
        </w:rPr>
        <w:t xml:space="preserve">č. </w:t>
      </w:r>
      <w:proofErr w:type="gramStart"/>
      <w:r w:rsidR="000F76BE" w:rsidRPr="000F76BE">
        <w:rPr>
          <w:b/>
          <w:color w:val="000000"/>
        </w:rPr>
        <w:t>1126</w:t>
      </w:r>
      <w:r w:rsidR="000F76BE">
        <w:rPr>
          <w:b/>
          <w:color w:val="000000"/>
        </w:rPr>
        <w:t>,</w:t>
      </w:r>
      <w:r w:rsidR="000F76BE" w:rsidRPr="000F76BE">
        <w:rPr>
          <w:b/>
          <w:color w:val="000000"/>
        </w:rPr>
        <w:t xml:space="preserve">  k.</w:t>
      </w:r>
      <w:proofErr w:type="gramEnd"/>
      <w:r w:rsidR="0032298B">
        <w:rPr>
          <w:b/>
          <w:color w:val="000000"/>
        </w:rPr>
        <w:t xml:space="preserve"> </w:t>
      </w:r>
      <w:proofErr w:type="spellStart"/>
      <w:r w:rsidR="000F76BE" w:rsidRPr="000F76BE">
        <w:rPr>
          <w:b/>
          <w:color w:val="000000"/>
        </w:rPr>
        <w:t>ú.</w:t>
      </w:r>
      <w:proofErr w:type="spellEnd"/>
      <w:r w:rsidR="000F76BE" w:rsidRPr="000F76BE">
        <w:rPr>
          <w:b/>
          <w:color w:val="000000"/>
        </w:rPr>
        <w:t xml:space="preserve"> Staré Město</w:t>
      </w:r>
      <w:r w:rsidR="000F76BE">
        <w:rPr>
          <w:b/>
          <w:color w:val="000000"/>
        </w:rPr>
        <w:t>, Praha 1</w:t>
      </w:r>
    </w:p>
    <w:p w:rsidR="0009097F" w:rsidRDefault="0009097F" w:rsidP="0009097F">
      <w:pPr>
        <w:pStyle w:val="Zkladntext3"/>
      </w:pPr>
      <w:r>
        <w:t>Otázky a odpovědi:</w:t>
      </w:r>
    </w:p>
    <w:p w:rsidR="0009097F" w:rsidRDefault="0009097F" w:rsidP="0009097F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0F76BE" w:rsidRPr="00F952F7" w:rsidRDefault="000F76BE" w:rsidP="002F3C8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952F7">
        <w:rPr>
          <w:i/>
          <w:color w:val="000000"/>
        </w:rPr>
        <w:t xml:space="preserve">s odvoláním na zákon 106/1999 Sb. o svobodném přístupu k informacím bych vás tímto rád požádal o sdělení informací týkajících se stavby pro reklamu (válec) umístěné na hranici pozemku </w:t>
      </w:r>
      <w:proofErr w:type="spellStart"/>
      <w:proofErr w:type="gramStart"/>
      <w:r w:rsidRPr="00F952F7">
        <w:rPr>
          <w:i/>
          <w:color w:val="000000"/>
        </w:rPr>
        <w:t>p.č</w:t>
      </w:r>
      <w:proofErr w:type="spellEnd"/>
      <w:r w:rsidRPr="00F952F7">
        <w:rPr>
          <w:i/>
          <w:color w:val="000000"/>
        </w:rPr>
        <w:t>.</w:t>
      </w:r>
      <w:proofErr w:type="gramEnd"/>
      <w:r w:rsidRPr="00F952F7">
        <w:rPr>
          <w:i/>
          <w:color w:val="000000"/>
        </w:rPr>
        <w:t xml:space="preserve"> 336/3 a </w:t>
      </w:r>
      <w:proofErr w:type="spellStart"/>
      <w:r w:rsidRPr="00F952F7">
        <w:rPr>
          <w:i/>
          <w:color w:val="000000"/>
        </w:rPr>
        <w:t>p.č</w:t>
      </w:r>
      <w:proofErr w:type="spellEnd"/>
      <w:r w:rsidRPr="00F952F7">
        <w:rPr>
          <w:i/>
          <w:color w:val="000000"/>
        </w:rPr>
        <w:t xml:space="preserve">. 1126  </w:t>
      </w:r>
      <w:proofErr w:type="spellStart"/>
      <w:r w:rsidRPr="00F952F7">
        <w:rPr>
          <w:i/>
          <w:color w:val="000000"/>
        </w:rPr>
        <w:t>k.ú</w:t>
      </w:r>
      <w:proofErr w:type="spellEnd"/>
      <w:r w:rsidRPr="00F952F7">
        <w:rPr>
          <w:i/>
          <w:color w:val="000000"/>
        </w:rPr>
        <w:t>. Staré Město na přibližné GPS lokaci 50.0824167N, 14.4189139E (WGS84), respektive na křižovatce ulic Národní a Spálená:</w:t>
      </w:r>
    </w:p>
    <w:p w:rsidR="000F76BE" w:rsidRPr="00F952F7" w:rsidRDefault="000F76BE" w:rsidP="002F3C8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952F7">
        <w:rPr>
          <w:i/>
          <w:color w:val="000000"/>
        </w:rPr>
        <w:t>a.</w:t>
      </w:r>
      <w:r>
        <w:rPr>
          <w:i/>
          <w:color w:val="000000"/>
        </w:rPr>
        <w:t xml:space="preserve"> </w:t>
      </w:r>
      <w:r w:rsidRPr="00F952F7">
        <w:rPr>
          <w:i/>
          <w:color w:val="000000"/>
        </w:rPr>
        <w:t>Který den bylo vydáno povolení pro stavbu, respektive který den bylo povolení naposledy prodlouženo?</w:t>
      </w:r>
    </w:p>
    <w:p w:rsidR="000F76BE" w:rsidRPr="00F952F7" w:rsidRDefault="000F76BE" w:rsidP="000F76BE">
      <w:pPr>
        <w:autoSpaceDE w:val="0"/>
        <w:autoSpaceDN w:val="0"/>
        <w:adjustRightInd w:val="0"/>
        <w:rPr>
          <w:i/>
          <w:color w:val="000000"/>
        </w:rPr>
      </w:pPr>
      <w:r w:rsidRPr="00F952F7">
        <w:rPr>
          <w:i/>
          <w:color w:val="000000"/>
        </w:rPr>
        <w:t>b.</w:t>
      </w:r>
      <w:r>
        <w:rPr>
          <w:i/>
          <w:color w:val="000000"/>
        </w:rPr>
        <w:t xml:space="preserve"> </w:t>
      </w:r>
      <w:r w:rsidRPr="00F952F7">
        <w:rPr>
          <w:i/>
          <w:color w:val="000000"/>
        </w:rPr>
        <w:t>Který den toto povolení vyprší?</w:t>
      </w:r>
    </w:p>
    <w:p w:rsidR="000F76BE" w:rsidRPr="00F952F7" w:rsidRDefault="000F76BE" w:rsidP="002F3C8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952F7">
        <w:rPr>
          <w:i/>
          <w:color w:val="000000"/>
        </w:rPr>
        <w:t>Pokud stavba disponuje platným povolením pro stavbu, žádám o poskytnutí jeho anonymizované kopie.</w:t>
      </w:r>
    </w:p>
    <w:p w:rsidR="000F76BE" w:rsidRPr="00F952F7" w:rsidRDefault="000F76BE" w:rsidP="002F3C8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952F7">
        <w:rPr>
          <w:i/>
          <w:color w:val="000000"/>
        </w:rPr>
        <w:t>Pokud stavba nemá platné povolení pro stavbu, podávám tímto v souladu se zákonem 500/2004 S. podnět k zahájení řízení o odstranění stavby a žádám ve lhůtě 30 dnů o vyrozumění, jak bylo s podnětem naloženo.</w:t>
      </w:r>
    </w:p>
    <w:p w:rsidR="000F76BE" w:rsidRPr="00F952F7" w:rsidRDefault="000F76BE" w:rsidP="000F76BE">
      <w:pPr>
        <w:jc w:val="both"/>
        <w:rPr>
          <w:i/>
        </w:rPr>
      </w:pPr>
      <w:r w:rsidRPr="00F952F7">
        <w:rPr>
          <w:i/>
          <w:color w:val="000000"/>
        </w:rPr>
        <w:t>Přikládám i aktuální foto situace.</w:t>
      </w:r>
    </w:p>
    <w:p w:rsidR="00CF3719" w:rsidRDefault="00DD3D5B" w:rsidP="00FC04A2">
      <w:pPr>
        <w:jc w:val="both"/>
        <w:rPr>
          <w:bCs/>
        </w:rPr>
      </w:pPr>
      <w:r>
        <w:rPr>
          <w:bCs/>
        </w:rPr>
        <w:t xml:space="preserve">Stavební úřad Sdělením k ohlášení reklamního zařízení ze dne </w:t>
      </w:r>
      <w:proofErr w:type="gramStart"/>
      <w:r>
        <w:rPr>
          <w:bCs/>
        </w:rPr>
        <w:t>25.8.1999</w:t>
      </w:r>
      <w:proofErr w:type="gramEnd"/>
      <w:r>
        <w:rPr>
          <w:bCs/>
        </w:rPr>
        <w:t xml:space="preserve">, čj. </w:t>
      </w:r>
      <w:proofErr w:type="spellStart"/>
      <w:r>
        <w:rPr>
          <w:bCs/>
        </w:rPr>
        <w:t>Výst</w:t>
      </w:r>
      <w:proofErr w:type="spellEnd"/>
      <w:r>
        <w:rPr>
          <w:bCs/>
        </w:rPr>
        <w:t xml:space="preserve">. 3242/99-V-1/342 posoudil výše specifikované reklamní zařízení podle § 71 </w:t>
      </w:r>
      <w:proofErr w:type="gramStart"/>
      <w:r>
        <w:rPr>
          <w:bCs/>
        </w:rPr>
        <w:t>odst.4 zák.</w:t>
      </w:r>
      <w:proofErr w:type="gramEnd"/>
      <w:r>
        <w:rPr>
          <w:bCs/>
        </w:rPr>
        <w:t xml:space="preserve"> č. 50/1976 Sb., o územním plánování a stavebním řádu (stavební zákon) tak, že nemá námitek proti informačnímu a reklamnímu sloupu SL 60, umístěným na chodníku před domem č. p. 342, Praha 1, Staré město, Na Perštýně 1 v rozsahu uvedeném v ohlášení ze dne 6.8.1999.  </w:t>
      </w:r>
    </w:p>
    <w:p w:rsidR="00DD3D5B" w:rsidRDefault="00DD3D5B" w:rsidP="00CF3719">
      <w:pPr>
        <w:jc w:val="both"/>
      </w:pPr>
    </w:p>
    <w:p w:rsidR="00CF3719" w:rsidRPr="000C6D8D" w:rsidRDefault="00CF3719" w:rsidP="00CF3719">
      <w:pPr>
        <w:jc w:val="both"/>
      </w:pPr>
      <w:r>
        <w:t xml:space="preserve">(žádost byla podána dne </w:t>
      </w:r>
      <w:proofErr w:type="gramStart"/>
      <w:r w:rsidR="00DE1ADB">
        <w:t>16</w:t>
      </w:r>
      <w:r>
        <w:t>.0</w:t>
      </w:r>
      <w:r w:rsidR="00DE1ADB">
        <w:t>2</w:t>
      </w:r>
      <w:r>
        <w:t>.2024</w:t>
      </w:r>
      <w:proofErr w:type="gramEnd"/>
      <w:r>
        <w:t xml:space="preserve"> a vyřízena dne </w:t>
      </w:r>
      <w:r w:rsidR="00DE1ADB">
        <w:t>2</w:t>
      </w:r>
      <w:r>
        <w:t xml:space="preserve">1.02.2024 – řešil </w:t>
      </w:r>
      <w:r w:rsidR="00DE1ADB">
        <w:t xml:space="preserve">Stavební úřad </w:t>
      </w:r>
      <w:r w:rsidR="00730C38">
        <w:br/>
      </w:r>
      <w:r>
        <w:t xml:space="preserve">ÚMČ Praha 1) </w:t>
      </w:r>
    </w:p>
    <w:p w:rsidR="00CF3719" w:rsidRDefault="00CF3719" w:rsidP="00FC04A2">
      <w:pPr>
        <w:jc w:val="both"/>
        <w:rPr>
          <w:bCs/>
        </w:rPr>
      </w:pPr>
    </w:p>
    <w:p w:rsidR="001A627F" w:rsidRPr="001A627F" w:rsidRDefault="001F113F" w:rsidP="001A627F">
      <w:pPr>
        <w:jc w:val="both"/>
        <w:rPr>
          <w:b/>
        </w:rPr>
      </w:pPr>
      <w:r>
        <w:rPr>
          <w:b/>
          <w:bCs/>
        </w:rPr>
        <w:t xml:space="preserve">25. Žádost o poskytnutí informace – </w:t>
      </w:r>
      <w:r w:rsidR="001A627F" w:rsidRPr="001A627F">
        <w:rPr>
          <w:b/>
          <w:bCs/>
        </w:rPr>
        <w:t>z</w:t>
      </w:r>
      <w:r w:rsidR="001A627F" w:rsidRPr="001A627F">
        <w:rPr>
          <w:b/>
        </w:rPr>
        <w:t xml:space="preserve">da má společnost </w:t>
      </w:r>
      <w:proofErr w:type="spellStart"/>
      <w:r w:rsidR="001A627F" w:rsidRPr="001A627F">
        <w:rPr>
          <w:b/>
        </w:rPr>
        <w:t>BigBoard</w:t>
      </w:r>
      <w:proofErr w:type="spellEnd"/>
      <w:r w:rsidR="001A627F" w:rsidRPr="001A627F">
        <w:rPr>
          <w:b/>
        </w:rPr>
        <w:t xml:space="preserve"> Praha, a.s.</w:t>
      </w:r>
      <w:r w:rsidR="001A627F" w:rsidRPr="006125CB">
        <w:rPr>
          <w:i/>
        </w:rPr>
        <w:t xml:space="preserve"> </w:t>
      </w:r>
      <w:r w:rsidR="001A627F" w:rsidRPr="001A627F">
        <w:rPr>
          <w:b/>
        </w:rPr>
        <w:t>platná stavební povolení</w:t>
      </w:r>
      <w:r w:rsidR="001A627F">
        <w:rPr>
          <w:b/>
        </w:rPr>
        <w:t xml:space="preserve"> k užívání reklamních zařízení</w:t>
      </w:r>
    </w:p>
    <w:p w:rsidR="001F113F" w:rsidRDefault="001F113F" w:rsidP="001A627F">
      <w:pPr>
        <w:jc w:val="both"/>
      </w:pPr>
      <w:r>
        <w:t>Otázky a odpovědi:</w:t>
      </w:r>
    </w:p>
    <w:p w:rsidR="001F113F" w:rsidRDefault="001F113F" w:rsidP="001F113F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0249C9" w:rsidRPr="006125CB" w:rsidRDefault="000249C9" w:rsidP="000249C9">
      <w:pPr>
        <w:spacing w:line="274" w:lineRule="exact"/>
        <w:rPr>
          <w:i/>
          <w:sz w:val="22"/>
          <w:szCs w:val="22"/>
        </w:rPr>
      </w:pPr>
      <w:r w:rsidRPr="006125CB">
        <w:rPr>
          <w:i/>
          <w:color w:val="000000"/>
        </w:rPr>
        <w:t>žádám o poskytnutí následujících informací:</w:t>
      </w:r>
    </w:p>
    <w:p w:rsidR="000249C9" w:rsidRPr="006125CB" w:rsidRDefault="000249C9" w:rsidP="000249C9">
      <w:pPr>
        <w:jc w:val="both"/>
        <w:rPr>
          <w:i/>
        </w:rPr>
      </w:pPr>
      <w:r w:rsidRPr="006125CB">
        <w:rPr>
          <w:i/>
        </w:rPr>
        <w:t xml:space="preserve">Zda má společnost </w:t>
      </w:r>
      <w:proofErr w:type="spellStart"/>
      <w:r w:rsidRPr="006125CB">
        <w:rPr>
          <w:i/>
        </w:rPr>
        <w:t>BigBoard</w:t>
      </w:r>
      <w:proofErr w:type="spellEnd"/>
      <w:r w:rsidRPr="006125CB">
        <w:rPr>
          <w:i/>
        </w:rPr>
        <w:t xml:space="preserve"> Praha, a.s. v souladu se zákonem č. 183/2006 Sb., o územním plánováním a stavebním řádu (stavební zákon), ve znění pozdějších předpisů, platná stavební povolení či jiná opatření stavebního úřadu na umístění, provedení nebo užívání reklamních zařízení na pozemcích MČ Praha 1, konkrétně: </w:t>
      </w:r>
    </w:p>
    <w:p w:rsidR="000249C9" w:rsidRDefault="000249C9" w:rsidP="000249C9">
      <w:pPr>
        <w:jc w:val="both"/>
        <w:rPr>
          <w:i/>
        </w:rPr>
      </w:pP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1042,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1063/1,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993 a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1014/1 v </w:t>
      </w:r>
      <w:proofErr w:type="spellStart"/>
      <w:proofErr w:type="gramStart"/>
      <w:r w:rsidRPr="006125CB">
        <w:rPr>
          <w:i/>
        </w:rPr>
        <w:t>k.ú</w:t>
      </w:r>
      <w:proofErr w:type="spellEnd"/>
      <w:r w:rsidRPr="006125CB">
        <w:rPr>
          <w:i/>
        </w:rPr>
        <w:t>.</w:t>
      </w:r>
      <w:proofErr w:type="gramEnd"/>
      <w:r w:rsidRPr="006125CB">
        <w:rPr>
          <w:i/>
        </w:rPr>
        <w:t xml:space="preserve"> Malá Strana,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729,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734,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742/10,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743 a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752/3 v </w:t>
      </w:r>
      <w:proofErr w:type="spellStart"/>
      <w:proofErr w:type="gramStart"/>
      <w:r w:rsidRPr="006125CB">
        <w:rPr>
          <w:i/>
        </w:rPr>
        <w:t>k.ú</w:t>
      </w:r>
      <w:proofErr w:type="spellEnd"/>
      <w:r w:rsidRPr="006125CB">
        <w:rPr>
          <w:i/>
        </w:rPr>
        <w:t>.</w:t>
      </w:r>
      <w:proofErr w:type="gramEnd"/>
      <w:r w:rsidRPr="006125CB">
        <w:rPr>
          <w:i/>
        </w:rPr>
        <w:t xml:space="preserve"> Hradčany,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994/1,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1059,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1071,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1079 a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1122/1 v </w:t>
      </w:r>
      <w:proofErr w:type="spellStart"/>
      <w:proofErr w:type="gramStart"/>
      <w:r w:rsidRPr="006125CB">
        <w:rPr>
          <w:i/>
        </w:rPr>
        <w:t>k.ú</w:t>
      </w:r>
      <w:proofErr w:type="spellEnd"/>
      <w:r w:rsidRPr="006125CB">
        <w:rPr>
          <w:i/>
        </w:rPr>
        <w:t>.</w:t>
      </w:r>
      <w:proofErr w:type="gramEnd"/>
      <w:r w:rsidRPr="006125CB">
        <w:rPr>
          <w:i/>
        </w:rPr>
        <w:t xml:space="preserve"> Staré Město,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484/3,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2306/1,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2330/1,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č.2334/1,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2373 a </w:t>
      </w:r>
      <w:proofErr w:type="spellStart"/>
      <w:r w:rsidRPr="006125CB">
        <w:rPr>
          <w:i/>
        </w:rPr>
        <w:t>parc</w:t>
      </w:r>
      <w:proofErr w:type="spellEnd"/>
      <w:r w:rsidRPr="006125CB">
        <w:rPr>
          <w:i/>
        </w:rPr>
        <w:t xml:space="preserve">. č. 2400 v </w:t>
      </w:r>
      <w:proofErr w:type="spellStart"/>
      <w:proofErr w:type="gramStart"/>
      <w:r w:rsidRPr="006125CB">
        <w:rPr>
          <w:i/>
        </w:rPr>
        <w:t>k.ú</w:t>
      </w:r>
      <w:proofErr w:type="spellEnd"/>
      <w:r w:rsidRPr="006125CB">
        <w:rPr>
          <w:i/>
        </w:rPr>
        <w:t>.</w:t>
      </w:r>
      <w:proofErr w:type="gramEnd"/>
      <w:r w:rsidRPr="006125CB">
        <w:rPr>
          <w:i/>
        </w:rPr>
        <w:t xml:space="preserve"> Nové Město</w:t>
      </w:r>
      <w:r w:rsidR="00CE742E">
        <w:rPr>
          <w:i/>
        </w:rPr>
        <w:t>.</w:t>
      </w:r>
    </w:p>
    <w:p w:rsidR="00CE742E" w:rsidRDefault="00CE742E" w:rsidP="000249C9">
      <w:pPr>
        <w:jc w:val="both"/>
      </w:pPr>
      <w:r w:rsidRPr="00CE742E">
        <w:t xml:space="preserve">Všechna požadovaná informační zařízení </w:t>
      </w:r>
      <w:r>
        <w:t>typu Rotunda byla povolena zdejším stavebním úřadem.</w:t>
      </w:r>
    </w:p>
    <w:p w:rsidR="00E06176" w:rsidRDefault="00E06176" w:rsidP="000249C9">
      <w:pPr>
        <w:jc w:val="both"/>
      </w:pPr>
    </w:p>
    <w:p w:rsidR="00E06176" w:rsidRPr="000C6D8D" w:rsidRDefault="00E06176" w:rsidP="00E06176">
      <w:pPr>
        <w:jc w:val="both"/>
      </w:pPr>
      <w:r>
        <w:t xml:space="preserve">(žádost byla podána dne </w:t>
      </w:r>
      <w:proofErr w:type="gramStart"/>
      <w:r>
        <w:t>19.02.2024</w:t>
      </w:r>
      <w:proofErr w:type="gramEnd"/>
      <w:r>
        <w:t xml:space="preserve"> a vyřízena dne 26.02.2024 – řešil Stavební úřad </w:t>
      </w:r>
      <w:r>
        <w:br/>
        <w:t xml:space="preserve">ÚMČ Praha 1) </w:t>
      </w:r>
    </w:p>
    <w:p w:rsidR="00E06176" w:rsidRDefault="00E06176" w:rsidP="000249C9">
      <w:pPr>
        <w:jc w:val="both"/>
        <w:rPr>
          <w:bCs/>
        </w:rPr>
      </w:pPr>
    </w:p>
    <w:p w:rsidR="001321ED" w:rsidRDefault="001321ED" w:rsidP="000249C9">
      <w:pPr>
        <w:jc w:val="both"/>
        <w:rPr>
          <w:b/>
          <w:bCs/>
        </w:rPr>
      </w:pPr>
    </w:p>
    <w:p w:rsidR="001321ED" w:rsidRDefault="0082684F" w:rsidP="000249C9">
      <w:pPr>
        <w:jc w:val="both"/>
        <w:rPr>
          <w:b/>
        </w:rPr>
      </w:pPr>
      <w:r>
        <w:rPr>
          <w:b/>
          <w:bCs/>
        </w:rPr>
        <w:t xml:space="preserve">26. Žádost o poskytnutí informace – </w:t>
      </w:r>
      <w:r w:rsidRPr="001A627F">
        <w:rPr>
          <w:b/>
          <w:bCs/>
        </w:rPr>
        <w:t>z</w:t>
      </w:r>
      <w:r w:rsidRPr="001A627F">
        <w:rPr>
          <w:b/>
        </w:rPr>
        <w:t xml:space="preserve">da společnost </w:t>
      </w:r>
      <w:proofErr w:type="spellStart"/>
      <w:r w:rsidRPr="001A627F">
        <w:rPr>
          <w:b/>
        </w:rPr>
        <w:t>BigBoard</w:t>
      </w:r>
      <w:proofErr w:type="spellEnd"/>
      <w:r w:rsidRPr="001A627F">
        <w:rPr>
          <w:b/>
        </w:rPr>
        <w:t xml:space="preserve"> Praha, a.s.</w:t>
      </w:r>
      <w:r>
        <w:rPr>
          <w:b/>
        </w:rPr>
        <w:t xml:space="preserve"> platí poplatky za umístění reklamních zařízení </w:t>
      </w:r>
    </w:p>
    <w:p w:rsidR="001321ED" w:rsidRDefault="001321ED" w:rsidP="001321ED">
      <w:pPr>
        <w:jc w:val="both"/>
      </w:pPr>
      <w:r>
        <w:t>Otázky a odpovědi:</w:t>
      </w:r>
    </w:p>
    <w:p w:rsidR="001321ED" w:rsidRDefault="001321ED" w:rsidP="001321ED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82684F" w:rsidRPr="001321ED" w:rsidRDefault="0082684F" w:rsidP="002553DE">
      <w:pPr>
        <w:jc w:val="both"/>
        <w:rPr>
          <w:bCs/>
        </w:rPr>
      </w:pPr>
      <w:r>
        <w:rPr>
          <w:b/>
        </w:rPr>
        <w:t xml:space="preserve"> </w:t>
      </w:r>
      <w:r w:rsidRPr="008F2DB4">
        <w:rPr>
          <w:i/>
          <w:lang w:bidi="cs-CZ"/>
        </w:rPr>
        <w:t xml:space="preserve">podle zákona č. 106/1999 Sb., žádám o poskytnutí následujících informací:   </w:t>
      </w:r>
    </w:p>
    <w:p w:rsidR="0082684F" w:rsidRPr="002553DE" w:rsidRDefault="0082684F" w:rsidP="002553DE">
      <w:pPr>
        <w:widowControl w:val="0"/>
        <w:numPr>
          <w:ilvl w:val="0"/>
          <w:numId w:val="35"/>
        </w:numPr>
        <w:tabs>
          <w:tab w:val="left" w:pos="1114"/>
        </w:tabs>
        <w:ind w:left="1120" w:right="940" w:hanging="700"/>
        <w:jc w:val="both"/>
        <w:rPr>
          <w:i/>
        </w:rPr>
      </w:pPr>
      <w:r w:rsidRPr="008F2DB4">
        <w:rPr>
          <w:i/>
          <w:color w:val="000000"/>
          <w:lang w:bidi="cs-CZ"/>
        </w:rPr>
        <w:t xml:space="preserve">Zda společnost </w:t>
      </w:r>
      <w:proofErr w:type="spellStart"/>
      <w:r w:rsidRPr="008F2DB4">
        <w:rPr>
          <w:i/>
          <w:color w:val="000000"/>
          <w:lang w:bidi="cs-CZ"/>
        </w:rPr>
        <w:t>BigBoard</w:t>
      </w:r>
      <w:proofErr w:type="spellEnd"/>
      <w:r w:rsidRPr="008F2DB4">
        <w:rPr>
          <w:i/>
          <w:color w:val="000000"/>
          <w:lang w:bidi="cs-CZ"/>
        </w:rPr>
        <w:t xml:space="preserve"> Praha, a.s. platí poplatky za užívání veřejného </w:t>
      </w:r>
      <w:r>
        <w:rPr>
          <w:i/>
          <w:color w:val="000000"/>
          <w:lang w:bidi="cs-CZ"/>
        </w:rPr>
        <w:br/>
      </w:r>
      <w:r w:rsidRPr="008F2DB4">
        <w:rPr>
          <w:i/>
          <w:color w:val="000000"/>
          <w:lang w:bidi="cs-CZ"/>
        </w:rPr>
        <w:t xml:space="preserve">prostranství dle zákona č. 565/1990 Sb., o místních poplatcích, ve znění pozdějších předpisů a obecně závazné vyhlášky č. 5/2011 Sb. hl. m. Prahy, o místním poplatku za užívání veřejného prostranství, ve znění pozdějších předpisů za umístění reklamních zařízení na pozemcích MČ Praha 1, konkrétně: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1042,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1063/1,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993 a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1014/1 v </w:t>
      </w:r>
      <w:proofErr w:type="spellStart"/>
      <w:proofErr w:type="gramStart"/>
      <w:r w:rsidRPr="008F2DB4">
        <w:rPr>
          <w:i/>
          <w:color w:val="000000"/>
          <w:lang w:bidi="cs-CZ"/>
        </w:rPr>
        <w:t>k.ú</w:t>
      </w:r>
      <w:proofErr w:type="spellEnd"/>
      <w:r w:rsidRPr="008F2DB4">
        <w:rPr>
          <w:i/>
          <w:color w:val="000000"/>
          <w:lang w:bidi="cs-CZ"/>
        </w:rPr>
        <w:t>.</w:t>
      </w:r>
      <w:proofErr w:type="gramEnd"/>
      <w:r w:rsidRPr="008F2DB4">
        <w:rPr>
          <w:i/>
          <w:color w:val="000000"/>
          <w:lang w:bidi="cs-CZ"/>
        </w:rPr>
        <w:t xml:space="preserve"> Malá Strana,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729,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734,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742/10,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743 a </w:t>
      </w:r>
      <w:proofErr w:type="spellStart"/>
      <w:r w:rsidRPr="008F2DB4">
        <w:rPr>
          <w:i/>
          <w:color w:val="000000"/>
          <w:lang w:bidi="cs-CZ"/>
        </w:rPr>
        <w:t>parc</w:t>
      </w:r>
      <w:proofErr w:type="spellEnd"/>
      <w:r w:rsidRPr="008F2DB4">
        <w:rPr>
          <w:i/>
          <w:color w:val="000000"/>
          <w:lang w:bidi="cs-CZ"/>
        </w:rPr>
        <w:t xml:space="preserve">. č. 752/3 v </w:t>
      </w:r>
      <w:proofErr w:type="spellStart"/>
      <w:proofErr w:type="gramStart"/>
      <w:r w:rsidRPr="008F2DB4">
        <w:rPr>
          <w:i/>
          <w:color w:val="000000"/>
          <w:lang w:bidi="cs-CZ"/>
        </w:rPr>
        <w:t>k.ú</w:t>
      </w:r>
      <w:proofErr w:type="spellEnd"/>
      <w:r w:rsidRPr="008F2DB4">
        <w:rPr>
          <w:i/>
          <w:color w:val="000000"/>
          <w:lang w:bidi="cs-CZ"/>
        </w:rPr>
        <w:t>.</w:t>
      </w:r>
      <w:proofErr w:type="gramEnd"/>
      <w:r w:rsidRPr="008F2DB4">
        <w:rPr>
          <w:i/>
          <w:color w:val="000000"/>
          <w:lang w:bidi="cs-CZ"/>
        </w:rPr>
        <w:t xml:space="preserve"> Hradčany,</w:t>
      </w:r>
      <w:r w:rsidR="002553DE">
        <w:rPr>
          <w:i/>
        </w:rPr>
        <w:t xml:space="preserve">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994/1,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1059,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1071,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1079 a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1122/1 v </w:t>
      </w:r>
      <w:proofErr w:type="spellStart"/>
      <w:proofErr w:type="gramStart"/>
      <w:r w:rsidRPr="002553DE">
        <w:rPr>
          <w:i/>
          <w:color w:val="000000"/>
          <w:lang w:bidi="cs-CZ"/>
        </w:rPr>
        <w:t>k.ú</w:t>
      </w:r>
      <w:proofErr w:type="spellEnd"/>
      <w:r w:rsidRPr="002553DE">
        <w:rPr>
          <w:i/>
          <w:color w:val="000000"/>
          <w:lang w:bidi="cs-CZ"/>
        </w:rPr>
        <w:t>.</w:t>
      </w:r>
      <w:proofErr w:type="gramEnd"/>
      <w:r w:rsidRPr="002553DE">
        <w:rPr>
          <w:i/>
          <w:color w:val="000000"/>
          <w:lang w:bidi="cs-CZ"/>
        </w:rPr>
        <w:t xml:space="preserve"> Staré Město,</w:t>
      </w:r>
      <w:r w:rsidR="002553DE">
        <w:rPr>
          <w:i/>
        </w:rPr>
        <w:t xml:space="preserve">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484/3,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2306/1,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2330/1,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č.2334/1,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2373 a </w:t>
      </w:r>
      <w:proofErr w:type="spellStart"/>
      <w:r w:rsidRPr="002553DE">
        <w:rPr>
          <w:i/>
          <w:color w:val="000000"/>
          <w:lang w:bidi="cs-CZ"/>
        </w:rPr>
        <w:t>parc</w:t>
      </w:r>
      <w:proofErr w:type="spellEnd"/>
      <w:r w:rsidRPr="002553DE">
        <w:rPr>
          <w:i/>
          <w:color w:val="000000"/>
          <w:lang w:bidi="cs-CZ"/>
        </w:rPr>
        <w:t xml:space="preserve">. č. 2400 v </w:t>
      </w:r>
      <w:proofErr w:type="spellStart"/>
      <w:proofErr w:type="gramStart"/>
      <w:r w:rsidRPr="002553DE">
        <w:rPr>
          <w:i/>
          <w:color w:val="000000"/>
          <w:lang w:bidi="cs-CZ"/>
        </w:rPr>
        <w:t>k.ú</w:t>
      </w:r>
      <w:proofErr w:type="spellEnd"/>
      <w:r w:rsidRPr="002553DE">
        <w:rPr>
          <w:i/>
          <w:color w:val="000000"/>
          <w:lang w:bidi="cs-CZ"/>
        </w:rPr>
        <w:t>.</w:t>
      </w:r>
      <w:proofErr w:type="gramEnd"/>
      <w:r w:rsidRPr="002553DE">
        <w:rPr>
          <w:i/>
          <w:color w:val="000000"/>
          <w:lang w:bidi="cs-CZ"/>
        </w:rPr>
        <w:t xml:space="preserve"> Nové Město.</w:t>
      </w:r>
    </w:p>
    <w:p w:rsidR="0082684F" w:rsidRPr="002553DE" w:rsidRDefault="0082684F" w:rsidP="002553DE">
      <w:pPr>
        <w:pStyle w:val="Odstavecseseznamem"/>
        <w:numPr>
          <w:ilvl w:val="0"/>
          <w:numId w:val="35"/>
        </w:numPr>
      </w:pPr>
      <w:r w:rsidRPr="002553DE">
        <w:rPr>
          <w:i/>
          <w:lang w:bidi="cs-CZ"/>
        </w:rPr>
        <w:t>V případě kladné odpovědi na otázku 1) prosím uveďte, v jakém časovém období, resp. odkdy byl/je poplatek placen</w:t>
      </w:r>
      <w:r w:rsidRPr="000946B6">
        <w:rPr>
          <w:lang w:bidi="cs-CZ"/>
        </w:rPr>
        <w:t xml:space="preserve">. </w:t>
      </w:r>
    </w:p>
    <w:p w:rsidR="00E42EE5" w:rsidRDefault="002553DE" w:rsidP="002553DE">
      <w:pPr>
        <w:jc w:val="both"/>
      </w:pPr>
      <w:r>
        <w:t xml:space="preserve">Úřední osoba je dle § 52 odst. 1 zákona č. 280/2009 Sb., daňový řád vázána povinností mlčenlivosti o tom, co se při správě daní dozvěděla o poměrech jiných osob.  </w:t>
      </w:r>
    </w:p>
    <w:p w:rsidR="002553DE" w:rsidRPr="002553DE" w:rsidRDefault="002553DE" w:rsidP="00E42EE5">
      <w:pPr>
        <w:jc w:val="both"/>
      </w:pPr>
      <w:r>
        <w:t xml:space="preserve">Povinný subjekt vydal rozhodnutí podle ustanovení § 15 a § 20 odst. 4 </w:t>
      </w:r>
      <w:proofErr w:type="spellStart"/>
      <w:r>
        <w:t>InfZ</w:t>
      </w:r>
      <w:proofErr w:type="spellEnd"/>
      <w:r>
        <w:t xml:space="preserve"> ve spojení </w:t>
      </w:r>
      <w:r>
        <w:br/>
        <w:t>s příslušnými ustanoveními zákona č. 500/2004 Sb., správní řád, ve znění pozdějších přepisů</w:t>
      </w:r>
      <w:r w:rsidR="00E42EE5">
        <w:t>, podle kterého</w:t>
      </w:r>
      <w:r>
        <w:t xml:space="preserve"> </w:t>
      </w:r>
      <w:r w:rsidR="00E42EE5">
        <w:t>byla</w:t>
      </w:r>
      <w:r w:rsidR="00E42EE5">
        <w:t xml:space="preserve"> </w:t>
      </w:r>
      <w:r>
        <w:t xml:space="preserve">žádost </w:t>
      </w:r>
      <w:r w:rsidRPr="002553DE">
        <w:rPr>
          <w:u w:val="single"/>
        </w:rPr>
        <w:t>odmítnuta.</w:t>
      </w:r>
      <w:r>
        <w:t xml:space="preserve"> </w:t>
      </w:r>
    </w:p>
    <w:p w:rsidR="0082684F" w:rsidRDefault="0082684F" w:rsidP="000249C9">
      <w:pPr>
        <w:jc w:val="both"/>
        <w:rPr>
          <w:bCs/>
        </w:rPr>
      </w:pPr>
    </w:p>
    <w:p w:rsidR="00DE557D" w:rsidRDefault="00DE557D" w:rsidP="00DE557D">
      <w:pPr>
        <w:jc w:val="both"/>
      </w:pPr>
      <w:r>
        <w:t xml:space="preserve">(žádost byla podána dne </w:t>
      </w:r>
      <w:proofErr w:type="gramStart"/>
      <w:r>
        <w:t>19.02.2024</w:t>
      </w:r>
      <w:proofErr w:type="gramEnd"/>
      <w:r>
        <w:t xml:space="preserve"> a vyřízena dne 28.02.2024 – řešil Finanční odbor</w:t>
      </w:r>
      <w:r>
        <w:br/>
        <w:t xml:space="preserve">ÚMČ Praha 1) </w:t>
      </w:r>
    </w:p>
    <w:p w:rsidR="00561808" w:rsidRDefault="00561808" w:rsidP="00DE557D">
      <w:pPr>
        <w:jc w:val="both"/>
      </w:pPr>
    </w:p>
    <w:p w:rsidR="00561808" w:rsidRDefault="00561808" w:rsidP="00561808">
      <w:pPr>
        <w:jc w:val="both"/>
        <w:rPr>
          <w:b/>
          <w:bCs/>
        </w:rPr>
      </w:pPr>
      <w:r>
        <w:rPr>
          <w:b/>
          <w:bCs/>
        </w:rPr>
        <w:t>2</w:t>
      </w:r>
      <w:r w:rsidR="00370C97">
        <w:rPr>
          <w:b/>
          <w:bCs/>
        </w:rPr>
        <w:t>7</w:t>
      </w:r>
      <w:r>
        <w:rPr>
          <w:b/>
          <w:bCs/>
        </w:rPr>
        <w:t>. Žádost o poskytnutí informace –</w:t>
      </w:r>
      <w:r w:rsidR="004F5F7C">
        <w:rPr>
          <w:b/>
          <w:bCs/>
        </w:rPr>
        <w:t xml:space="preserve"> </w:t>
      </w:r>
      <w:r w:rsidR="00BE773E">
        <w:rPr>
          <w:b/>
          <w:bCs/>
        </w:rPr>
        <w:t>která</w:t>
      </w:r>
      <w:r w:rsidR="00BE773E">
        <w:rPr>
          <w:b/>
          <w:bCs/>
        </w:rPr>
        <w:t xml:space="preserve"> </w:t>
      </w:r>
      <w:r w:rsidR="004F5F7C">
        <w:rPr>
          <w:b/>
          <w:bCs/>
        </w:rPr>
        <w:t>firma vykonává správu nemovitosti Široká 20, Praha 1</w:t>
      </w:r>
    </w:p>
    <w:p w:rsidR="00561808" w:rsidRDefault="00561808" w:rsidP="00561808">
      <w:pPr>
        <w:jc w:val="both"/>
      </w:pPr>
      <w:r>
        <w:t>Otázky a odpovědi:</w:t>
      </w:r>
    </w:p>
    <w:p w:rsidR="00561808" w:rsidRDefault="00561808" w:rsidP="00561808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240869" w:rsidRPr="000946B6" w:rsidRDefault="00240869" w:rsidP="00240869">
      <w:pPr>
        <w:jc w:val="both"/>
        <w:rPr>
          <w:i/>
          <w:color w:val="000000"/>
        </w:rPr>
      </w:pPr>
      <w:proofErr w:type="gramStart"/>
      <w:r w:rsidRPr="000946B6">
        <w:rPr>
          <w:b/>
          <w:bCs/>
          <w:i/>
          <w:color w:val="000000"/>
        </w:rPr>
        <w:t>1),</w:t>
      </w:r>
      <w:r w:rsidRPr="000946B6">
        <w:rPr>
          <w:i/>
          <w:color w:val="000000"/>
        </w:rPr>
        <w:t>,Je</w:t>
      </w:r>
      <w:proofErr w:type="gramEnd"/>
      <w:r w:rsidRPr="000946B6">
        <w:rPr>
          <w:i/>
          <w:color w:val="000000"/>
        </w:rPr>
        <w:t xml:space="preserve"> úřadu MČ- P1 známo kdo konkrétně pro dané SVJ Široká 20 vykonává správu nemovitosti, tedy kdo provádí veškeré technické a účetní záležitosti,  jež se správy nemovitosti týkají?  </w:t>
      </w:r>
      <w:r w:rsidRPr="000946B6">
        <w:rPr>
          <w:b/>
          <w:bCs/>
          <w:i/>
          <w:color w:val="000000"/>
        </w:rPr>
        <w:t>O jakou konkrétní firmu se jedná, a na základě jakého rozhodnutí tuto činnost vykonává. </w:t>
      </w:r>
    </w:p>
    <w:p w:rsidR="00240869" w:rsidRPr="00240869" w:rsidRDefault="00240869" w:rsidP="00240869">
      <w:pPr>
        <w:rPr>
          <w:i/>
          <w:color w:val="000000"/>
        </w:rPr>
      </w:pPr>
      <w:r w:rsidRPr="00240869">
        <w:rPr>
          <w:bCs/>
          <w:i/>
          <w:color w:val="000000"/>
        </w:rPr>
        <w:t>Jakou výši hradí měsíčně za tyto služby MČ- P1." </w:t>
      </w:r>
    </w:p>
    <w:p w:rsidR="00240869" w:rsidRPr="000946B6" w:rsidRDefault="00240869" w:rsidP="00240869">
      <w:pPr>
        <w:rPr>
          <w:i/>
          <w:color w:val="000000"/>
        </w:rPr>
      </w:pPr>
    </w:p>
    <w:p w:rsidR="00240869" w:rsidRPr="00A80B4C" w:rsidRDefault="00240869" w:rsidP="00A80B4C">
      <w:pPr>
        <w:pStyle w:val="Odstavecseseznamem"/>
        <w:numPr>
          <w:ilvl w:val="0"/>
          <w:numId w:val="35"/>
        </w:numPr>
        <w:rPr>
          <w:bCs/>
          <w:i/>
          <w:color w:val="000000"/>
        </w:rPr>
      </w:pPr>
      <w:r w:rsidRPr="00A80B4C">
        <w:rPr>
          <w:bCs/>
          <w:i/>
          <w:color w:val="000000"/>
        </w:rPr>
        <w:t>Žádám o zaslání kopie příkazní smlouvy s daným správcem.</w:t>
      </w:r>
    </w:p>
    <w:p w:rsidR="00A80B4C" w:rsidRPr="00A80B4C" w:rsidRDefault="00A80B4C" w:rsidP="00A61924">
      <w:pPr>
        <w:jc w:val="both"/>
        <w:rPr>
          <w:color w:val="000000"/>
        </w:rPr>
      </w:pPr>
      <w:r>
        <w:rPr>
          <w:color w:val="000000"/>
        </w:rPr>
        <w:t xml:space="preserve">Žadateli bylo sděleno, že požadované informace se nevztahují k působnosti Úřadu městské části Praha 1, ale Společenství vlastníků Široká 20, které dle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1194 a násl. zákona č. 89/2012 Sb., občanský zákoník, ve znění pozdějších předpisů zajišťuje správu domu a pozemku, a proto byla žádost podle § 14 odst. 5 písm. c) </w:t>
      </w:r>
      <w:proofErr w:type="spellStart"/>
      <w:r>
        <w:rPr>
          <w:color w:val="000000"/>
        </w:rPr>
        <w:t>InfZ</w:t>
      </w:r>
      <w:proofErr w:type="spellEnd"/>
      <w:r>
        <w:rPr>
          <w:color w:val="000000"/>
        </w:rPr>
        <w:t xml:space="preserve"> </w:t>
      </w:r>
      <w:r w:rsidRPr="00A80B4C">
        <w:rPr>
          <w:color w:val="000000"/>
          <w:u w:val="single"/>
        </w:rPr>
        <w:t>odložena.</w:t>
      </w:r>
    </w:p>
    <w:p w:rsidR="00561808" w:rsidRPr="000C6D8D" w:rsidRDefault="00561808" w:rsidP="00DE557D">
      <w:pPr>
        <w:jc w:val="both"/>
      </w:pPr>
    </w:p>
    <w:p w:rsidR="005F2C84" w:rsidRDefault="005F2C84" w:rsidP="00A61924">
      <w:pPr>
        <w:jc w:val="both"/>
      </w:pPr>
      <w:r>
        <w:t xml:space="preserve">(žádost byla podána dne </w:t>
      </w:r>
      <w:proofErr w:type="gramStart"/>
      <w:r>
        <w:t>22</w:t>
      </w:r>
      <w:r>
        <w:t>.02.2024</w:t>
      </w:r>
      <w:proofErr w:type="gramEnd"/>
      <w:r>
        <w:t xml:space="preserve"> a vyřízena dne 28.02.2024 – řešil </w:t>
      </w:r>
      <w:r>
        <w:t xml:space="preserve">Odbor technické </w:t>
      </w:r>
      <w:r w:rsidR="009E262E">
        <w:br/>
      </w:r>
      <w:r>
        <w:t>a majetkové správy – oddělení koordinace</w:t>
      </w:r>
      <w:r w:rsidR="00A61924">
        <w:t xml:space="preserve"> s SVJ </w:t>
      </w:r>
      <w:r>
        <w:t xml:space="preserve">ÚMČ Praha 1) </w:t>
      </w:r>
    </w:p>
    <w:p w:rsidR="00DE557D" w:rsidRDefault="00DE557D" w:rsidP="000249C9">
      <w:pPr>
        <w:jc w:val="both"/>
        <w:rPr>
          <w:bCs/>
        </w:rPr>
      </w:pPr>
    </w:p>
    <w:p w:rsidR="00470258" w:rsidRDefault="00470258" w:rsidP="00903B28">
      <w:pPr>
        <w:jc w:val="both"/>
        <w:rPr>
          <w:b/>
          <w:bCs/>
        </w:rPr>
      </w:pPr>
    </w:p>
    <w:p w:rsidR="00470258" w:rsidRDefault="00470258" w:rsidP="00903B28">
      <w:pPr>
        <w:jc w:val="both"/>
        <w:rPr>
          <w:b/>
          <w:bCs/>
        </w:rPr>
      </w:pPr>
    </w:p>
    <w:p w:rsidR="00903B28" w:rsidRDefault="00903B28" w:rsidP="00903B28">
      <w:pPr>
        <w:jc w:val="both"/>
        <w:rPr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</w:rPr>
        <w:t>8</w:t>
      </w:r>
      <w:r>
        <w:rPr>
          <w:b/>
          <w:bCs/>
        </w:rPr>
        <w:t>. Žádost o poskytnutí informace –</w:t>
      </w:r>
      <w:r w:rsidR="003C2070">
        <w:rPr>
          <w:b/>
          <w:bCs/>
        </w:rPr>
        <w:t xml:space="preserve"> vodoměry na studenou vodu v NJ č. 118/101, Široká 118/20, Praha 1</w:t>
      </w:r>
    </w:p>
    <w:p w:rsidR="00903B28" w:rsidRDefault="00903B28" w:rsidP="00903B28">
      <w:pPr>
        <w:jc w:val="both"/>
      </w:pPr>
      <w:r>
        <w:t>Otázky a odpovědi:</w:t>
      </w:r>
    </w:p>
    <w:p w:rsidR="00903B28" w:rsidRDefault="00903B28" w:rsidP="00903B28">
      <w:pPr>
        <w:jc w:val="both"/>
        <w:rPr>
          <w:b/>
          <w:bCs/>
        </w:rPr>
      </w:pPr>
      <w:r w:rsidRPr="00D74B11">
        <w:rPr>
          <w:bCs/>
          <w:i/>
        </w:rPr>
        <w:t>Žádost o poskytnutí informace:</w:t>
      </w:r>
    </w:p>
    <w:p w:rsidR="003C2070" w:rsidRDefault="003C2070" w:rsidP="003C2070">
      <w:pPr>
        <w:jc w:val="both"/>
        <w:rPr>
          <w:i/>
        </w:rPr>
      </w:pPr>
      <w:r>
        <w:rPr>
          <w:i/>
        </w:rPr>
        <w:t xml:space="preserve">MČ Praha 1 vykonává správu svěřeného majetku konkrétně nebytové jednotky č. 118/101 v domě na adrese Široká 118/20, 110 00 Praha 1, Staré Město, v souvislosti s touto skutečností žádám o poskytnutí informace: </w:t>
      </w:r>
    </w:p>
    <w:p w:rsidR="003C2070" w:rsidRDefault="003C2070" w:rsidP="003C2070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 xml:space="preserve">Jsou ke dni dotazu v této jednotce instalovány vodoměry na studenou vodu, </w:t>
      </w:r>
      <w:r>
        <w:rPr>
          <w:i/>
        </w:rPr>
        <w:br/>
        <w:t>kolik kusů?</w:t>
      </w:r>
    </w:p>
    <w:p w:rsidR="00095E54" w:rsidRPr="00095E54" w:rsidRDefault="003C2070" w:rsidP="00095E54">
      <w:pPr>
        <w:pStyle w:val="Odstavecseseznamem"/>
        <w:numPr>
          <w:ilvl w:val="0"/>
          <w:numId w:val="36"/>
        </w:numPr>
        <w:rPr>
          <w:i/>
        </w:rPr>
      </w:pPr>
      <w:r w:rsidRPr="00095E54">
        <w:rPr>
          <w:i/>
        </w:rPr>
        <w:t>Kdy (datum) a kým byly tyto vodoměry instalovány – osazeny?</w:t>
      </w:r>
      <w:r w:rsidR="00095E54" w:rsidRPr="00095E54">
        <w:rPr>
          <w:i/>
        </w:rPr>
        <w:t xml:space="preserve"> </w:t>
      </w:r>
    </w:p>
    <w:p w:rsidR="00095E54" w:rsidRPr="00095E54" w:rsidRDefault="00095E54" w:rsidP="00095E54">
      <w:pPr>
        <w:jc w:val="both"/>
        <w:rPr>
          <w:color w:val="000000"/>
        </w:rPr>
      </w:pPr>
      <w:r w:rsidRPr="00095E54">
        <w:rPr>
          <w:color w:val="000000"/>
        </w:rPr>
        <w:t xml:space="preserve">Žadateli bylo sděleno, že požadované informace se nevztahují k působnosti Úřadu městské části Praha 1, ale Společenství vlastníků Široká 20, které dle </w:t>
      </w:r>
      <w:proofErr w:type="spellStart"/>
      <w:r w:rsidRPr="00095E54">
        <w:rPr>
          <w:color w:val="000000"/>
        </w:rPr>
        <w:t>ust</w:t>
      </w:r>
      <w:proofErr w:type="spellEnd"/>
      <w:r w:rsidRPr="00095E54">
        <w:rPr>
          <w:color w:val="000000"/>
        </w:rPr>
        <w:t xml:space="preserve">. § 1194 a násl. zákona č. 89/2012 Sb., občanský zákoník, ve znění pozdějších předpisů zajišťuje správu domu a pozemku, a proto byla žádost podle § 14 odst. 5 písm. c) </w:t>
      </w:r>
      <w:proofErr w:type="spellStart"/>
      <w:r w:rsidRPr="00095E54">
        <w:rPr>
          <w:color w:val="000000"/>
        </w:rPr>
        <w:t>InfZ</w:t>
      </w:r>
      <w:proofErr w:type="spellEnd"/>
      <w:r w:rsidRPr="00095E54">
        <w:rPr>
          <w:color w:val="000000"/>
        </w:rPr>
        <w:t xml:space="preserve"> </w:t>
      </w:r>
      <w:r w:rsidRPr="00095E54">
        <w:rPr>
          <w:color w:val="000000"/>
          <w:u w:val="single"/>
        </w:rPr>
        <w:t>odložena.</w:t>
      </w:r>
    </w:p>
    <w:p w:rsidR="000227D0" w:rsidRDefault="000227D0" w:rsidP="0081202A">
      <w:pPr>
        <w:jc w:val="both"/>
      </w:pPr>
    </w:p>
    <w:p w:rsidR="0081202A" w:rsidRDefault="000227D0" w:rsidP="0081202A">
      <w:pPr>
        <w:jc w:val="both"/>
      </w:pPr>
      <w:r>
        <w:t>(</w:t>
      </w:r>
      <w:r w:rsidR="0081202A">
        <w:t xml:space="preserve">žádost byla podána dne </w:t>
      </w:r>
      <w:proofErr w:type="gramStart"/>
      <w:r w:rsidR="0081202A">
        <w:t>22</w:t>
      </w:r>
      <w:r w:rsidR="0069711A">
        <w:t>.02.2024</w:t>
      </w:r>
      <w:proofErr w:type="gramEnd"/>
      <w:r w:rsidR="0069711A">
        <w:t xml:space="preserve"> a </w:t>
      </w:r>
      <w:bookmarkStart w:id="0" w:name="_GoBack"/>
      <w:bookmarkEnd w:id="0"/>
      <w:r w:rsidR="0081202A">
        <w:t>vyřízena dne 2</w:t>
      </w:r>
      <w:r w:rsidR="0081202A">
        <w:t>9</w:t>
      </w:r>
      <w:r w:rsidR="0081202A">
        <w:t xml:space="preserve">.02.2024 – řešil Odbor technické </w:t>
      </w:r>
      <w:r w:rsidR="0081202A">
        <w:br/>
        <w:t xml:space="preserve">a majetkové správy – oddělení koordinace s SVJ ÚMČ Praha 1) </w:t>
      </w:r>
    </w:p>
    <w:p w:rsidR="00903B28" w:rsidRPr="00CE742E" w:rsidRDefault="00903B28" w:rsidP="000249C9">
      <w:pPr>
        <w:jc w:val="both"/>
        <w:rPr>
          <w:bCs/>
        </w:rPr>
      </w:pPr>
    </w:p>
    <w:sectPr w:rsidR="00903B28" w:rsidRPr="00CE742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18" w:rsidRDefault="00416618">
      <w:r>
        <w:separator/>
      </w:r>
    </w:p>
  </w:endnote>
  <w:endnote w:type="continuationSeparator" w:id="0">
    <w:p w:rsidR="00416618" w:rsidRDefault="0041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18" w:rsidRDefault="00416618">
      <w:r>
        <w:separator/>
      </w:r>
    </w:p>
  </w:footnote>
  <w:footnote w:type="continuationSeparator" w:id="0">
    <w:p w:rsidR="00416618" w:rsidRDefault="0041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11A">
      <w:rPr>
        <w:rStyle w:val="slostrnky"/>
        <w:noProof/>
      </w:rPr>
      <w:t>7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F29"/>
    <w:multiLevelType w:val="hybridMultilevel"/>
    <w:tmpl w:val="1D824930"/>
    <w:lvl w:ilvl="0" w:tplc="076859C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110"/>
    <w:multiLevelType w:val="hybridMultilevel"/>
    <w:tmpl w:val="0B9E279A"/>
    <w:lvl w:ilvl="0" w:tplc="216CB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53E7"/>
    <w:multiLevelType w:val="hybridMultilevel"/>
    <w:tmpl w:val="D8EEA44C"/>
    <w:lvl w:ilvl="0" w:tplc="654EDF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2AE0"/>
    <w:multiLevelType w:val="hybridMultilevel"/>
    <w:tmpl w:val="3C9A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699F"/>
    <w:multiLevelType w:val="hybridMultilevel"/>
    <w:tmpl w:val="48BCE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246B"/>
    <w:multiLevelType w:val="hybridMultilevel"/>
    <w:tmpl w:val="B41655D6"/>
    <w:lvl w:ilvl="0" w:tplc="48F2D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56D98"/>
    <w:multiLevelType w:val="hybridMultilevel"/>
    <w:tmpl w:val="D3ACEEC4"/>
    <w:lvl w:ilvl="0" w:tplc="EAC2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7D28"/>
    <w:multiLevelType w:val="hybridMultilevel"/>
    <w:tmpl w:val="67688EDA"/>
    <w:lvl w:ilvl="0" w:tplc="270EB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E6950"/>
    <w:multiLevelType w:val="hybridMultilevel"/>
    <w:tmpl w:val="E41211F0"/>
    <w:lvl w:ilvl="0" w:tplc="6036895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75B1"/>
    <w:multiLevelType w:val="hybridMultilevel"/>
    <w:tmpl w:val="5832F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956E4"/>
    <w:multiLevelType w:val="multilevel"/>
    <w:tmpl w:val="5212F2F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3F4F95"/>
    <w:multiLevelType w:val="multilevel"/>
    <w:tmpl w:val="BC104C1E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1455" w:hanging="1455"/>
      </w:pPr>
      <w:rPr>
        <w:rFonts w:hint="default"/>
      </w:rPr>
    </w:lvl>
    <w:lvl w:ilvl="2">
      <w:start w:val="738"/>
      <w:numFmt w:val="decimal"/>
      <w:lvlText w:val="%1)%2.%3"/>
      <w:lvlJc w:val="left"/>
      <w:pPr>
        <w:ind w:left="1455" w:hanging="1455"/>
      </w:pPr>
      <w:rPr>
        <w:rFonts w:hint="default"/>
      </w:rPr>
    </w:lvl>
    <w:lvl w:ilvl="3">
      <w:start w:val="26"/>
      <w:numFmt w:val="decimalZero"/>
      <w:lvlText w:val="%1)%2.%3.%4.0"/>
      <w:lvlJc w:val="left"/>
      <w:pPr>
        <w:ind w:left="1455" w:hanging="1455"/>
      </w:pPr>
      <w:rPr>
        <w:rFonts w:hint="default"/>
      </w:rPr>
    </w:lvl>
    <w:lvl w:ilvl="4">
      <w:start w:val="1"/>
      <w:numFmt w:val="decimalZero"/>
      <w:lvlText w:val="%1)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55" w:hanging="1455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55" w:hanging="1455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7DD2"/>
    <w:multiLevelType w:val="hybridMultilevel"/>
    <w:tmpl w:val="CD0CE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670DD"/>
    <w:multiLevelType w:val="hybridMultilevel"/>
    <w:tmpl w:val="3A0AE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376D"/>
    <w:multiLevelType w:val="hybridMultilevel"/>
    <w:tmpl w:val="49E069E2"/>
    <w:lvl w:ilvl="0" w:tplc="1B1452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22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8"/>
  </w:num>
  <w:num w:numId="24">
    <w:abstractNumId w:val="17"/>
  </w:num>
  <w:num w:numId="25">
    <w:abstractNumId w:val="28"/>
  </w:num>
  <w:num w:numId="26">
    <w:abstractNumId w:val="21"/>
  </w:num>
  <w:num w:numId="27">
    <w:abstractNumId w:val="19"/>
  </w:num>
  <w:num w:numId="28">
    <w:abstractNumId w:val="29"/>
  </w:num>
  <w:num w:numId="29">
    <w:abstractNumId w:val="3"/>
  </w:num>
  <w:num w:numId="30">
    <w:abstractNumId w:val="9"/>
  </w:num>
  <w:num w:numId="31">
    <w:abstractNumId w:val="6"/>
  </w:num>
  <w:num w:numId="32">
    <w:abstractNumId w:val="5"/>
  </w:num>
  <w:num w:numId="33">
    <w:abstractNumId w:val="7"/>
  </w:num>
  <w:num w:numId="34">
    <w:abstractNumId w:val="4"/>
  </w:num>
  <w:num w:numId="35">
    <w:abstractNumId w:val="2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76B6"/>
    <w:rsid w:val="00014135"/>
    <w:rsid w:val="00015AFF"/>
    <w:rsid w:val="0001710F"/>
    <w:rsid w:val="00021182"/>
    <w:rsid w:val="000213E0"/>
    <w:rsid w:val="000227D0"/>
    <w:rsid w:val="000249C9"/>
    <w:rsid w:val="00024F19"/>
    <w:rsid w:val="000301CE"/>
    <w:rsid w:val="00033D46"/>
    <w:rsid w:val="000341DB"/>
    <w:rsid w:val="00041AF5"/>
    <w:rsid w:val="00042DC6"/>
    <w:rsid w:val="000430B7"/>
    <w:rsid w:val="00051817"/>
    <w:rsid w:val="0005378A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97F"/>
    <w:rsid w:val="00090AAA"/>
    <w:rsid w:val="000910ED"/>
    <w:rsid w:val="00092EEE"/>
    <w:rsid w:val="00093846"/>
    <w:rsid w:val="000939D5"/>
    <w:rsid w:val="00095E54"/>
    <w:rsid w:val="00096BDF"/>
    <w:rsid w:val="00097B46"/>
    <w:rsid w:val="00097BD6"/>
    <w:rsid w:val="000A53C2"/>
    <w:rsid w:val="000A6E2C"/>
    <w:rsid w:val="000A7884"/>
    <w:rsid w:val="000B0466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0F76BE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21ED"/>
    <w:rsid w:val="00136AB0"/>
    <w:rsid w:val="00144304"/>
    <w:rsid w:val="00144B9E"/>
    <w:rsid w:val="00144FA0"/>
    <w:rsid w:val="00146098"/>
    <w:rsid w:val="00151B92"/>
    <w:rsid w:val="001540B5"/>
    <w:rsid w:val="001540F1"/>
    <w:rsid w:val="001545C9"/>
    <w:rsid w:val="00163397"/>
    <w:rsid w:val="001638CD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152"/>
    <w:rsid w:val="001A36A5"/>
    <w:rsid w:val="001A627F"/>
    <w:rsid w:val="001A7B59"/>
    <w:rsid w:val="001B2875"/>
    <w:rsid w:val="001B3D02"/>
    <w:rsid w:val="001B3D94"/>
    <w:rsid w:val="001B4AE9"/>
    <w:rsid w:val="001C172E"/>
    <w:rsid w:val="001C52F8"/>
    <w:rsid w:val="001C74E1"/>
    <w:rsid w:val="001D1125"/>
    <w:rsid w:val="001D22F3"/>
    <w:rsid w:val="001D2812"/>
    <w:rsid w:val="001D344F"/>
    <w:rsid w:val="001D7FA1"/>
    <w:rsid w:val="001E0247"/>
    <w:rsid w:val="001E1313"/>
    <w:rsid w:val="001E2AAD"/>
    <w:rsid w:val="001E407B"/>
    <w:rsid w:val="001E6859"/>
    <w:rsid w:val="001F113F"/>
    <w:rsid w:val="001F25D3"/>
    <w:rsid w:val="001F35B5"/>
    <w:rsid w:val="001F7D85"/>
    <w:rsid w:val="00202FDB"/>
    <w:rsid w:val="002066E6"/>
    <w:rsid w:val="00207E0D"/>
    <w:rsid w:val="0021035F"/>
    <w:rsid w:val="002106D7"/>
    <w:rsid w:val="002128A3"/>
    <w:rsid w:val="00213594"/>
    <w:rsid w:val="00221B02"/>
    <w:rsid w:val="00221E97"/>
    <w:rsid w:val="002277EF"/>
    <w:rsid w:val="00227F6F"/>
    <w:rsid w:val="00235AB5"/>
    <w:rsid w:val="002367BA"/>
    <w:rsid w:val="002379E0"/>
    <w:rsid w:val="00237CEC"/>
    <w:rsid w:val="00237E2B"/>
    <w:rsid w:val="00240869"/>
    <w:rsid w:val="00240D34"/>
    <w:rsid w:val="002437D4"/>
    <w:rsid w:val="002462E3"/>
    <w:rsid w:val="002553DE"/>
    <w:rsid w:val="00260243"/>
    <w:rsid w:val="002611FB"/>
    <w:rsid w:val="00261E81"/>
    <w:rsid w:val="00262340"/>
    <w:rsid w:val="002633FC"/>
    <w:rsid w:val="0026342E"/>
    <w:rsid w:val="00263C25"/>
    <w:rsid w:val="002648C3"/>
    <w:rsid w:val="00265B55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2FB8"/>
    <w:rsid w:val="00293122"/>
    <w:rsid w:val="002931AA"/>
    <w:rsid w:val="00293FFF"/>
    <w:rsid w:val="00296D5C"/>
    <w:rsid w:val="002A063A"/>
    <w:rsid w:val="002A0B94"/>
    <w:rsid w:val="002A12BE"/>
    <w:rsid w:val="002A3F90"/>
    <w:rsid w:val="002A3F93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C8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30CA"/>
    <w:rsid w:val="00315158"/>
    <w:rsid w:val="0031528E"/>
    <w:rsid w:val="00321581"/>
    <w:rsid w:val="0032217B"/>
    <w:rsid w:val="0032298B"/>
    <w:rsid w:val="00323299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65FFA"/>
    <w:rsid w:val="00367110"/>
    <w:rsid w:val="00370C97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49E3"/>
    <w:rsid w:val="003B7349"/>
    <w:rsid w:val="003C09AD"/>
    <w:rsid w:val="003C2070"/>
    <w:rsid w:val="003D111F"/>
    <w:rsid w:val="003D123E"/>
    <w:rsid w:val="003D2B32"/>
    <w:rsid w:val="003D4CDA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42BC"/>
    <w:rsid w:val="003F5D25"/>
    <w:rsid w:val="003F686A"/>
    <w:rsid w:val="003F68BA"/>
    <w:rsid w:val="003F6A9D"/>
    <w:rsid w:val="00402403"/>
    <w:rsid w:val="00402675"/>
    <w:rsid w:val="00402CA8"/>
    <w:rsid w:val="004059F7"/>
    <w:rsid w:val="00412167"/>
    <w:rsid w:val="00416115"/>
    <w:rsid w:val="004165FE"/>
    <w:rsid w:val="00416618"/>
    <w:rsid w:val="00417AFD"/>
    <w:rsid w:val="0042039D"/>
    <w:rsid w:val="00421A10"/>
    <w:rsid w:val="00422006"/>
    <w:rsid w:val="004242B9"/>
    <w:rsid w:val="004248DA"/>
    <w:rsid w:val="00424FC7"/>
    <w:rsid w:val="00430412"/>
    <w:rsid w:val="00431B0F"/>
    <w:rsid w:val="00433520"/>
    <w:rsid w:val="0043568E"/>
    <w:rsid w:val="004364D3"/>
    <w:rsid w:val="00436D7E"/>
    <w:rsid w:val="00437B5F"/>
    <w:rsid w:val="00437DB0"/>
    <w:rsid w:val="0044209B"/>
    <w:rsid w:val="004423A6"/>
    <w:rsid w:val="004443FD"/>
    <w:rsid w:val="0044462D"/>
    <w:rsid w:val="0044692A"/>
    <w:rsid w:val="00452216"/>
    <w:rsid w:val="00452854"/>
    <w:rsid w:val="00460B0C"/>
    <w:rsid w:val="00461113"/>
    <w:rsid w:val="004637A9"/>
    <w:rsid w:val="0046442F"/>
    <w:rsid w:val="00470258"/>
    <w:rsid w:val="004725D8"/>
    <w:rsid w:val="00472CBE"/>
    <w:rsid w:val="0048178A"/>
    <w:rsid w:val="00482DEB"/>
    <w:rsid w:val="00484907"/>
    <w:rsid w:val="00490E44"/>
    <w:rsid w:val="00491298"/>
    <w:rsid w:val="00491638"/>
    <w:rsid w:val="004918FF"/>
    <w:rsid w:val="00491C8B"/>
    <w:rsid w:val="004960BF"/>
    <w:rsid w:val="0049615E"/>
    <w:rsid w:val="00497E1C"/>
    <w:rsid w:val="004A27C2"/>
    <w:rsid w:val="004A416B"/>
    <w:rsid w:val="004A66C6"/>
    <w:rsid w:val="004A76ED"/>
    <w:rsid w:val="004B0888"/>
    <w:rsid w:val="004B0AD0"/>
    <w:rsid w:val="004B2CDC"/>
    <w:rsid w:val="004B47D4"/>
    <w:rsid w:val="004B6F5B"/>
    <w:rsid w:val="004C092C"/>
    <w:rsid w:val="004C1E67"/>
    <w:rsid w:val="004C2BC5"/>
    <w:rsid w:val="004C363B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3744"/>
    <w:rsid w:val="004F496E"/>
    <w:rsid w:val="004F5F7C"/>
    <w:rsid w:val="00500A75"/>
    <w:rsid w:val="005038F6"/>
    <w:rsid w:val="00510398"/>
    <w:rsid w:val="0051066F"/>
    <w:rsid w:val="00513D71"/>
    <w:rsid w:val="00514021"/>
    <w:rsid w:val="0051752B"/>
    <w:rsid w:val="00526350"/>
    <w:rsid w:val="0052747E"/>
    <w:rsid w:val="0053287D"/>
    <w:rsid w:val="0053431D"/>
    <w:rsid w:val="005413F7"/>
    <w:rsid w:val="005427EE"/>
    <w:rsid w:val="00545D0F"/>
    <w:rsid w:val="00552400"/>
    <w:rsid w:val="00552959"/>
    <w:rsid w:val="00555963"/>
    <w:rsid w:val="00561808"/>
    <w:rsid w:val="00561A87"/>
    <w:rsid w:val="00564DBF"/>
    <w:rsid w:val="00566CE1"/>
    <w:rsid w:val="00567A8B"/>
    <w:rsid w:val="0057112C"/>
    <w:rsid w:val="0057721F"/>
    <w:rsid w:val="00577DE1"/>
    <w:rsid w:val="00580F45"/>
    <w:rsid w:val="00581922"/>
    <w:rsid w:val="00583826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1D62"/>
    <w:rsid w:val="005F2C84"/>
    <w:rsid w:val="005F2C8B"/>
    <w:rsid w:val="005F71EB"/>
    <w:rsid w:val="005F7CEF"/>
    <w:rsid w:val="005F7FF7"/>
    <w:rsid w:val="00601C7B"/>
    <w:rsid w:val="00602AB0"/>
    <w:rsid w:val="00603063"/>
    <w:rsid w:val="006050A3"/>
    <w:rsid w:val="006051A2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767A2"/>
    <w:rsid w:val="006800AF"/>
    <w:rsid w:val="00680CAB"/>
    <w:rsid w:val="00681CD1"/>
    <w:rsid w:val="0068517F"/>
    <w:rsid w:val="00685BFA"/>
    <w:rsid w:val="00687013"/>
    <w:rsid w:val="00691F2D"/>
    <w:rsid w:val="00696437"/>
    <w:rsid w:val="006964FF"/>
    <w:rsid w:val="0069711A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3A2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318"/>
    <w:rsid w:val="006F4701"/>
    <w:rsid w:val="006F4C12"/>
    <w:rsid w:val="00704509"/>
    <w:rsid w:val="0070697A"/>
    <w:rsid w:val="0070723B"/>
    <w:rsid w:val="0070778C"/>
    <w:rsid w:val="00710EE3"/>
    <w:rsid w:val="007141EF"/>
    <w:rsid w:val="00714BC8"/>
    <w:rsid w:val="00715B80"/>
    <w:rsid w:val="00715E0E"/>
    <w:rsid w:val="00720CBE"/>
    <w:rsid w:val="00721F30"/>
    <w:rsid w:val="00722109"/>
    <w:rsid w:val="0072350C"/>
    <w:rsid w:val="007246F9"/>
    <w:rsid w:val="00730C38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2C01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19EC"/>
    <w:rsid w:val="007A4773"/>
    <w:rsid w:val="007A7343"/>
    <w:rsid w:val="007B08CC"/>
    <w:rsid w:val="007B18CF"/>
    <w:rsid w:val="007B3130"/>
    <w:rsid w:val="007B4DC0"/>
    <w:rsid w:val="007C08A7"/>
    <w:rsid w:val="007C0D34"/>
    <w:rsid w:val="007C11C4"/>
    <w:rsid w:val="007C1C9F"/>
    <w:rsid w:val="007C1ED2"/>
    <w:rsid w:val="007C2236"/>
    <w:rsid w:val="007C475A"/>
    <w:rsid w:val="007C4B7C"/>
    <w:rsid w:val="007C53AB"/>
    <w:rsid w:val="007C6C8C"/>
    <w:rsid w:val="007C78AC"/>
    <w:rsid w:val="007C7F52"/>
    <w:rsid w:val="007D08C2"/>
    <w:rsid w:val="007D0C15"/>
    <w:rsid w:val="007D680C"/>
    <w:rsid w:val="007D7115"/>
    <w:rsid w:val="007D7B3A"/>
    <w:rsid w:val="007E1EF1"/>
    <w:rsid w:val="007E2843"/>
    <w:rsid w:val="007E2941"/>
    <w:rsid w:val="007E76F3"/>
    <w:rsid w:val="007F0264"/>
    <w:rsid w:val="007F36AA"/>
    <w:rsid w:val="007F5351"/>
    <w:rsid w:val="007F7439"/>
    <w:rsid w:val="00801F6C"/>
    <w:rsid w:val="00805AA2"/>
    <w:rsid w:val="00807A7E"/>
    <w:rsid w:val="008118F8"/>
    <w:rsid w:val="0081202A"/>
    <w:rsid w:val="008121B7"/>
    <w:rsid w:val="0081266B"/>
    <w:rsid w:val="008138B1"/>
    <w:rsid w:val="00814EE7"/>
    <w:rsid w:val="00817D7F"/>
    <w:rsid w:val="00820495"/>
    <w:rsid w:val="00821DEA"/>
    <w:rsid w:val="00823355"/>
    <w:rsid w:val="0082592C"/>
    <w:rsid w:val="0082595C"/>
    <w:rsid w:val="0082684F"/>
    <w:rsid w:val="00826FC2"/>
    <w:rsid w:val="0082765F"/>
    <w:rsid w:val="008329F0"/>
    <w:rsid w:val="00835AC9"/>
    <w:rsid w:val="00837CDD"/>
    <w:rsid w:val="00840305"/>
    <w:rsid w:val="00840416"/>
    <w:rsid w:val="00841FB1"/>
    <w:rsid w:val="008425B9"/>
    <w:rsid w:val="0084411B"/>
    <w:rsid w:val="00844ADE"/>
    <w:rsid w:val="0084666B"/>
    <w:rsid w:val="00846D71"/>
    <w:rsid w:val="00846E08"/>
    <w:rsid w:val="0084710D"/>
    <w:rsid w:val="00855AB1"/>
    <w:rsid w:val="0085716F"/>
    <w:rsid w:val="008601DE"/>
    <w:rsid w:val="00861878"/>
    <w:rsid w:val="008706DF"/>
    <w:rsid w:val="00870898"/>
    <w:rsid w:val="00872D66"/>
    <w:rsid w:val="008755A5"/>
    <w:rsid w:val="008863FA"/>
    <w:rsid w:val="00887F0E"/>
    <w:rsid w:val="008904AC"/>
    <w:rsid w:val="00890651"/>
    <w:rsid w:val="00892952"/>
    <w:rsid w:val="00894C00"/>
    <w:rsid w:val="00895CA6"/>
    <w:rsid w:val="00896371"/>
    <w:rsid w:val="00897442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0897"/>
    <w:rsid w:val="008D17AE"/>
    <w:rsid w:val="008D4BEC"/>
    <w:rsid w:val="008D5FFA"/>
    <w:rsid w:val="008D78CF"/>
    <w:rsid w:val="008E1D72"/>
    <w:rsid w:val="008E21CF"/>
    <w:rsid w:val="008E29CF"/>
    <w:rsid w:val="008E63F7"/>
    <w:rsid w:val="008F2393"/>
    <w:rsid w:val="008F25F9"/>
    <w:rsid w:val="009013B7"/>
    <w:rsid w:val="00903B28"/>
    <w:rsid w:val="009041F9"/>
    <w:rsid w:val="00904442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8E0"/>
    <w:rsid w:val="00936A9F"/>
    <w:rsid w:val="00937C57"/>
    <w:rsid w:val="00940ECB"/>
    <w:rsid w:val="00944809"/>
    <w:rsid w:val="00944BA3"/>
    <w:rsid w:val="00945F02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1C51"/>
    <w:rsid w:val="0096266F"/>
    <w:rsid w:val="009627AB"/>
    <w:rsid w:val="009641EC"/>
    <w:rsid w:val="00974FD9"/>
    <w:rsid w:val="00980B94"/>
    <w:rsid w:val="009833B6"/>
    <w:rsid w:val="00983DEC"/>
    <w:rsid w:val="00984780"/>
    <w:rsid w:val="00985959"/>
    <w:rsid w:val="00990859"/>
    <w:rsid w:val="00990D56"/>
    <w:rsid w:val="009955A7"/>
    <w:rsid w:val="009968F1"/>
    <w:rsid w:val="009A0C2E"/>
    <w:rsid w:val="009A17ED"/>
    <w:rsid w:val="009A454D"/>
    <w:rsid w:val="009A7C93"/>
    <w:rsid w:val="009B2AD1"/>
    <w:rsid w:val="009B73BB"/>
    <w:rsid w:val="009C18D0"/>
    <w:rsid w:val="009C1DEF"/>
    <w:rsid w:val="009C29D5"/>
    <w:rsid w:val="009C52B2"/>
    <w:rsid w:val="009C6830"/>
    <w:rsid w:val="009C7A47"/>
    <w:rsid w:val="009D006F"/>
    <w:rsid w:val="009D299E"/>
    <w:rsid w:val="009D2D76"/>
    <w:rsid w:val="009D355F"/>
    <w:rsid w:val="009D4F79"/>
    <w:rsid w:val="009D5AC5"/>
    <w:rsid w:val="009D5C85"/>
    <w:rsid w:val="009D76A5"/>
    <w:rsid w:val="009D7BD0"/>
    <w:rsid w:val="009E262E"/>
    <w:rsid w:val="009E44F7"/>
    <w:rsid w:val="009E5D15"/>
    <w:rsid w:val="009E5E6D"/>
    <w:rsid w:val="009E602D"/>
    <w:rsid w:val="009E7E76"/>
    <w:rsid w:val="009F0305"/>
    <w:rsid w:val="009F2470"/>
    <w:rsid w:val="009F28B8"/>
    <w:rsid w:val="009F2909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1924"/>
    <w:rsid w:val="00A62584"/>
    <w:rsid w:val="00A6640D"/>
    <w:rsid w:val="00A67505"/>
    <w:rsid w:val="00A67BCF"/>
    <w:rsid w:val="00A701D4"/>
    <w:rsid w:val="00A709E4"/>
    <w:rsid w:val="00A73728"/>
    <w:rsid w:val="00A73BE4"/>
    <w:rsid w:val="00A75697"/>
    <w:rsid w:val="00A757F8"/>
    <w:rsid w:val="00A8034C"/>
    <w:rsid w:val="00A80B4C"/>
    <w:rsid w:val="00A81B23"/>
    <w:rsid w:val="00A82460"/>
    <w:rsid w:val="00A91E41"/>
    <w:rsid w:val="00A976D6"/>
    <w:rsid w:val="00A97C0A"/>
    <w:rsid w:val="00AA1E31"/>
    <w:rsid w:val="00AA2CE4"/>
    <w:rsid w:val="00AA4A07"/>
    <w:rsid w:val="00AA753B"/>
    <w:rsid w:val="00AB0880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2F02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15F6D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BCC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5AE"/>
    <w:rsid w:val="00BC7A68"/>
    <w:rsid w:val="00BD0544"/>
    <w:rsid w:val="00BD17BA"/>
    <w:rsid w:val="00BD5BCA"/>
    <w:rsid w:val="00BE51A2"/>
    <w:rsid w:val="00BE5F88"/>
    <w:rsid w:val="00BE773E"/>
    <w:rsid w:val="00BE7911"/>
    <w:rsid w:val="00BE7EB9"/>
    <w:rsid w:val="00BF0515"/>
    <w:rsid w:val="00BF0DFF"/>
    <w:rsid w:val="00BF26BE"/>
    <w:rsid w:val="00BF56FF"/>
    <w:rsid w:val="00C01E59"/>
    <w:rsid w:val="00C03BFE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500AF"/>
    <w:rsid w:val="00C51569"/>
    <w:rsid w:val="00C5324E"/>
    <w:rsid w:val="00C56179"/>
    <w:rsid w:val="00C56F60"/>
    <w:rsid w:val="00C62FBC"/>
    <w:rsid w:val="00C63C7D"/>
    <w:rsid w:val="00C65424"/>
    <w:rsid w:val="00C65872"/>
    <w:rsid w:val="00C65D99"/>
    <w:rsid w:val="00C6610C"/>
    <w:rsid w:val="00C71098"/>
    <w:rsid w:val="00C7206E"/>
    <w:rsid w:val="00C720AA"/>
    <w:rsid w:val="00C73F38"/>
    <w:rsid w:val="00C743A6"/>
    <w:rsid w:val="00C7536F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169B"/>
    <w:rsid w:val="00CA470E"/>
    <w:rsid w:val="00CA5988"/>
    <w:rsid w:val="00CB048F"/>
    <w:rsid w:val="00CB2446"/>
    <w:rsid w:val="00CB2EFD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1044"/>
    <w:rsid w:val="00CD134A"/>
    <w:rsid w:val="00CD1554"/>
    <w:rsid w:val="00CD6DE5"/>
    <w:rsid w:val="00CE1462"/>
    <w:rsid w:val="00CE16C8"/>
    <w:rsid w:val="00CE5481"/>
    <w:rsid w:val="00CE742E"/>
    <w:rsid w:val="00CE7D68"/>
    <w:rsid w:val="00CF3719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61AF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4B11"/>
    <w:rsid w:val="00D76296"/>
    <w:rsid w:val="00D77A07"/>
    <w:rsid w:val="00D8054C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A59CA"/>
    <w:rsid w:val="00DA73C9"/>
    <w:rsid w:val="00DB46DC"/>
    <w:rsid w:val="00DB51A5"/>
    <w:rsid w:val="00DB5790"/>
    <w:rsid w:val="00DB76B5"/>
    <w:rsid w:val="00DC2121"/>
    <w:rsid w:val="00DC4605"/>
    <w:rsid w:val="00DC7F7D"/>
    <w:rsid w:val="00DD056F"/>
    <w:rsid w:val="00DD0828"/>
    <w:rsid w:val="00DD100C"/>
    <w:rsid w:val="00DD20D5"/>
    <w:rsid w:val="00DD3D5B"/>
    <w:rsid w:val="00DD455D"/>
    <w:rsid w:val="00DD46A1"/>
    <w:rsid w:val="00DD4F05"/>
    <w:rsid w:val="00DE1ADB"/>
    <w:rsid w:val="00DE484E"/>
    <w:rsid w:val="00DE557D"/>
    <w:rsid w:val="00DE5A70"/>
    <w:rsid w:val="00DE7E07"/>
    <w:rsid w:val="00DF1CDE"/>
    <w:rsid w:val="00DF2A9C"/>
    <w:rsid w:val="00DF3DB9"/>
    <w:rsid w:val="00DF7337"/>
    <w:rsid w:val="00E017B5"/>
    <w:rsid w:val="00E021CE"/>
    <w:rsid w:val="00E027C5"/>
    <w:rsid w:val="00E06176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2F5E"/>
    <w:rsid w:val="00E23847"/>
    <w:rsid w:val="00E27434"/>
    <w:rsid w:val="00E326DF"/>
    <w:rsid w:val="00E33C8D"/>
    <w:rsid w:val="00E33E5B"/>
    <w:rsid w:val="00E35F97"/>
    <w:rsid w:val="00E3602C"/>
    <w:rsid w:val="00E41651"/>
    <w:rsid w:val="00E42EE5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0E53"/>
    <w:rsid w:val="00E7252B"/>
    <w:rsid w:val="00E72E42"/>
    <w:rsid w:val="00E745EE"/>
    <w:rsid w:val="00E75DE6"/>
    <w:rsid w:val="00E763E0"/>
    <w:rsid w:val="00E7789A"/>
    <w:rsid w:val="00E805AB"/>
    <w:rsid w:val="00E828F2"/>
    <w:rsid w:val="00E82E05"/>
    <w:rsid w:val="00E8400E"/>
    <w:rsid w:val="00E85005"/>
    <w:rsid w:val="00E90391"/>
    <w:rsid w:val="00E925D9"/>
    <w:rsid w:val="00E95595"/>
    <w:rsid w:val="00E96E31"/>
    <w:rsid w:val="00EA09FA"/>
    <w:rsid w:val="00EA6E0F"/>
    <w:rsid w:val="00EB1ACC"/>
    <w:rsid w:val="00EC113C"/>
    <w:rsid w:val="00EC1700"/>
    <w:rsid w:val="00EC4AD8"/>
    <w:rsid w:val="00EC5A4A"/>
    <w:rsid w:val="00EC5DB8"/>
    <w:rsid w:val="00ED3A96"/>
    <w:rsid w:val="00ED42EB"/>
    <w:rsid w:val="00ED525D"/>
    <w:rsid w:val="00EE1917"/>
    <w:rsid w:val="00EE1C5B"/>
    <w:rsid w:val="00EE3C1A"/>
    <w:rsid w:val="00EE606E"/>
    <w:rsid w:val="00EE7694"/>
    <w:rsid w:val="00EF0546"/>
    <w:rsid w:val="00EF169E"/>
    <w:rsid w:val="00EF20EF"/>
    <w:rsid w:val="00EF34E3"/>
    <w:rsid w:val="00EF3E0D"/>
    <w:rsid w:val="00EF67FF"/>
    <w:rsid w:val="00F01473"/>
    <w:rsid w:val="00F02A4D"/>
    <w:rsid w:val="00F02F8A"/>
    <w:rsid w:val="00F0504C"/>
    <w:rsid w:val="00F06B9F"/>
    <w:rsid w:val="00F07907"/>
    <w:rsid w:val="00F11841"/>
    <w:rsid w:val="00F11EF7"/>
    <w:rsid w:val="00F13EC1"/>
    <w:rsid w:val="00F14B99"/>
    <w:rsid w:val="00F17434"/>
    <w:rsid w:val="00F17BB9"/>
    <w:rsid w:val="00F20CDC"/>
    <w:rsid w:val="00F25375"/>
    <w:rsid w:val="00F260F3"/>
    <w:rsid w:val="00F30954"/>
    <w:rsid w:val="00F3375A"/>
    <w:rsid w:val="00F339FB"/>
    <w:rsid w:val="00F343D4"/>
    <w:rsid w:val="00F35DA2"/>
    <w:rsid w:val="00F37289"/>
    <w:rsid w:val="00F406E3"/>
    <w:rsid w:val="00F53254"/>
    <w:rsid w:val="00F5496C"/>
    <w:rsid w:val="00F554DB"/>
    <w:rsid w:val="00F60A94"/>
    <w:rsid w:val="00F62E7A"/>
    <w:rsid w:val="00F636F7"/>
    <w:rsid w:val="00F64E6A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36E1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22D5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227F6F"/>
    <w:pPr>
      <w:spacing w:before="100" w:beforeAutospacing="1" w:after="100" w:afterAutospacing="1"/>
    </w:pPr>
  </w:style>
  <w:style w:type="character" w:customStyle="1" w:styleId="Zkladntext20">
    <w:name w:val="Základní text (2)_"/>
    <w:basedOn w:val="Standardnpsmoodstavce"/>
    <w:link w:val="Zkladntext21"/>
    <w:rsid w:val="008D0897"/>
    <w:rPr>
      <w:sz w:val="19"/>
      <w:szCs w:val="19"/>
      <w:shd w:val="clear" w:color="auto" w:fill="FFFFFF"/>
    </w:rPr>
  </w:style>
  <w:style w:type="character" w:customStyle="1" w:styleId="Zkladntext2Tun">
    <w:name w:val="Základní text (2) + Tučné"/>
    <w:basedOn w:val="Zkladntext20"/>
    <w:rsid w:val="008D089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8D0897"/>
    <w:pPr>
      <w:widowControl w:val="0"/>
      <w:shd w:val="clear" w:color="auto" w:fill="FFFFFF"/>
      <w:spacing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30B8-2BA8-45B0-88B3-CF29966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2709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91</cp:revision>
  <cp:lastPrinted>2019-01-29T09:39:00Z</cp:lastPrinted>
  <dcterms:created xsi:type="dcterms:W3CDTF">2024-03-06T16:41:00Z</dcterms:created>
  <dcterms:modified xsi:type="dcterms:W3CDTF">2024-03-12T10:18:00Z</dcterms:modified>
</cp:coreProperties>
</file>