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D1E" w:rsidRPr="002F22BC" w:rsidRDefault="00752D1E" w:rsidP="00752D1E">
      <w:pPr>
        <w:pStyle w:val="Bezmezer"/>
        <w:jc w:val="center"/>
        <w:rPr>
          <w:rFonts w:cstheme="minorHAnsi"/>
          <w:lang w:eastAsia="cs-CZ"/>
        </w:rPr>
      </w:pPr>
      <w:r w:rsidRPr="002F22BC">
        <w:rPr>
          <w:rFonts w:cstheme="minorHAnsi"/>
          <w:lang w:eastAsia="cs-CZ"/>
        </w:rPr>
        <w:t>Městská část Praha 1</w:t>
      </w:r>
      <w:r w:rsidRPr="002F22BC">
        <w:rPr>
          <w:rFonts w:cstheme="minorHAnsi"/>
          <w:lang w:eastAsia="cs-CZ"/>
        </w:rPr>
        <w:br/>
        <w:t>Zastupitelstvo městské části</w:t>
      </w:r>
      <w:r w:rsidRPr="002F22BC">
        <w:rPr>
          <w:rFonts w:cstheme="minorHAnsi"/>
          <w:lang w:eastAsia="cs-CZ"/>
        </w:rPr>
        <w:br/>
        <w:t>KONTROLNÍ VÝBOR ZMČ PRAHA 1 (dále jen „KV“)</w:t>
      </w:r>
    </w:p>
    <w:p w:rsidR="00752D1E" w:rsidRPr="002F22BC" w:rsidRDefault="00752D1E" w:rsidP="00752D1E">
      <w:pPr>
        <w:pStyle w:val="Bezmezer"/>
        <w:jc w:val="center"/>
        <w:rPr>
          <w:rFonts w:cstheme="minorHAnsi"/>
          <w:lang w:eastAsia="cs-CZ"/>
        </w:rPr>
      </w:pPr>
      <w:r>
        <w:rPr>
          <w:rFonts w:cstheme="minorHAnsi"/>
          <w:lang w:eastAsia="cs-CZ"/>
        </w:rPr>
        <w:br/>
        <w:t>ZÁPIS č. 2</w:t>
      </w:r>
      <w:r w:rsidR="003A5B27">
        <w:rPr>
          <w:rFonts w:cstheme="minorHAnsi"/>
          <w:lang w:eastAsia="cs-CZ"/>
        </w:rPr>
        <w:t>4</w:t>
      </w:r>
      <w:r>
        <w:rPr>
          <w:rFonts w:cstheme="minorHAnsi"/>
          <w:lang w:eastAsia="cs-CZ"/>
        </w:rPr>
        <w:t>/</w:t>
      </w:r>
      <w:r w:rsidR="003A17C9">
        <w:rPr>
          <w:rFonts w:cstheme="minorHAnsi"/>
          <w:lang w:eastAsia="cs-CZ"/>
        </w:rPr>
        <w:t>1</w:t>
      </w:r>
    </w:p>
    <w:p w:rsidR="00752D1E" w:rsidRPr="002F22BC" w:rsidRDefault="00752D1E" w:rsidP="00752D1E">
      <w:pPr>
        <w:pStyle w:val="Bezmezer"/>
        <w:jc w:val="center"/>
        <w:rPr>
          <w:rFonts w:cstheme="minorHAnsi"/>
          <w:lang w:eastAsia="cs-CZ"/>
        </w:rPr>
      </w:pPr>
      <w:r>
        <w:rPr>
          <w:rFonts w:cstheme="minorHAnsi"/>
          <w:lang w:eastAsia="cs-CZ"/>
        </w:rPr>
        <w:br/>
        <w:t xml:space="preserve">z </w:t>
      </w:r>
      <w:r w:rsidR="003A17C9">
        <w:rPr>
          <w:rFonts w:cstheme="minorHAnsi"/>
          <w:lang w:eastAsia="cs-CZ"/>
        </w:rPr>
        <w:t>1</w:t>
      </w:r>
      <w:r w:rsidR="003A5B27">
        <w:rPr>
          <w:rFonts w:cstheme="minorHAnsi"/>
          <w:lang w:eastAsia="cs-CZ"/>
        </w:rPr>
        <w:t>1</w:t>
      </w:r>
      <w:r w:rsidRPr="002F22BC">
        <w:rPr>
          <w:rFonts w:cstheme="minorHAnsi"/>
          <w:lang w:eastAsia="cs-CZ"/>
        </w:rPr>
        <w:t xml:space="preserve">. jednání konaného dne </w:t>
      </w:r>
      <w:r w:rsidR="00CD64E8">
        <w:rPr>
          <w:rFonts w:cstheme="minorHAnsi"/>
          <w:lang w:eastAsia="cs-CZ"/>
        </w:rPr>
        <w:t>15. 1. 2024</w:t>
      </w:r>
      <w:r w:rsidRPr="002F22BC">
        <w:rPr>
          <w:rFonts w:cstheme="minorHAnsi"/>
          <w:lang w:eastAsia="cs-CZ"/>
        </w:rPr>
        <w:t xml:space="preserve"> od 16:30 hod.</w:t>
      </w:r>
      <w:r w:rsidRPr="002F22BC">
        <w:rPr>
          <w:rFonts w:cstheme="minorHAnsi"/>
          <w:lang w:eastAsia="cs-CZ"/>
        </w:rPr>
        <w:br/>
        <w:t>na ÚMČ Praha 1, Vodičkova 18, v místnosti č. dv. 212</w:t>
      </w:r>
    </w:p>
    <w:p w:rsidR="00752D1E" w:rsidRPr="002F22BC" w:rsidRDefault="00752D1E" w:rsidP="00752D1E">
      <w:pPr>
        <w:pStyle w:val="Bezmezer"/>
        <w:rPr>
          <w:lang w:eastAsia="cs-CZ"/>
        </w:rPr>
      </w:pPr>
      <w:r w:rsidRPr="002F22BC">
        <w:rPr>
          <w:rFonts w:cstheme="minorHAnsi"/>
          <w:highlight w:val="yellow"/>
          <w:lang w:eastAsia="cs-CZ"/>
        </w:rPr>
        <w:br/>
      </w:r>
      <w:r w:rsidRPr="002F22BC">
        <w:rPr>
          <w:rFonts w:cstheme="minorHAnsi"/>
          <w:u w:val="single"/>
          <w:lang w:eastAsia="cs-CZ"/>
        </w:rPr>
        <w:t>Přítomni</w:t>
      </w:r>
      <w:r w:rsidRPr="002F22BC">
        <w:rPr>
          <w:rFonts w:cstheme="minorHAnsi"/>
          <w:lang w:eastAsia="cs-CZ"/>
        </w:rPr>
        <w:t xml:space="preserve">: </w:t>
      </w:r>
      <w:r w:rsidR="003A5B27">
        <w:rPr>
          <w:rFonts w:cstheme="minorHAnsi"/>
          <w:lang w:eastAsia="cs-CZ"/>
        </w:rPr>
        <w:t>9</w:t>
      </w:r>
      <w:r w:rsidRPr="002F22BC">
        <w:rPr>
          <w:lang w:eastAsia="cs-CZ"/>
        </w:rPr>
        <w:t xml:space="preserve"> členů (Pavel Čižinský- předseda KV,</w:t>
      </w:r>
      <w:r>
        <w:rPr>
          <w:lang w:eastAsia="cs-CZ"/>
        </w:rPr>
        <w:t xml:space="preserve"> </w:t>
      </w:r>
      <w:r w:rsidRPr="002F22BC">
        <w:rPr>
          <w:lang w:eastAsia="cs-CZ"/>
        </w:rPr>
        <w:t>Martin Motl – místopředseda KV</w:t>
      </w:r>
      <w:r>
        <w:rPr>
          <w:lang w:eastAsia="cs-CZ"/>
        </w:rPr>
        <w:t>,</w:t>
      </w:r>
      <w:r w:rsidRPr="002F22BC">
        <w:rPr>
          <w:lang w:eastAsia="cs-CZ"/>
        </w:rPr>
        <w:t xml:space="preserve"> Zuzana Chlupáčová – členka KV, </w:t>
      </w:r>
      <w:r w:rsidR="003A17C9">
        <w:rPr>
          <w:lang w:eastAsia="cs-CZ"/>
        </w:rPr>
        <w:t>Michal Valenta</w:t>
      </w:r>
      <w:r w:rsidRPr="002F22BC">
        <w:rPr>
          <w:lang w:eastAsia="cs-CZ"/>
        </w:rPr>
        <w:t xml:space="preserve"> – člen KV</w:t>
      </w:r>
      <w:r w:rsidR="0040230C">
        <w:rPr>
          <w:lang w:eastAsia="cs-CZ"/>
        </w:rPr>
        <w:t xml:space="preserve"> (</w:t>
      </w:r>
      <w:r w:rsidR="00447B70">
        <w:rPr>
          <w:lang w:eastAsia="cs-CZ"/>
        </w:rPr>
        <w:t xml:space="preserve">příchod v 16:40 </w:t>
      </w:r>
      <w:r w:rsidR="0040230C">
        <w:rPr>
          <w:lang w:eastAsia="cs-CZ"/>
        </w:rPr>
        <w:t>odchod v 1</w:t>
      </w:r>
      <w:r w:rsidR="00447B70">
        <w:rPr>
          <w:lang w:eastAsia="cs-CZ"/>
        </w:rPr>
        <w:t>9</w:t>
      </w:r>
      <w:r w:rsidR="0040230C">
        <w:rPr>
          <w:lang w:eastAsia="cs-CZ"/>
        </w:rPr>
        <w:t>:1</w:t>
      </w:r>
      <w:r w:rsidR="00447B70">
        <w:rPr>
          <w:lang w:eastAsia="cs-CZ"/>
        </w:rPr>
        <w:t>0</w:t>
      </w:r>
      <w:r w:rsidR="0040230C">
        <w:rPr>
          <w:lang w:eastAsia="cs-CZ"/>
        </w:rPr>
        <w:t>)</w:t>
      </w:r>
      <w:r w:rsidRPr="002F22BC">
        <w:rPr>
          <w:lang w:eastAsia="cs-CZ"/>
        </w:rPr>
        <w:t>, Juraj Antal - člen KV, Petr Kučera</w:t>
      </w:r>
      <w:r w:rsidR="003A17C9">
        <w:rPr>
          <w:lang w:eastAsia="cs-CZ"/>
        </w:rPr>
        <w:t xml:space="preserve"> </w:t>
      </w:r>
      <w:r w:rsidRPr="002F22BC">
        <w:rPr>
          <w:lang w:eastAsia="cs-CZ"/>
        </w:rPr>
        <w:t>- člen KV, Stanislav Lazar- člen KV, Tomáš Oliva- člen KV)</w:t>
      </w:r>
    </w:p>
    <w:p w:rsidR="00752D1E" w:rsidRPr="002F22BC" w:rsidRDefault="00752D1E" w:rsidP="00752D1E">
      <w:pPr>
        <w:pStyle w:val="Bezmezer"/>
        <w:rPr>
          <w:rFonts w:cstheme="minorHAnsi"/>
          <w:highlight w:val="yellow"/>
          <w:lang w:eastAsia="cs-CZ"/>
        </w:rPr>
      </w:pPr>
    </w:p>
    <w:p w:rsidR="00752D1E" w:rsidRPr="002F22BC" w:rsidRDefault="00752D1E" w:rsidP="00752D1E">
      <w:pPr>
        <w:pStyle w:val="Bezmezer"/>
        <w:rPr>
          <w:rFonts w:cstheme="minorHAnsi"/>
          <w:lang w:eastAsia="cs-CZ"/>
        </w:rPr>
      </w:pPr>
      <w:r w:rsidRPr="002F22BC">
        <w:rPr>
          <w:rFonts w:cstheme="minorHAnsi"/>
          <w:u w:val="single"/>
          <w:lang w:eastAsia="cs-CZ"/>
        </w:rPr>
        <w:t>Zapisovatelka</w:t>
      </w:r>
      <w:r w:rsidRPr="002F22BC">
        <w:rPr>
          <w:rFonts w:cstheme="minorHAnsi"/>
          <w:lang w:eastAsia="cs-CZ"/>
        </w:rPr>
        <w:t xml:space="preserve">: </w:t>
      </w:r>
      <w:r w:rsidR="003A17C9">
        <w:rPr>
          <w:rFonts w:cstheme="minorHAnsi"/>
          <w:lang w:eastAsia="cs-CZ"/>
        </w:rPr>
        <w:t>omluven</w:t>
      </w:r>
      <w:r w:rsidR="00447B70">
        <w:rPr>
          <w:rFonts w:cstheme="minorHAnsi"/>
          <w:lang w:eastAsia="cs-CZ"/>
        </w:rPr>
        <w:t>a</w:t>
      </w:r>
      <w:r w:rsidR="003A17C9">
        <w:rPr>
          <w:rFonts w:cstheme="minorHAnsi"/>
          <w:lang w:eastAsia="cs-CZ"/>
        </w:rPr>
        <w:t xml:space="preserve"> pro nemoc</w:t>
      </w:r>
    </w:p>
    <w:p w:rsidR="00752D1E" w:rsidRPr="002F22BC" w:rsidRDefault="00752D1E" w:rsidP="00752D1E">
      <w:pPr>
        <w:pStyle w:val="Bezmezer"/>
        <w:rPr>
          <w:rFonts w:cstheme="minorHAnsi"/>
          <w:lang w:eastAsia="cs-CZ"/>
        </w:rPr>
      </w:pPr>
    </w:p>
    <w:p w:rsidR="00447B70" w:rsidRDefault="00752D1E" w:rsidP="00752D1E">
      <w:pPr>
        <w:pStyle w:val="Bezmezer"/>
        <w:rPr>
          <w:rFonts w:cstheme="minorHAnsi"/>
          <w:lang w:eastAsia="cs-CZ"/>
        </w:rPr>
      </w:pPr>
      <w:r w:rsidRPr="002F22BC">
        <w:rPr>
          <w:rFonts w:cstheme="minorHAnsi"/>
          <w:u w:val="single"/>
          <w:lang w:eastAsia="cs-CZ"/>
        </w:rPr>
        <w:t>Přítomní hosté:</w:t>
      </w:r>
      <w:r w:rsidRPr="002F22BC">
        <w:rPr>
          <w:rFonts w:cstheme="minorHAnsi"/>
          <w:lang w:eastAsia="cs-CZ"/>
        </w:rPr>
        <w:t xml:space="preserve"> </w:t>
      </w:r>
      <w:r w:rsidR="00447B70">
        <w:rPr>
          <w:rFonts w:cstheme="minorHAnsi"/>
          <w:lang w:eastAsia="cs-CZ"/>
        </w:rPr>
        <w:t>Karel Grabein Procházka – člen Rady MČ Praha 1</w:t>
      </w:r>
    </w:p>
    <w:p w:rsidR="00752D1E" w:rsidRPr="002F22BC" w:rsidRDefault="00752D1E" w:rsidP="00752D1E">
      <w:pPr>
        <w:rPr>
          <w:rFonts w:cstheme="minorHAnsi"/>
          <w:highlight w:val="yellow"/>
        </w:rPr>
      </w:pPr>
    </w:p>
    <w:p w:rsidR="00752D1E" w:rsidRPr="002F22BC" w:rsidRDefault="00752D1E" w:rsidP="00752D1E">
      <w:pPr>
        <w:pStyle w:val="Bezmezer"/>
        <w:rPr>
          <w:rFonts w:cstheme="minorHAnsi"/>
          <w:lang w:eastAsia="cs-CZ"/>
        </w:rPr>
      </w:pPr>
      <w:r w:rsidRPr="002F22BC">
        <w:rPr>
          <w:rFonts w:cstheme="minorHAnsi"/>
          <w:u w:val="single"/>
          <w:lang w:eastAsia="cs-CZ"/>
        </w:rPr>
        <w:t>Příloha zápisu</w:t>
      </w:r>
      <w:r w:rsidRPr="002F22BC">
        <w:rPr>
          <w:rFonts w:cstheme="minorHAnsi"/>
          <w:lang w:eastAsia="cs-CZ"/>
        </w:rPr>
        <w:t>:</w:t>
      </w:r>
    </w:p>
    <w:p w:rsidR="00752D1E" w:rsidRPr="002F22BC" w:rsidRDefault="00752D1E" w:rsidP="00752D1E">
      <w:pPr>
        <w:pStyle w:val="Odstavecseseznamem"/>
        <w:numPr>
          <w:ilvl w:val="0"/>
          <w:numId w:val="1"/>
        </w:numPr>
        <w:rPr>
          <w:rFonts w:cstheme="minorHAnsi"/>
        </w:rPr>
      </w:pPr>
      <w:r w:rsidRPr="002F22BC">
        <w:rPr>
          <w:rFonts w:cstheme="minorHAnsi"/>
          <w:lang w:eastAsia="cs-CZ"/>
        </w:rPr>
        <w:t>prezenční listina</w:t>
      </w:r>
    </w:p>
    <w:p w:rsidR="00752D1E" w:rsidRPr="002F22BC" w:rsidRDefault="00752D1E" w:rsidP="00752D1E">
      <w:pPr>
        <w:pStyle w:val="Bezmezer"/>
        <w:rPr>
          <w:u w:val="single"/>
        </w:rPr>
      </w:pPr>
      <w:r w:rsidRPr="002F22BC">
        <w:rPr>
          <w:u w:val="single"/>
        </w:rPr>
        <w:t xml:space="preserve">Návrh programu </w:t>
      </w:r>
      <w:r w:rsidR="003A17C9">
        <w:rPr>
          <w:u w:val="single"/>
        </w:rPr>
        <w:t>1</w:t>
      </w:r>
      <w:r w:rsidR="00447B70">
        <w:rPr>
          <w:u w:val="single"/>
        </w:rPr>
        <w:t>1</w:t>
      </w:r>
      <w:r w:rsidRPr="002F22BC">
        <w:rPr>
          <w:u w:val="single"/>
        </w:rPr>
        <w:t xml:space="preserve">. jednání Kontrolního výboru MČP1 dne </w:t>
      </w:r>
      <w:r w:rsidR="00CD64E8">
        <w:rPr>
          <w:u w:val="single"/>
        </w:rPr>
        <w:t>15. 1. 2024</w:t>
      </w:r>
      <w:r w:rsidRPr="002F22BC">
        <w:rPr>
          <w:u w:val="single"/>
        </w:rPr>
        <w:t>:</w:t>
      </w:r>
    </w:p>
    <w:p w:rsidR="005C6054" w:rsidRPr="005C6054" w:rsidRDefault="005C6054" w:rsidP="005C6054">
      <w:pPr>
        <w:pStyle w:val="paragraph"/>
        <w:textAlignment w:val="baseline"/>
        <w:rPr>
          <w:rStyle w:val="normaltextrun"/>
          <w:rFonts w:ascii="Calibri" w:hAnsi="Calibri" w:cs="Calibri"/>
          <w:sz w:val="18"/>
          <w:szCs w:val="18"/>
        </w:rPr>
      </w:pPr>
      <w:r>
        <w:rPr>
          <w:rStyle w:val="normaltextrun"/>
          <w:rFonts w:ascii="Calibri" w:hAnsi="Calibri" w:cs="Calibri"/>
          <w:sz w:val="18"/>
          <w:szCs w:val="18"/>
        </w:rPr>
        <w:t xml:space="preserve">úvodem </w:t>
      </w:r>
      <w:r w:rsidRPr="005C6054">
        <w:rPr>
          <w:rStyle w:val="normaltextrun"/>
          <w:rFonts w:ascii="Calibri" w:hAnsi="Calibri" w:cs="Calibri"/>
          <w:sz w:val="18"/>
          <w:szCs w:val="18"/>
        </w:rPr>
        <w:t xml:space="preserve">proběhne schválení zápisu z  10. jednání KV, konaného dne </w:t>
      </w:r>
      <w:r w:rsidR="00CD64E8" w:rsidRPr="005C6054">
        <w:rPr>
          <w:rStyle w:val="normaltextrun"/>
          <w:rFonts w:ascii="Calibri" w:hAnsi="Calibri" w:cs="Calibri"/>
          <w:sz w:val="18"/>
          <w:szCs w:val="18"/>
        </w:rPr>
        <w:t>4. 12. 2023</w:t>
      </w:r>
      <w:r w:rsidRPr="005C6054">
        <w:rPr>
          <w:rStyle w:val="normaltextrun"/>
          <w:rFonts w:ascii="Calibri" w:hAnsi="Calibri" w:cs="Calibri"/>
          <w:sz w:val="18"/>
          <w:szCs w:val="18"/>
        </w:rPr>
        <w:t xml:space="preserve">, zvolení ověřovatele zápisu a schválení programu </w:t>
      </w:r>
    </w:p>
    <w:p w:rsidR="005C6054" w:rsidRPr="005C6054" w:rsidRDefault="005C6054" w:rsidP="005C6054">
      <w:pPr>
        <w:pStyle w:val="paragraph"/>
        <w:numPr>
          <w:ilvl w:val="0"/>
          <w:numId w:val="19"/>
        </w:numPr>
        <w:textAlignment w:val="baseline"/>
        <w:rPr>
          <w:rStyle w:val="normaltextrun"/>
          <w:rFonts w:ascii="Calibri" w:hAnsi="Calibri" w:cs="Calibri"/>
          <w:sz w:val="18"/>
          <w:szCs w:val="18"/>
        </w:rPr>
      </w:pPr>
      <w:r w:rsidRPr="005C6054">
        <w:rPr>
          <w:rStyle w:val="normaltextrun"/>
          <w:rFonts w:ascii="Calibri" w:hAnsi="Calibri" w:cs="Calibri"/>
          <w:sz w:val="18"/>
          <w:szCs w:val="18"/>
        </w:rPr>
        <w:t xml:space="preserve">Informace ze zasedání zastupitelstva dne </w:t>
      </w:r>
      <w:r w:rsidR="00CD64E8" w:rsidRPr="005C6054">
        <w:rPr>
          <w:rStyle w:val="normaltextrun"/>
          <w:rFonts w:ascii="Calibri" w:hAnsi="Calibri" w:cs="Calibri"/>
          <w:sz w:val="18"/>
          <w:szCs w:val="18"/>
        </w:rPr>
        <w:t>12. 12. 2023</w:t>
      </w:r>
      <w:r w:rsidRPr="005C6054">
        <w:rPr>
          <w:rStyle w:val="normaltextrun"/>
          <w:rFonts w:ascii="Calibri" w:hAnsi="Calibri" w:cs="Calibri"/>
          <w:sz w:val="18"/>
          <w:szCs w:val="18"/>
        </w:rPr>
        <w:t xml:space="preserve"> (schválení dokumentu nazvaného „Koncepce rozvoje Nemocnice Na Františku 2024 – 2028“, „Prodloužení termínu ke splnění úkolu Systémové zajištění včasného řešení prodlužování nájemních vztahů“) </w:t>
      </w:r>
    </w:p>
    <w:p w:rsidR="005C6054" w:rsidRPr="005C6054" w:rsidRDefault="005C6054" w:rsidP="005C6054">
      <w:pPr>
        <w:pStyle w:val="paragraph"/>
        <w:numPr>
          <w:ilvl w:val="0"/>
          <w:numId w:val="19"/>
        </w:numPr>
        <w:textAlignment w:val="baseline"/>
        <w:rPr>
          <w:rStyle w:val="normaltextrun"/>
          <w:rFonts w:ascii="Calibri" w:hAnsi="Calibri" w:cs="Calibri"/>
          <w:sz w:val="18"/>
          <w:szCs w:val="18"/>
        </w:rPr>
      </w:pPr>
      <w:r w:rsidRPr="005C6054">
        <w:rPr>
          <w:rStyle w:val="normaltextrun"/>
          <w:rFonts w:ascii="Calibri" w:hAnsi="Calibri" w:cs="Calibri"/>
          <w:sz w:val="18"/>
          <w:szCs w:val="18"/>
        </w:rPr>
        <w:t>Zpráva o činnosti Kontrolního výboru za období červen až listopad 2023 pro Zastupitelstvo MČ Praha 1</w:t>
      </w:r>
    </w:p>
    <w:p w:rsidR="005C6054" w:rsidRPr="005C6054" w:rsidRDefault="005C6054" w:rsidP="005C6054">
      <w:pPr>
        <w:pStyle w:val="paragraph"/>
        <w:numPr>
          <w:ilvl w:val="0"/>
          <w:numId w:val="19"/>
        </w:numPr>
        <w:textAlignment w:val="baseline"/>
        <w:rPr>
          <w:rStyle w:val="normaltextrun"/>
          <w:rFonts w:ascii="Calibri" w:hAnsi="Calibri" w:cs="Calibri"/>
          <w:sz w:val="18"/>
          <w:szCs w:val="18"/>
        </w:rPr>
      </w:pPr>
      <w:r w:rsidRPr="005C6054">
        <w:rPr>
          <w:rStyle w:val="normaltextrun"/>
          <w:rFonts w:ascii="Calibri" w:hAnsi="Calibri" w:cs="Calibri"/>
          <w:sz w:val="18"/>
          <w:szCs w:val="18"/>
        </w:rPr>
        <w:t>Fungování Nadace Pražské děti – podnět N. Š.</w:t>
      </w:r>
    </w:p>
    <w:p w:rsidR="005C6054" w:rsidRPr="005C6054" w:rsidRDefault="005C6054" w:rsidP="005C6054">
      <w:pPr>
        <w:pStyle w:val="paragraph"/>
        <w:numPr>
          <w:ilvl w:val="0"/>
          <w:numId w:val="19"/>
        </w:numPr>
        <w:textAlignment w:val="baseline"/>
        <w:rPr>
          <w:rStyle w:val="normaltextrun"/>
          <w:rFonts w:ascii="Calibri" w:hAnsi="Calibri" w:cs="Calibri"/>
          <w:sz w:val="18"/>
          <w:szCs w:val="18"/>
        </w:rPr>
      </w:pPr>
      <w:r w:rsidRPr="005C6054">
        <w:rPr>
          <w:rStyle w:val="normaltextrun"/>
          <w:rFonts w:ascii="Calibri" w:hAnsi="Calibri" w:cs="Calibri"/>
          <w:sz w:val="18"/>
          <w:szCs w:val="18"/>
        </w:rPr>
        <w:t>Plnění úkolu učinit všechny potřebné kroky za účelem úplného vyloučení nabízení k pronájmu koloběžek s motorovým pohonem na pozemcích ve svěřené správě MČ Praha 1 a požádat hlavní město Prahu o zákaz nabízení k pronájmu koloběžek s motorovým pohonem na pozemcích ve vlastnictví hl. m. Prahy na území MČ Praha 1 (viz usnesení ZMČP1 číslo UZ23_0103 ze dne 13. 09. 2023 a číslo UZ23_0106 ze dne 17. 10. 2023)</w:t>
      </w:r>
    </w:p>
    <w:p w:rsidR="005C6054" w:rsidRPr="005C6054" w:rsidRDefault="005C6054" w:rsidP="005C6054">
      <w:pPr>
        <w:pStyle w:val="paragraph"/>
        <w:numPr>
          <w:ilvl w:val="0"/>
          <w:numId w:val="19"/>
        </w:numPr>
        <w:textAlignment w:val="baseline"/>
        <w:rPr>
          <w:rStyle w:val="normaltextrun"/>
          <w:rFonts w:ascii="Calibri" w:hAnsi="Calibri" w:cs="Calibri"/>
          <w:sz w:val="18"/>
          <w:szCs w:val="18"/>
        </w:rPr>
      </w:pPr>
      <w:r w:rsidRPr="005C6054">
        <w:rPr>
          <w:rStyle w:val="normaltextrun"/>
          <w:rFonts w:ascii="Calibri" w:hAnsi="Calibri" w:cs="Calibri"/>
          <w:sz w:val="18"/>
          <w:szCs w:val="18"/>
        </w:rPr>
        <w:t>Pravidla postupu městské části Praha 1 při identifikaci stavebních záměrů a zaujímání stanovisek k nim a Pravidla postupu městské části Praha 1 při realizaci stavebních záměrů v sousedství veřejných ploch - Zásady spoluúčasti investorů na územním rozvoji městské části Praha 1 (dle usnesení Rady MČ Praha 1 č. UR23_ 0287 ze dne 21. 3. 2023 „Rozpracování doporučení Komise pro územní rozvoj a veřejný prostor“ a dle usnesení Rady MČ Praha 1 č. UR23_0776 ze dne 27. 06. 2023)</w:t>
      </w:r>
    </w:p>
    <w:p w:rsidR="005C6054" w:rsidRPr="005C6054" w:rsidRDefault="005C6054" w:rsidP="005C6054">
      <w:pPr>
        <w:pStyle w:val="paragraph"/>
        <w:numPr>
          <w:ilvl w:val="0"/>
          <w:numId w:val="19"/>
        </w:numPr>
        <w:textAlignment w:val="baseline"/>
        <w:rPr>
          <w:rStyle w:val="normaltextrun"/>
          <w:rFonts w:ascii="Calibri" w:hAnsi="Calibri" w:cs="Calibri"/>
          <w:sz w:val="18"/>
          <w:szCs w:val="18"/>
        </w:rPr>
      </w:pPr>
      <w:r w:rsidRPr="005C6054">
        <w:rPr>
          <w:rStyle w:val="normaltextrun"/>
          <w:rFonts w:ascii="Calibri" w:hAnsi="Calibri" w:cs="Calibri"/>
          <w:sz w:val="18"/>
          <w:szCs w:val="18"/>
        </w:rPr>
        <w:t>Pracovní skupina ke sportovištím Na Františku a v Masné (viz usnesení Kontrolního výboru ze dne 6. 2. 2023 č. UKV/23/2/1 a usnesení č. UKV/23/3/11 ze dne 6. 3. 2023)</w:t>
      </w:r>
    </w:p>
    <w:p w:rsidR="005C6054" w:rsidRPr="005C6054" w:rsidRDefault="005C6054" w:rsidP="005C6054">
      <w:pPr>
        <w:pStyle w:val="paragraph"/>
        <w:numPr>
          <w:ilvl w:val="0"/>
          <w:numId w:val="19"/>
        </w:numPr>
        <w:textAlignment w:val="baseline"/>
        <w:rPr>
          <w:rStyle w:val="normaltextrun"/>
          <w:rFonts w:ascii="Calibri" w:hAnsi="Calibri" w:cs="Calibri"/>
          <w:sz w:val="18"/>
          <w:szCs w:val="18"/>
        </w:rPr>
      </w:pPr>
      <w:r w:rsidRPr="005C6054">
        <w:rPr>
          <w:rStyle w:val="normaltextrun"/>
          <w:rFonts w:ascii="Calibri" w:hAnsi="Calibri" w:cs="Calibri"/>
          <w:sz w:val="18"/>
          <w:szCs w:val="18"/>
        </w:rPr>
        <w:t>Otázka možnosti hlasovat na výborech per rollam</w:t>
      </w:r>
    </w:p>
    <w:p w:rsidR="005C6054" w:rsidRPr="005C6054" w:rsidRDefault="005C6054" w:rsidP="005C6054">
      <w:pPr>
        <w:pStyle w:val="paragraph"/>
        <w:numPr>
          <w:ilvl w:val="0"/>
          <w:numId w:val="19"/>
        </w:numPr>
        <w:textAlignment w:val="baseline"/>
        <w:rPr>
          <w:rStyle w:val="normaltextrun"/>
          <w:rFonts w:ascii="Calibri" w:hAnsi="Calibri" w:cs="Calibri"/>
          <w:sz w:val="18"/>
          <w:szCs w:val="18"/>
        </w:rPr>
      </w:pPr>
      <w:r w:rsidRPr="005C6054">
        <w:rPr>
          <w:rStyle w:val="normaltextrun"/>
          <w:rFonts w:ascii="Calibri" w:hAnsi="Calibri" w:cs="Calibri"/>
          <w:sz w:val="18"/>
          <w:szCs w:val="18"/>
        </w:rPr>
        <w:t xml:space="preserve">Vytopení bytové jednotky č. 5 v Široké 20 – podnět občanky paní Š. U.  </w:t>
      </w:r>
    </w:p>
    <w:p w:rsidR="005C6054" w:rsidRPr="005C6054" w:rsidRDefault="005C6054" w:rsidP="005C6054">
      <w:pPr>
        <w:pStyle w:val="paragraph"/>
        <w:numPr>
          <w:ilvl w:val="0"/>
          <w:numId w:val="19"/>
        </w:numPr>
        <w:textAlignment w:val="baseline"/>
        <w:rPr>
          <w:rStyle w:val="normaltextrun"/>
          <w:rFonts w:ascii="Calibri" w:hAnsi="Calibri" w:cs="Calibri"/>
          <w:sz w:val="18"/>
          <w:szCs w:val="18"/>
        </w:rPr>
      </w:pPr>
      <w:r w:rsidRPr="005C6054">
        <w:rPr>
          <w:rStyle w:val="normaltextrun"/>
          <w:rFonts w:ascii="Calibri" w:hAnsi="Calibri" w:cs="Calibri"/>
          <w:sz w:val="18"/>
          <w:szCs w:val="18"/>
        </w:rPr>
        <w:t>Nebytový prostor Široká 20 – zpracování znaleckého posudku dle usnesení Kontrolního výboru ze dne 3. 4. 2023 č. UKV/23/4/4</w:t>
      </w:r>
    </w:p>
    <w:p w:rsidR="005C6054" w:rsidRPr="005C6054" w:rsidRDefault="005C6054" w:rsidP="005C6054">
      <w:pPr>
        <w:pStyle w:val="paragraph"/>
        <w:numPr>
          <w:ilvl w:val="0"/>
          <w:numId w:val="19"/>
        </w:numPr>
        <w:textAlignment w:val="baseline"/>
        <w:rPr>
          <w:rStyle w:val="normaltextrun"/>
          <w:rFonts w:ascii="Calibri" w:hAnsi="Calibri" w:cs="Calibri"/>
          <w:sz w:val="18"/>
          <w:szCs w:val="18"/>
        </w:rPr>
      </w:pPr>
      <w:r w:rsidRPr="005C6054">
        <w:rPr>
          <w:rStyle w:val="normaltextrun"/>
          <w:rFonts w:ascii="Calibri" w:hAnsi="Calibri" w:cs="Calibri"/>
          <w:sz w:val="18"/>
          <w:szCs w:val="18"/>
        </w:rPr>
        <w:t xml:space="preserve">Soudní spor o zaplacení technického zhodnocení – Bílkova 13-15 čp. 864, Staré Město, Praha 1 – Donlič Interiér </w:t>
      </w:r>
      <w:r w:rsidR="00CD64E8" w:rsidRPr="005C6054">
        <w:rPr>
          <w:rStyle w:val="normaltextrun"/>
          <w:rFonts w:ascii="Calibri" w:hAnsi="Calibri" w:cs="Calibri"/>
          <w:sz w:val="18"/>
          <w:szCs w:val="18"/>
        </w:rPr>
        <w:t>spol.</w:t>
      </w:r>
      <w:r w:rsidR="00CD64E8">
        <w:rPr>
          <w:rStyle w:val="normaltextrun"/>
          <w:rFonts w:ascii="Calibri" w:hAnsi="Calibri" w:cs="Calibri"/>
          <w:sz w:val="18"/>
          <w:szCs w:val="18"/>
        </w:rPr>
        <w:t xml:space="preserve"> s </w:t>
      </w:r>
      <w:r w:rsidRPr="005C6054">
        <w:rPr>
          <w:rStyle w:val="normaltextrun"/>
          <w:rFonts w:ascii="Calibri" w:hAnsi="Calibri" w:cs="Calibri"/>
          <w:sz w:val="18"/>
          <w:szCs w:val="18"/>
        </w:rPr>
        <w:t xml:space="preserve">r.o.: plnění úkolu dle bodu 4 usnesení č. UZ23_0110 ze dne </w:t>
      </w:r>
      <w:r w:rsidR="00CD64E8" w:rsidRPr="005C6054">
        <w:rPr>
          <w:rStyle w:val="normaltextrun"/>
          <w:rFonts w:ascii="Calibri" w:hAnsi="Calibri" w:cs="Calibri"/>
          <w:sz w:val="18"/>
          <w:szCs w:val="18"/>
        </w:rPr>
        <w:t>17. 10. 2023</w:t>
      </w:r>
      <w:r w:rsidRPr="005C6054">
        <w:rPr>
          <w:rStyle w:val="normaltextrun"/>
          <w:rFonts w:ascii="Calibri" w:hAnsi="Calibri" w:cs="Calibri"/>
          <w:sz w:val="18"/>
          <w:szCs w:val="18"/>
        </w:rPr>
        <w:t xml:space="preserve"> a stanovisko starostky ze dne </w:t>
      </w:r>
      <w:r w:rsidR="00CD64E8" w:rsidRPr="005C6054">
        <w:rPr>
          <w:rStyle w:val="normaltextrun"/>
          <w:rFonts w:ascii="Calibri" w:hAnsi="Calibri" w:cs="Calibri"/>
          <w:sz w:val="18"/>
          <w:szCs w:val="18"/>
        </w:rPr>
        <w:t>6. 12. 2023</w:t>
      </w:r>
      <w:r w:rsidRPr="005C6054">
        <w:rPr>
          <w:rStyle w:val="normaltextrun"/>
          <w:rFonts w:ascii="Calibri" w:hAnsi="Calibri" w:cs="Calibri"/>
          <w:sz w:val="18"/>
          <w:szCs w:val="18"/>
        </w:rPr>
        <w:t xml:space="preserve"> k otázce, zda nedošlo ze strany statutárního orgánu k procesnímu či jinému pochybení</w:t>
      </w:r>
    </w:p>
    <w:p w:rsidR="005C6054" w:rsidRPr="005C6054" w:rsidRDefault="005C6054" w:rsidP="005C6054">
      <w:pPr>
        <w:pStyle w:val="paragraph"/>
        <w:numPr>
          <w:ilvl w:val="0"/>
          <w:numId w:val="19"/>
        </w:numPr>
        <w:textAlignment w:val="baseline"/>
        <w:rPr>
          <w:rStyle w:val="normaltextrun"/>
          <w:rFonts w:ascii="Calibri" w:hAnsi="Calibri" w:cs="Calibri"/>
          <w:sz w:val="18"/>
          <w:szCs w:val="18"/>
        </w:rPr>
      </w:pPr>
      <w:r w:rsidRPr="005C6054">
        <w:rPr>
          <w:rStyle w:val="normaltextrun"/>
          <w:rFonts w:ascii="Calibri" w:hAnsi="Calibri" w:cs="Calibri"/>
          <w:sz w:val="18"/>
          <w:szCs w:val="18"/>
        </w:rPr>
        <w:t>Průběžné sledování plnění úkolu „Problematika parkování na území městské části Praha 1 - nadále prosazovat požadavky na úpravu organizace a provozu zón placeného stání“</w:t>
      </w:r>
    </w:p>
    <w:p w:rsidR="005C6054" w:rsidRPr="005C6054" w:rsidRDefault="005C6054" w:rsidP="005C6054">
      <w:pPr>
        <w:pStyle w:val="paragraph"/>
        <w:numPr>
          <w:ilvl w:val="0"/>
          <w:numId w:val="19"/>
        </w:numPr>
        <w:textAlignment w:val="baseline"/>
        <w:rPr>
          <w:rStyle w:val="normaltextrun"/>
          <w:rFonts w:ascii="Calibri" w:hAnsi="Calibri" w:cs="Calibri"/>
          <w:sz w:val="18"/>
          <w:szCs w:val="18"/>
        </w:rPr>
      </w:pPr>
      <w:r w:rsidRPr="005C6054">
        <w:rPr>
          <w:rStyle w:val="normaltextrun"/>
          <w:rFonts w:ascii="Calibri" w:hAnsi="Calibri" w:cs="Calibri"/>
          <w:sz w:val="18"/>
          <w:szCs w:val="18"/>
        </w:rPr>
        <w:t xml:space="preserve">Různé  </w:t>
      </w:r>
    </w:p>
    <w:p w:rsidR="00752D1E" w:rsidRPr="006474A8" w:rsidRDefault="00752D1E" w:rsidP="00752D1E">
      <w:pPr>
        <w:pStyle w:val="Bezmezer"/>
        <w:rPr>
          <w:rFonts w:cstheme="minorHAnsi"/>
        </w:rPr>
      </w:pPr>
      <w:r w:rsidRPr="006474A8">
        <w:rPr>
          <w:rFonts w:cstheme="minorHAnsi"/>
        </w:rPr>
        <w:t>Pavel Čižinský zahájil zasedání v 16:3</w:t>
      </w:r>
      <w:r w:rsidR="00023F81">
        <w:rPr>
          <w:rFonts w:cstheme="minorHAnsi"/>
        </w:rPr>
        <w:t>5</w:t>
      </w:r>
      <w:r w:rsidRPr="006474A8">
        <w:rPr>
          <w:rFonts w:cstheme="minorHAnsi"/>
        </w:rPr>
        <w:t>.</w:t>
      </w:r>
    </w:p>
    <w:p w:rsidR="00752D1E" w:rsidRPr="00752D1E" w:rsidRDefault="00752D1E" w:rsidP="00752D1E">
      <w:pPr>
        <w:pStyle w:val="Bezmezer"/>
        <w:rPr>
          <w:rFonts w:cstheme="minorHAnsi"/>
          <w:highlight w:val="yellow"/>
        </w:rPr>
      </w:pPr>
    </w:p>
    <w:p w:rsidR="00752D1E" w:rsidRPr="006474A8" w:rsidRDefault="00752D1E" w:rsidP="00752D1E">
      <w:pPr>
        <w:pStyle w:val="Bezmezer"/>
        <w:rPr>
          <w:rFonts w:cstheme="minorHAnsi"/>
        </w:rPr>
      </w:pPr>
      <w:r w:rsidRPr="006474A8">
        <w:rPr>
          <w:rFonts w:cstheme="minorHAnsi"/>
        </w:rPr>
        <w:t xml:space="preserve">Přítomní byli upozorněni, že tajemnice KV </w:t>
      </w:r>
      <w:r w:rsidR="00023F81">
        <w:rPr>
          <w:rFonts w:cstheme="minorHAnsi"/>
        </w:rPr>
        <w:t xml:space="preserve">je v pracovní neschopnosti, nicméně že předseda bude </w:t>
      </w:r>
      <w:r w:rsidRPr="006474A8">
        <w:rPr>
          <w:rFonts w:cstheme="minorHAnsi"/>
        </w:rPr>
        <w:t>jednání pro přesnější pořízení zápisu nahrávat, s čímž všichni přítomní souhlasí.</w:t>
      </w:r>
    </w:p>
    <w:p w:rsidR="00752D1E" w:rsidRPr="00752D1E" w:rsidRDefault="00752D1E" w:rsidP="00752D1E">
      <w:pPr>
        <w:pStyle w:val="Bezmezer"/>
        <w:rPr>
          <w:rFonts w:cstheme="minorHAnsi"/>
          <w:highlight w:val="yellow"/>
        </w:rPr>
      </w:pPr>
    </w:p>
    <w:p w:rsidR="00023F81" w:rsidRDefault="00752D1E" w:rsidP="00752D1E">
      <w:pPr>
        <w:pStyle w:val="Bezmezer"/>
        <w:rPr>
          <w:rFonts w:cstheme="minorHAnsi"/>
        </w:rPr>
      </w:pPr>
      <w:r w:rsidRPr="00A91EFD">
        <w:rPr>
          <w:rFonts w:cstheme="minorHAnsi"/>
        </w:rPr>
        <w:lastRenderedPageBreak/>
        <w:t>Úvode</w:t>
      </w:r>
      <w:r w:rsidR="00E24083" w:rsidRPr="00A91EFD">
        <w:rPr>
          <w:rFonts w:cstheme="minorHAnsi"/>
        </w:rPr>
        <w:t xml:space="preserve">m proběhlo </w:t>
      </w:r>
      <w:r w:rsidR="00851250">
        <w:rPr>
          <w:rFonts w:cstheme="minorHAnsi"/>
        </w:rPr>
        <w:t>projednávání sch</w:t>
      </w:r>
      <w:r w:rsidR="00E24083" w:rsidRPr="00A91EFD">
        <w:rPr>
          <w:rFonts w:cstheme="minorHAnsi"/>
        </w:rPr>
        <w:t>válení zápisu z</w:t>
      </w:r>
      <w:r w:rsidR="005C6054">
        <w:rPr>
          <w:rFonts w:cstheme="minorHAnsi"/>
        </w:rPr>
        <w:t> 10.</w:t>
      </w:r>
      <w:r w:rsidRPr="00A91EFD">
        <w:rPr>
          <w:rFonts w:cstheme="minorHAnsi"/>
        </w:rPr>
        <w:t xml:space="preserve"> jednání Kontrolního výboru, které se konalo dne </w:t>
      </w:r>
      <w:r w:rsidR="00CD64E8">
        <w:rPr>
          <w:rFonts w:cstheme="minorHAnsi"/>
        </w:rPr>
        <w:t>4. 12. 2023</w:t>
      </w:r>
      <w:r w:rsidRPr="00A91EFD">
        <w:rPr>
          <w:rFonts w:cstheme="minorHAnsi"/>
        </w:rPr>
        <w:t>.</w:t>
      </w:r>
    </w:p>
    <w:p w:rsidR="00023F81" w:rsidRDefault="00023F81" w:rsidP="00752D1E">
      <w:pPr>
        <w:pStyle w:val="Bezmezer"/>
        <w:rPr>
          <w:rFonts w:cstheme="minorHAnsi"/>
        </w:rPr>
      </w:pPr>
      <w:r>
        <w:rPr>
          <w:rFonts w:cstheme="minorHAnsi"/>
        </w:rPr>
        <w:t xml:space="preserve">Hlasování: </w:t>
      </w:r>
      <w:r w:rsidR="005C6054">
        <w:rPr>
          <w:rFonts w:cstheme="minorHAnsi"/>
        </w:rPr>
        <w:t>8</w:t>
      </w:r>
      <w:r>
        <w:rPr>
          <w:rFonts w:cstheme="minorHAnsi"/>
        </w:rPr>
        <w:t xml:space="preserve"> pro, zápis byl jednomyslně schválen</w:t>
      </w:r>
    </w:p>
    <w:p w:rsidR="00752D1E" w:rsidRPr="00752D1E" w:rsidRDefault="00752D1E" w:rsidP="00752D1E">
      <w:pPr>
        <w:pStyle w:val="Bezmezer"/>
        <w:rPr>
          <w:rFonts w:cstheme="minorHAnsi"/>
          <w:highlight w:val="yellow"/>
        </w:rPr>
      </w:pPr>
    </w:p>
    <w:p w:rsidR="00752D1E" w:rsidRPr="00E24083" w:rsidRDefault="00E24083" w:rsidP="00752D1E">
      <w:pPr>
        <w:pStyle w:val="Bezmezer"/>
        <w:rPr>
          <w:rFonts w:cstheme="minorHAnsi"/>
        </w:rPr>
      </w:pPr>
      <w:r w:rsidRPr="00E24083">
        <w:rPr>
          <w:rFonts w:cstheme="minorHAnsi"/>
        </w:rPr>
        <w:t xml:space="preserve">Ověřovatelem zápisu </w:t>
      </w:r>
      <w:r w:rsidR="00023F81">
        <w:rPr>
          <w:rFonts w:cstheme="minorHAnsi"/>
        </w:rPr>
        <w:t>1</w:t>
      </w:r>
      <w:r w:rsidR="005C6054">
        <w:rPr>
          <w:rFonts w:cstheme="minorHAnsi"/>
        </w:rPr>
        <w:t>1</w:t>
      </w:r>
      <w:r w:rsidR="00752D1E" w:rsidRPr="00E24083">
        <w:rPr>
          <w:rFonts w:cstheme="minorHAnsi"/>
        </w:rPr>
        <w:t xml:space="preserve">. jednání byl zvolen </w:t>
      </w:r>
      <w:r w:rsidR="005C6054">
        <w:rPr>
          <w:rFonts w:cstheme="minorHAnsi"/>
        </w:rPr>
        <w:t>Tomáš Oliva</w:t>
      </w:r>
    </w:p>
    <w:p w:rsidR="00752D1E" w:rsidRPr="00E24083" w:rsidRDefault="00E24083" w:rsidP="00752D1E">
      <w:pPr>
        <w:pStyle w:val="Bezmezer"/>
        <w:rPr>
          <w:rFonts w:cstheme="minorHAnsi"/>
        </w:rPr>
      </w:pPr>
      <w:r w:rsidRPr="00E24083">
        <w:rPr>
          <w:rFonts w:cstheme="minorHAnsi"/>
        </w:rPr>
        <w:t xml:space="preserve">Hlasování: </w:t>
      </w:r>
      <w:r w:rsidR="005C6054">
        <w:rPr>
          <w:rFonts w:cstheme="minorHAnsi"/>
        </w:rPr>
        <w:t>8</w:t>
      </w:r>
      <w:r w:rsidR="00752D1E" w:rsidRPr="00E24083">
        <w:rPr>
          <w:rFonts w:cstheme="minorHAnsi"/>
        </w:rPr>
        <w:t xml:space="preserve"> pro</w:t>
      </w:r>
    </w:p>
    <w:p w:rsidR="00A91EFD" w:rsidRDefault="00A91EFD" w:rsidP="00752D1E">
      <w:pPr>
        <w:pStyle w:val="Bezmezer"/>
        <w:rPr>
          <w:rFonts w:cstheme="minorHAnsi"/>
          <w:highlight w:val="yellow"/>
        </w:rPr>
      </w:pPr>
    </w:p>
    <w:p w:rsidR="00F50D4A" w:rsidRPr="00EE2849" w:rsidRDefault="00F50D4A" w:rsidP="00F50D4A">
      <w:pPr>
        <w:pStyle w:val="Bezmezer"/>
        <w:rPr>
          <w:rFonts w:cstheme="minorHAnsi"/>
          <w:u w:val="single"/>
        </w:rPr>
      </w:pPr>
      <w:r w:rsidRPr="00EE2849">
        <w:rPr>
          <w:rFonts w:cstheme="minorHAnsi"/>
          <w:u w:val="single"/>
        </w:rPr>
        <w:t xml:space="preserve">Diskuse k programu </w:t>
      </w:r>
      <w:r w:rsidR="00023F81" w:rsidRPr="00EE2849">
        <w:rPr>
          <w:rFonts w:cstheme="minorHAnsi"/>
          <w:u w:val="single"/>
        </w:rPr>
        <w:t>1</w:t>
      </w:r>
      <w:r w:rsidR="005C6054" w:rsidRPr="00EE2849">
        <w:rPr>
          <w:rFonts w:cstheme="minorHAnsi"/>
          <w:u w:val="single"/>
        </w:rPr>
        <w:t>1</w:t>
      </w:r>
      <w:r w:rsidRPr="00EE2849">
        <w:rPr>
          <w:rFonts w:cstheme="minorHAnsi"/>
          <w:u w:val="single"/>
        </w:rPr>
        <w:t xml:space="preserve">. </w:t>
      </w:r>
      <w:r w:rsidR="00023F81" w:rsidRPr="00EE2849">
        <w:rPr>
          <w:rFonts w:cstheme="minorHAnsi"/>
          <w:u w:val="single"/>
        </w:rPr>
        <w:t>j</w:t>
      </w:r>
      <w:r w:rsidRPr="00EE2849">
        <w:rPr>
          <w:rFonts w:cstheme="minorHAnsi"/>
          <w:u w:val="single"/>
        </w:rPr>
        <w:t xml:space="preserve">ednání KV </w:t>
      </w:r>
    </w:p>
    <w:p w:rsidR="00856964" w:rsidRDefault="00EE2849" w:rsidP="00752D1E">
      <w:pPr>
        <w:pStyle w:val="Bezmezer"/>
        <w:rPr>
          <w:rFonts w:cstheme="minorHAnsi"/>
        </w:rPr>
      </w:pPr>
      <w:r>
        <w:rPr>
          <w:rFonts w:cstheme="minorHAnsi"/>
        </w:rPr>
        <w:t>Někteří členové vytknuli př</w:t>
      </w:r>
      <w:r w:rsidR="00A91EFD" w:rsidRPr="00A91EFD">
        <w:rPr>
          <w:rFonts w:cstheme="minorHAnsi"/>
        </w:rPr>
        <w:t xml:space="preserve">edsedovi Pavlu Čižinskému </w:t>
      </w:r>
      <w:r w:rsidR="00856964">
        <w:rPr>
          <w:rFonts w:cstheme="minorHAnsi"/>
        </w:rPr>
        <w:t>zařazování bodů na program, kterými by se Kontrolní výbor zabývat neměl (např. Fungování Nadace Pražské děti). Bylo zvažováno, zda nehlasovat o programu po jednotlivých bodech. Nakonec převládl názor, že výhrady budou uplatňovány vždy při projednávání toho konkrétního bodu.</w:t>
      </w:r>
    </w:p>
    <w:p w:rsidR="00A90B47" w:rsidRDefault="00023F81" w:rsidP="00856964">
      <w:pPr>
        <w:pStyle w:val="Bezmezer"/>
        <w:rPr>
          <w:rFonts w:cstheme="minorHAnsi"/>
        </w:rPr>
      </w:pPr>
      <w:r w:rsidRPr="00500E57">
        <w:rPr>
          <w:rFonts w:cstheme="minorHAnsi"/>
        </w:rPr>
        <w:t>Pavel Čižinský upozornil, že bude upraveno pořadí v bodech programu,</w:t>
      </w:r>
      <w:r>
        <w:rPr>
          <w:rFonts w:cstheme="minorHAnsi"/>
        </w:rPr>
        <w:t xml:space="preserve"> a to z důvodu přizvání hostů –</w:t>
      </w:r>
      <w:r w:rsidR="00C24FCB">
        <w:rPr>
          <w:rFonts w:cstheme="minorHAnsi"/>
        </w:rPr>
        <w:t xml:space="preserve"> zejména </w:t>
      </w:r>
      <w:r w:rsidR="002A3CC8">
        <w:rPr>
          <w:rFonts w:cstheme="minorHAnsi"/>
        </w:rPr>
        <w:t xml:space="preserve">gesčního radního Karla Grabeina Procházky </w:t>
      </w:r>
      <w:r w:rsidR="00BB4076">
        <w:rPr>
          <w:rFonts w:cstheme="minorHAnsi"/>
        </w:rPr>
        <w:t xml:space="preserve">na 16:45 </w:t>
      </w:r>
      <w:r w:rsidR="00856964">
        <w:rPr>
          <w:rFonts w:cstheme="minorHAnsi"/>
        </w:rPr>
        <w:t>k bodu č. 5 (</w:t>
      </w:r>
      <w:r w:rsidR="00856964" w:rsidRPr="00856964">
        <w:rPr>
          <w:rFonts w:cstheme="minorHAnsi"/>
          <w:i/>
        </w:rPr>
        <w:t>Pravidla postupu městské části Praha 1 při identifikaci stavebních záměrů a zaujímání stanovisek k nim a Pravidla postupu městské části Praha 1 při realizaci stavebních záměrů v sousedství veřejných ploch - Zásady spoluúčasti investorů na územním rozvoji městské části Praha 1 (dle usnesení Rady MČ Praha 1 č. UR23_ 0287 ze dne 21. 3. 2023 „Rozpracování doporučení Komise pro územní rozvoj a veřejný prostor“ a dle usnesení Rady MČ Praha 1 č. UR23_0776 ze dne 27. 06. 2023</w:t>
      </w:r>
      <w:r w:rsidR="00856964" w:rsidRPr="00856964">
        <w:rPr>
          <w:rFonts w:cstheme="minorHAnsi"/>
        </w:rPr>
        <w:t>)</w:t>
      </w:r>
      <w:r w:rsidR="00856964">
        <w:rPr>
          <w:rFonts w:cstheme="minorHAnsi"/>
        </w:rPr>
        <w:t xml:space="preserve">. Tento bod tedy bude předřazen. </w:t>
      </w:r>
    </w:p>
    <w:p w:rsidR="00023F81" w:rsidRDefault="00A90B47" w:rsidP="00856964">
      <w:pPr>
        <w:pStyle w:val="Bezmezer"/>
        <w:rPr>
          <w:rFonts w:cstheme="minorHAnsi"/>
        </w:rPr>
      </w:pPr>
      <w:r>
        <w:rPr>
          <w:rFonts w:cstheme="minorHAnsi"/>
        </w:rPr>
        <w:t>Během diskuse dorazil Michal Valenta – člen Kontrolního výboru.</w:t>
      </w:r>
      <w:r w:rsidR="00856964">
        <w:rPr>
          <w:rFonts w:cstheme="minorHAnsi"/>
        </w:rPr>
        <w:t xml:space="preserve"> </w:t>
      </w:r>
    </w:p>
    <w:p w:rsidR="00023F81" w:rsidRDefault="00023F81" w:rsidP="00752D1E">
      <w:pPr>
        <w:pStyle w:val="Bezmezer"/>
        <w:rPr>
          <w:rFonts w:cstheme="minorHAnsi"/>
          <w:highlight w:val="yellow"/>
        </w:rPr>
      </w:pPr>
      <w:r>
        <w:rPr>
          <w:rFonts w:cstheme="minorHAnsi"/>
        </w:rPr>
        <w:t xml:space="preserve">Hlasování o programu: </w:t>
      </w:r>
      <w:r w:rsidR="00856964">
        <w:rPr>
          <w:rFonts w:cstheme="minorHAnsi"/>
        </w:rPr>
        <w:t>6</w:t>
      </w:r>
      <w:r>
        <w:rPr>
          <w:rFonts w:cstheme="minorHAnsi"/>
        </w:rPr>
        <w:t xml:space="preserve"> pro</w:t>
      </w:r>
      <w:r w:rsidR="00856964">
        <w:rPr>
          <w:rFonts w:cstheme="minorHAnsi"/>
        </w:rPr>
        <w:t>, nikdo proti, 3 se zdrželi (Martin Motl, Stanislav Lazar, Michal Valenta)</w:t>
      </w:r>
      <w:r>
        <w:rPr>
          <w:rFonts w:cstheme="minorHAnsi"/>
        </w:rPr>
        <w:t xml:space="preserve"> </w:t>
      </w:r>
    </w:p>
    <w:p w:rsidR="002A3CC8" w:rsidRDefault="00F50D4A" w:rsidP="00F50D4A">
      <w:pPr>
        <w:pStyle w:val="Bezmezer"/>
        <w:rPr>
          <w:rFonts w:cstheme="minorHAnsi"/>
        </w:rPr>
      </w:pPr>
      <w:r w:rsidRPr="00F50D4A">
        <w:rPr>
          <w:rFonts w:cstheme="minorHAnsi"/>
        </w:rPr>
        <w:t xml:space="preserve">Program </w:t>
      </w:r>
      <w:r w:rsidR="002A3CC8">
        <w:rPr>
          <w:rFonts w:cstheme="minorHAnsi"/>
        </w:rPr>
        <w:t>1</w:t>
      </w:r>
      <w:r w:rsidR="00856964">
        <w:rPr>
          <w:rFonts w:cstheme="minorHAnsi"/>
        </w:rPr>
        <w:t>1</w:t>
      </w:r>
      <w:r w:rsidRPr="00F50D4A">
        <w:rPr>
          <w:rFonts w:cstheme="minorHAnsi"/>
        </w:rPr>
        <w:t>. jednání KV byl schválen</w:t>
      </w:r>
      <w:r w:rsidR="002A3CC8">
        <w:rPr>
          <w:rFonts w:cstheme="minorHAnsi"/>
        </w:rPr>
        <w:t>.</w:t>
      </w:r>
    </w:p>
    <w:p w:rsidR="002A3CC8" w:rsidRDefault="002A3CC8" w:rsidP="00F50D4A">
      <w:pPr>
        <w:pStyle w:val="Bezmezer"/>
        <w:rPr>
          <w:rFonts w:cstheme="minorHAnsi"/>
        </w:rPr>
      </w:pPr>
    </w:p>
    <w:p w:rsidR="002A3CC8" w:rsidRPr="00097EDA" w:rsidRDefault="002A3CC8" w:rsidP="00F50D4A">
      <w:pPr>
        <w:pStyle w:val="Bezmezer"/>
        <w:rPr>
          <w:rFonts w:cstheme="minorHAnsi"/>
          <w:b/>
          <w:u w:val="single"/>
        </w:rPr>
      </w:pPr>
      <w:r w:rsidRPr="00097EDA">
        <w:rPr>
          <w:rFonts w:cstheme="minorHAnsi"/>
          <w:b/>
          <w:u w:val="single"/>
        </w:rPr>
        <w:t xml:space="preserve">Ad </w:t>
      </w:r>
      <w:r w:rsidR="00BB4076">
        <w:rPr>
          <w:rFonts w:cstheme="minorHAnsi"/>
          <w:b/>
          <w:u w:val="single"/>
        </w:rPr>
        <w:t>5</w:t>
      </w:r>
      <w:r w:rsidRPr="00097EDA">
        <w:rPr>
          <w:rFonts w:cstheme="minorHAnsi"/>
          <w:b/>
          <w:u w:val="single"/>
        </w:rPr>
        <w:t>)</w:t>
      </w:r>
    </w:p>
    <w:p w:rsidR="00BB4076" w:rsidRPr="00BB4076" w:rsidRDefault="00BB4076" w:rsidP="00BB4076">
      <w:pPr>
        <w:pStyle w:val="Bezmezer"/>
        <w:rPr>
          <w:rFonts w:cstheme="minorHAnsi"/>
          <w:b/>
          <w:u w:val="single"/>
        </w:rPr>
      </w:pPr>
      <w:r w:rsidRPr="00BB4076">
        <w:rPr>
          <w:rFonts w:cstheme="minorHAnsi"/>
          <w:b/>
          <w:u w:val="single"/>
        </w:rPr>
        <w:t>Pravidla postupu městské části Praha 1 při identifikaci stavebních záměrů a zaujímání stanovisek k nim a Pravidla postupu městské části Praha 1 při realizaci stavebních záměrů v sousedství veřejných ploch - Zásady spoluúčasti investorů na územním rozvoji městské části Praha 1 (dle usnesení Rady MČ Praha 1 č. UR23_ 0287 ze dne 21. 3. 2023 „Rozpracování doporučení Komise pro územní rozvoj a veřejný prostor“ a dle usnesení Rady MČ Praha 1 č. UR23_0776 ze dne 27. 06. 2023)</w:t>
      </w:r>
    </w:p>
    <w:p w:rsidR="00BB4076" w:rsidRPr="00BB4076" w:rsidRDefault="00BB4076" w:rsidP="00BB4076">
      <w:pPr>
        <w:pStyle w:val="Bezmezer"/>
        <w:rPr>
          <w:rFonts w:cstheme="minorHAnsi"/>
        </w:rPr>
      </w:pPr>
      <w:r w:rsidRPr="00BB4076">
        <w:rPr>
          <w:rFonts w:cstheme="minorHAnsi"/>
        </w:rPr>
        <w:t xml:space="preserve">Na svém jednání dne </w:t>
      </w:r>
      <w:r w:rsidR="00CD64E8" w:rsidRPr="00BB4076">
        <w:rPr>
          <w:rFonts w:cstheme="minorHAnsi"/>
        </w:rPr>
        <w:t>2. 10. 2023</w:t>
      </w:r>
      <w:r w:rsidRPr="00BB4076">
        <w:rPr>
          <w:rFonts w:cstheme="minorHAnsi"/>
        </w:rPr>
        <w:t xml:space="preserve"> se Kontrolní výbor zabýval způsobem, jakým pan radní Karel Grabein Procházka plní výše uvedené 2 úkoly, totiž</w:t>
      </w:r>
    </w:p>
    <w:p w:rsidR="00BB4076" w:rsidRPr="00BB4076" w:rsidRDefault="00BB4076" w:rsidP="00BB4076">
      <w:pPr>
        <w:pStyle w:val="Bezmezer"/>
        <w:ind w:firstLine="708"/>
        <w:rPr>
          <w:rFonts w:cstheme="minorHAnsi"/>
        </w:rPr>
      </w:pPr>
      <w:r w:rsidRPr="00BB4076">
        <w:rPr>
          <w:rFonts w:cstheme="minorHAnsi"/>
        </w:rPr>
        <w:t>-</w:t>
      </w:r>
      <w:r>
        <w:rPr>
          <w:rFonts w:cstheme="minorHAnsi"/>
        </w:rPr>
        <w:t xml:space="preserve"> </w:t>
      </w:r>
      <w:r w:rsidRPr="00BB4076">
        <w:rPr>
          <w:rFonts w:cstheme="minorHAnsi"/>
        </w:rPr>
        <w:t xml:space="preserve">zpracovat a předložit Radě ke schválení Pravidla postupu městské části Praha 1 při identifikaci stavebních záměrů a zaujímání stanovisek k nim, což mělo být splněno do </w:t>
      </w:r>
      <w:r w:rsidR="00CD64E8" w:rsidRPr="00BB4076">
        <w:rPr>
          <w:rFonts w:cstheme="minorHAnsi"/>
        </w:rPr>
        <w:t>30. 6. 2023</w:t>
      </w:r>
      <w:r w:rsidRPr="00BB4076">
        <w:rPr>
          <w:rFonts w:cstheme="minorHAnsi"/>
        </w:rPr>
        <w:t xml:space="preserve"> a</w:t>
      </w:r>
    </w:p>
    <w:p w:rsidR="00BB4076" w:rsidRPr="00BB4076" w:rsidRDefault="00BB4076" w:rsidP="00BB4076">
      <w:pPr>
        <w:pStyle w:val="Bezmezer"/>
        <w:ind w:firstLine="708"/>
        <w:rPr>
          <w:rFonts w:cstheme="minorHAnsi"/>
        </w:rPr>
      </w:pPr>
      <w:r w:rsidRPr="00BB4076">
        <w:rPr>
          <w:rFonts w:cstheme="minorHAnsi"/>
        </w:rPr>
        <w:t>-</w:t>
      </w:r>
      <w:r>
        <w:rPr>
          <w:rFonts w:cstheme="minorHAnsi"/>
        </w:rPr>
        <w:t xml:space="preserve"> </w:t>
      </w:r>
      <w:r w:rsidRPr="00BB4076">
        <w:rPr>
          <w:rFonts w:cstheme="minorHAnsi"/>
        </w:rPr>
        <w:t xml:space="preserve">zpracovat a předložit Radě ke schválení Pravidla postupu městské části Praha 1 při realizaci stavebních záměrů v sousedství veřejných ploch - Zásady spoluúčasti investorů na územním rozvoji městské části Praha 1, tento úkol měl být splněn dle usnesení Rady MČ Praha 1 č. UR23_0776 ze dne 27. 06. 2023 do </w:t>
      </w:r>
      <w:r w:rsidR="00CD64E8" w:rsidRPr="00BB4076">
        <w:rPr>
          <w:rFonts w:cstheme="minorHAnsi"/>
        </w:rPr>
        <w:t>7. 11. 2023</w:t>
      </w:r>
      <w:r w:rsidRPr="00BB4076">
        <w:rPr>
          <w:rFonts w:cstheme="minorHAnsi"/>
        </w:rPr>
        <w:t>.</w:t>
      </w:r>
    </w:p>
    <w:p w:rsidR="00BB4076" w:rsidRPr="00BB4076" w:rsidRDefault="00BB4076" w:rsidP="00BB4076">
      <w:pPr>
        <w:pStyle w:val="Bezmezer"/>
        <w:rPr>
          <w:rFonts w:cstheme="minorHAnsi"/>
        </w:rPr>
      </w:pPr>
      <w:r w:rsidRPr="00BB4076">
        <w:rPr>
          <w:rFonts w:cstheme="minorHAnsi"/>
        </w:rPr>
        <w:t xml:space="preserve">Dne </w:t>
      </w:r>
      <w:r w:rsidR="00CD64E8" w:rsidRPr="00BB4076">
        <w:rPr>
          <w:rFonts w:cstheme="minorHAnsi"/>
        </w:rPr>
        <w:t>2. 10. 2023</w:t>
      </w:r>
      <w:r w:rsidRPr="00BB4076">
        <w:rPr>
          <w:rFonts w:cstheme="minorHAnsi"/>
        </w:rPr>
        <w:t xml:space="preserve"> bylo přijato usnesení Kontrolního výboru č. UKV/2023/8/1 žádající paní radního o „</w:t>
      </w:r>
      <w:r w:rsidRPr="00BB4076">
        <w:rPr>
          <w:rFonts w:cstheme="minorHAnsi"/>
          <w:i/>
        </w:rPr>
        <w:t>další informace o plnění obou výše uvedených úkolů, a to na svém jednání v prosinci 2023</w:t>
      </w:r>
      <w:r w:rsidRPr="00BB4076">
        <w:rPr>
          <w:rFonts w:cstheme="minorHAnsi"/>
        </w:rPr>
        <w:t>“</w:t>
      </w:r>
    </w:p>
    <w:p w:rsidR="004C2CD8" w:rsidRDefault="00BB4076" w:rsidP="00BB4076">
      <w:pPr>
        <w:pStyle w:val="Bezmezer"/>
        <w:rPr>
          <w:rFonts w:cstheme="minorHAnsi"/>
        </w:rPr>
      </w:pPr>
      <w:r w:rsidRPr="00BB4076">
        <w:rPr>
          <w:rFonts w:cstheme="minorHAnsi"/>
        </w:rPr>
        <w:t>Před prosincovým jednání</w:t>
      </w:r>
      <w:r w:rsidR="007140A1">
        <w:rPr>
          <w:rFonts w:cstheme="minorHAnsi"/>
        </w:rPr>
        <w:t>m</w:t>
      </w:r>
      <w:r w:rsidRPr="00BB4076">
        <w:rPr>
          <w:rFonts w:cstheme="minorHAnsi"/>
        </w:rPr>
        <w:t xml:space="preserve"> požádal pan radní o odložení projednávání tohoto bodu, a to z důvodu, že věc dne </w:t>
      </w:r>
      <w:r w:rsidR="00CD64E8" w:rsidRPr="00BB4076">
        <w:rPr>
          <w:rFonts w:cstheme="minorHAnsi"/>
        </w:rPr>
        <w:t>11. 12. 2023</w:t>
      </w:r>
      <w:r w:rsidRPr="00BB4076">
        <w:rPr>
          <w:rFonts w:cstheme="minorHAnsi"/>
        </w:rPr>
        <w:t xml:space="preserve"> předkládal k projednání Komisi pro územní rozvoj a veřejný prostor</w:t>
      </w:r>
      <w:r w:rsidR="004C2CD8">
        <w:rPr>
          <w:rFonts w:cstheme="minorHAnsi"/>
        </w:rPr>
        <w:t>.</w:t>
      </w:r>
    </w:p>
    <w:p w:rsidR="004C2CD8" w:rsidRPr="006E6926" w:rsidRDefault="004C2CD8" w:rsidP="00BB4076">
      <w:pPr>
        <w:pStyle w:val="Bezmezer"/>
        <w:rPr>
          <w:rFonts w:cstheme="minorHAnsi"/>
          <w:u w:val="single"/>
        </w:rPr>
      </w:pPr>
      <w:r w:rsidRPr="006E6926">
        <w:rPr>
          <w:rFonts w:cstheme="minorHAnsi"/>
          <w:u w:val="single"/>
        </w:rPr>
        <w:t>Diskuse:</w:t>
      </w:r>
    </w:p>
    <w:p w:rsidR="00BB4076" w:rsidRDefault="004C2CD8" w:rsidP="00BB4076">
      <w:pPr>
        <w:pStyle w:val="Bezmezer"/>
        <w:rPr>
          <w:rFonts w:cstheme="minorHAnsi"/>
        </w:rPr>
      </w:pPr>
      <w:r>
        <w:rPr>
          <w:rFonts w:cstheme="minorHAnsi"/>
        </w:rPr>
        <w:t xml:space="preserve">Karel Grabein Procházka </w:t>
      </w:r>
      <w:r w:rsidR="006E6926">
        <w:rPr>
          <w:rFonts w:cstheme="minorHAnsi"/>
        </w:rPr>
        <w:t xml:space="preserve">poreferoval o vývoji prací, </w:t>
      </w:r>
      <w:r>
        <w:rPr>
          <w:rFonts w:cstheme="minorHAnsi"/>
        </w:rPr>
        <w:t xml:space="preserve">představil usnesení Komise pro územní rozvoj a veřejný prostor ze dne </w:t>
      </w:r>
      <w:r w:rsidR="00CD64E8">
        <w:rPr>
          <w:rFonts w:cstheme="minorHAnsi"/>
        </w:rPr>
        <w:t>11. 12. 2023</w:t>
      </w:r>
      <w:r w:rsidR="006E6926">
        <w:rPr>
          <w:rFonts w:cstheme="minorHAnsi"/>
        </w:rPr>
        <w:t xml:space="preserve"> a zmínil přípravu manuálu s pracovním </w:t>
      </w:r>
      <w:r w:rsidR="006E6926" w:rsidRPr="002E5B6A">
        <w:rPr>
          <w:rFonts w:cstheme="minorHAnsi"/>
        </w:rPr>
        <w:t xml:space="preserve">názvem „Chci stavět </w:t>
      </w:r>
      <w:r w:rsidR="002E5B6A" w:rsidRPr="002E5B6A">
        <w:rPr>
          <w:rFonts w:cstheme="minorHAnsi"/>
        </w:rPr>
        <w:t>na</w:t>
      </w:r>
      <w:r w:rsidR="006E6926" w:rsidRPr="002E5B6A">
        <w:rPr>
          <w:rFonts w:cstheme="minorHAnsi"/>
        </w:rPr>
        <w:t> Praze 1“.</w:t>
      </w:r>
      <w:r w:rsidR="006E6926">
        <w:rPr>
          <w:rFonts w:cstheme="minorHAnsi"/>
        </w:rPr>
        <w:t xml:space="preserve"> </w:t>
      </w:r>
      <w:r>
        <w:rPr>
          <w:rFonts w:cstheme="minorHAnsi"/>
        </w:rPr>
        <w:t xml:space="preserve">Pavel Čižinský vyjádřil nelibost ohledně skutečností, že v rámci první části úkolu (=identifikace stavebních záměrů a zaujímání stanovisek k nim) nebyla zpracována žádná pravidla (ač to z úkolu vyplývalo) a že druhá část úkolu (=zásady spoluúčasti investorů) měla být splněna nejprve do </w:t>
      </w:r>
      <w:r w:rsidR="00CD64E8">
        <w:rPr>
          <w:rFonts w:cstheme="minorHAnsi"/>
        </w:rPr>
        <w:t>30. 6. 2023</w:t>
      </w:r>
      <w:r>
        <w:rPr>
          <w:rFonts w:cstheme="minorHAnsi"/>
        </w:rPr>
        <w:t xml:space="preserve">, pak do </w:t>
      </w:r>
      <w:r w:rsidR="00CD64E8">
        <w:rPr>
          <w:rFonts w:cstheme="minorHAnsi"/>
        </w:rPr>
        <w:t>7. 11. 2023</w:t>
      </w:r>
      <w:r>
        <w:rPr>
          <w:rFonts w:cstheme="minorHAnsi"/>
        </w:rPr>
        <w:t>, ovšem stále ještě není hotova</w:t>
      </w:r>
      <w:r w:rsidR="00BB4076" w:rsidRPr="00BB4076">
        <w:rPr>
          <w:rFonts w:cstheme="minorHAnsi"/>
        </w:rPr>
        <w:t xml:space="preserve">. </w:t>
      </w:r>
      <w:r w:rsidR="00A90B47">
        <w:rPr>
          <w:rFonts w:cstheme="minorHAnsi"/>
        </w:rPr>
        <w:t xml:space="preserve">Stanislav Lazar Pavlu Čižinskému oponoval, že otázkou včasnosti splnění úkolu by se Kontrolní výbor měl zabývat jen v rámci kontroly </w:t>
      </w:r>
      <w:r w:rsidR="00A90B47">
        <w:rPr>
          <w:rFonts w:cstheme="minorHAnsi"/>
        </w:rPr>
        <w:lastRenderedPageBreak/>
        <w:t xml:space="preserve">plnění úkolů. </w:t>
      </w:r>
      <w:r w:rsidR="009F4634">
        <w:rPr>
          <w:rFonts w:cstheme="minorHAnsi"/>
        </w:rPr>
        <w:t>Dále byla řešena otázka, do jaké míry má či může MČ Praha 1 zasahovat soukromým osobám do jejich stavebních záměrů (např. i ohledně využívání bytů ke krátkodobému ubytování).</w:t>
      </w:r>
    </w:p>
    <w:p w:rsidR="00A90B47" w:rsidRPr="0086594F" w:rsidRDefault="00A90B47" w:rsidP="00A90B47">
      <w:pPr>
        <w:pStyle w:val="Bezmezer"/>
      </w:pPr>
      <w:r w:rsidRPr="0086594F">
        <w:t xml:space="preserve">Navrženo usnesení: </w:t>
      </w:r>
    </w:p>
    <w:p w:rsidR="00A90B47" w:rsidRDefault="00A90B47" w:rsidP="00A90B47">
      <w:pPr>
        <w:pStyle w:val="Bezmezer"/>
        <w:rPr>
          <w:i/>
        </w:rPr>
      </w:pPr>
      <w:r w:rsidRPr="0086594F">
        <w:rPr>
          <w:i/>
        </w:rPr>
        <w:t xml:space="preserve">Kontrolní výbor </w:t>
      </w:r>
      <w:r>
        <w:rPr>
          <w:i/>
        </w:rPr>
        <w:t xml:space="preserve">bere na vědomí </w:t>
      </w:r>
      <w:r w:rsidR="009F4634">
        <w:rPr>
          <w:i/>
        </w:rPr>
        <w:t xml:space="preserve">průběžnou </w:t>
      </w:r>
      <w:r>
        <w:rPr>
          <w:i/>
        </w:rPr>
        <w:t xml:space="preserve">zprávu radního, Karla Grabeina Procházky o plnění úkolů </w:t>
      </w:r>
      <w:r w:rsidRPr="00A90B47">
        <w:rPr>
          <w:i/>
        </w:rPr>
        <w:t>Pravidla postupu městské části Praha 1 při identifikaci stavebních záměrů a zaujímání stanovisek k nim a Pravidla postupu městské části Praha 1 při realizaci stavebních záměrů v sousedství veřejných ploch - Zásady spoluúčasti investorů na územním rozvoji městské části Prah</w:t>
      </w:r>
      <w:r>
        <w:rPr>
          <w:i/>
        </w:rPr>
        <w:t xml:space="preserve">a </w:t>
      </w:r>
      <w:r w:rsidRPr="009F4634">
        <w:rPr>
          <w:i/>
        </w:rPr>
        <w:t>1</w:t>
      </w:r>
      <w:r w:rsidR="009F4634">
        <w:rPr>
          <w:i/>
        </w:rPr>
        <w:t xml:space="preserve">, bere na vědomí prodloužení termínu ke splnění druhého tohoto úkolu </w:t>
      </w:r>
      <w:r w:rsidRPr="009F4634">
        <w:rPr>
          <w:i/>
        </w:rPr>
        <w:t>a žádá pana</w:t>
      </w:r>
      <w:r>
        <w:rPr>
          <w:i/>
        </w:rPr>
        <w:t xml:space="preserve"> radního o podání další zprávy na dubnovém jednání Kontrolního výboru.</w:t>
      </w:r>
    </w:p>
    <w:p w:rsidR="00A90B47" w:rsidRPr="0086594F" w:rsidRDefault="00A90B47" w:rsidP="00A90B47">
      <w:pPr>
        <w:pStyle w:val="Bezmezer"/>
      </w:pPr>
      <w:r w:rsidRPr="0086594F">
        <w:t xml:space="preserve">Hlasování: </w:t>
      </w:r>
      <w:r>
        <w:t>9</w:t>
      </w:r>
      <w:r w:rsidRPr="0086594F">
        <w:t xml:space="preserve"> pro</w:t>
      </w:r>
    </w:p>
    <w:p w:rsidR="00A90B47" w:rsidRPr="0086594F" w:rsidRDefault="00A90B47" w:rsidP="00A90B47">
      <w:pPr>
        <w:pStyle w:val="Bezmezer"/>
      </w:pPr>
      <w:r w:rsidRPr="0086594F">
        <w:t>Usnesení Kontrolního výboru č. UKV/202</w:t>
      </w:r>
      <w:r>
        <w:t>4</w:t>
      </w:r>
      <w:r w:rsidRPr="0086594F">
        <w:t>/</w:t>
      </w:r>
      <w:r>
        <w:t>11</w:t>
      </w:r>
      <w:r w:rsidRPr="0086594F">
        <w:t>/1 bylo přijato</w:t>
      </w:r>
    </w:p>
    <w:p w:rsidR="00A90B47" w:rsidRPr="00BB4076" w:rsidRDefault="00A90B47" w:rsidP="00BB4076">
      <w:pPr>
        <w:pStyle w:val="Bezmezer"/>
        <w:rPr>
          <w:rFonts w:cstheme="minorHAnsi"/>
        </w:rPr>
      </w:pPr>
    </w:p>
    <w:p w:rsidR="00A90B47" w:rsidRDefault="00A90B47" w:rsidP="00A90B47">
      <w:pPr>
        <w:pStyle w:val="Bezmezer"/>
        <w:rPr>
          <w:b/>
          <w:u w:val="single"/>
        </w:rPr>
      </w:pPr>
      <w:r>
        <w:rPr>
          <w:b/>
          <w:u w:val="single"/>
        </w:rPr>
        <w:t>AD 1)</w:t>
      </w:r>
    </w:p>
    <w:p w:rsidR="00A90B47" w:rsidRDefault="00A90B47" w:rsidP="00A90B47">
      <w:pPr>
        <w:pStyle w:val="Bezmezer"/>
        <w:rPr>
          <w:b/>
          <w:u w:val="single"/>
        </w:rPr>
      </w:pPr>
      <w:r>
        <w:rPr>
          <w:b/>
          <w:u w:val="single"/>
        </w:rPr>
        <w:t>Informace ze zasedání Z</w:t>
      </w:r>
      <w:r w:rsidRPr="00B5075A">
        <w:rPr>
          <w:b/>
          <w:u w:val="single"/>
        </w:rPr>
        <w:t xml:space="preserve">astupitelstva </w:t>
      </w:r>
      <w:r>
        <w:rPr>
          <w:b/>
          <w:u w:val="single"/>
        </w:rPr>
        <w:t xml:space="preserve">MČ Praha 1 </w:t>
      </w:r>
      <w:r w:rsidRPr="00B5075A">
        <w:rPr>
          <w:b/>
          <w:u w:val="single"/>
        </w:rPr>
        <w:t xml:space="preserve">dne </w:t>
      </w:r>
      <w:proofErr w:type="gramStart"/>
      <w:r w:rsidRPr="00B5075A">
        <w:rPr>
          <w:b/>
          <w:u w:val="single"/>
        </w:rPr>
        <w:t>12.12.2023</w:t>
      </w:r>
      <w:proofErr w:type="gramEnd"/>
      <w:r w:rsidRPr="00B5075A">
        <w:rPr>
          <w:b/>
          <w:u w:val="single"/>
        </w:rPr>
        <w:t xml:space="preserve"> </w:t>
      </w:r>
    </w:p>
    <w:p w:rsidR="00A90B47" w:rsidRDefault="00A90B47" w:rsidP="00A90B47">
      <w:pPr>
        <w:pStyle w:val="Bezmezer"/>
      </w:pPr>
      <w:r w:rsidRPr="00A15216">
        <w:t xml:space="preserve">Usnesením Zastupitelstva MČ Praha 1 ze dne </w:t>
      </w:r>
      <w:r w:rsidR="00C43A94" w:rsidRPr="00A15216">
        <w:t>12. 12. 2023</w:t>
      </w:r>
      <w:r w:rsidRPr="00A15216">
        <w:t xml:space="preserve"> č. UZ23_0137 s názvem Koncepce rozvoje Nemocnice Na Františku 2024 </w:t>
      </w:r>
      <w:r>
        <w:t>–</w:t>
      </w:r>
      <w:r w:rsidRPr="00A15216">
        <w:t xml:space="preserve"> 202</w:t>
      </w:r>
      <w:r>
        <w:t xml:space="preserve">8 došlo ke schválení stejnojmenného dokumentu. Tímto usnesením zároveň měl být splněn úkol vyplývající z </w:t>
      </w:r>
      <w:r w:rsidRPr="00A15216">
        <w:t>usnesení č. UZ22_0422 ze dne 13. 09. 2022</w:t>
      </w:r>
      <w:r>
        <w:t xml:space="preserve">, tj. </w:t>
      </w:r>
      <w:r w:rsidRPr="00A15216">
        <w:t xml:space="preserve">zpracovat koncepci rozvoje Nemocnice Na Františku pro období 2022 – 2026, a to včetně návrhu využití stavebního pozemku parc. </w:t>
      </w:r>
      <w:proofErr w:type="gramStart"/>
      <w:r w:rsidRPr="00A15216">
        <w:t>č.</w:t>
      </w:r>
      <w:proofErr w:type="gramEnd"/>
      <w:r w:rsidRPr="00A15216">
        <w:t xml:space="preserve"> 970/1, k. ú. Staré Město v rámci rozvoje nemocnice</w:t>
      </w:r>
      <w:r>
        <w:t xml:space="preserve"> (původní termín splnění úkolu byl </w:t>
      </w:r>
      <w:r w:rsidR="00C43A94">
        <w:t>30. 9. 2022</w:t>
      </w:r>
      <w:r>
        <w:t xml:space="preserve">, následně </w:t>
      </w:r>
      <w:r w:rsidRPr="00A15216">
        <w:t>31. 12. 2022</w:t>
      </w:r>
      <w:r>
        <w:t xml:space="preserve">, pak </w:t>
      </w:r>
      <w:r w:rsidR="00C43A94">
        <w:t>30. 9. 2023</w:t>
      </w:r>
      <w:r>
        <w:t xml:space="preserve"> a nakonec </w:t>
      </w:r>
      <w:r w:rsidR="00C43A94">
        <w:t>12. 12. 2023</w:t>
      </w:r>
      <w:r>
        <w:t xml:space="preserve">). Z hlediska Kontrolního výboru lze pouze zkonstatovat, že v dokumentu absentuje jasná koncepční úvaha o tom, zda a jak využít stavební pozemek </w:t>
      </w:r>
      <w:r w:rsidRPr="00143F73">
        <w:t xml:space="preserve">parc. </w:t>
      </w:r>
      <w:proofErr w:type="gramStart"/>
      <w:r w:rsidRPr="00143F73">
        <w:t>č.</w:t>
      </w:r>
      <w:proofErr w:type="gramEnd"/>
      <w:r w:rsidRPr="00143F73">
        <w:t xml:space="preserve"> 970/1</w:t>
      </w:r>
      <w:r>
        <w:t>, takže je otázkou, zda úkol byl z věcného hlediska zcela splněn.</w:t>
      </w:r>
    </w:p>
    <w:p w:rsidR="00A90B47" w:rsidRDefault="00A90B47" w:rsidP="00A90B47">
      <w:pPr>
        <w:pStyle w:val="Bezmezer"/>
      </w:pPr>
      <w:r>
        <w:t xml:space="preserve">Usnesením Zastupitelstva MČ Praha 1 číslo UZ23_0152 ze dne </w:t>
      </w:r>
      <w:r w:rsidR="00C43A94">
        <w:t>12. 12. 2023</w:t>
      </w:r>
      <w:r>
        <w:t xml:space="preserve"> s názvem Prodloužení termínu ke splnění úkolu Systémové zajištění včasného řešení prodlužování nájemních vztahů bylo konstatováno, že „</w:t>
      </w:r>
      <w:r w:rsidRPr="00A15216">
        <w:rPr>
          <w:i/>
        </w:rPr>
        <w:t xml:space="preserve">úkol z usnesení číslo UZ23_0074 ze dne </w:t>
      </w:r>
      <w:r w:rsidR="00C43A94" w:rsidRPr="00A15216">
        <w:rPr>
          <w:i/>
        </w:rPr>
        <w:t>16. 05. 2023</w:t>
      </w:r>
      <w:r w:rsidRPr="00A15216">
        <w:rPr>
          <w:i/>
        </w:rPr>
        <w:t xml:space="preserve"> byl splněn</w:t>
      </w:r>
      <w:r>
        <w:t>“. Tento úkol přitom zněl tak, že Radě se uložilo „</w:t>
      </w:r>
      <w:r w:rsidRPr="00A15216">
        <w:rPr>
          <w:i/>
        </w:rPr>
        <w:t>přijmout opatření za účelem systémového zajištění včasného řešení prodlužování nájemních vztahů tak, aby nedocházelo ke vzniku škody na majetku MČ Praha 1</w:t>
      </w:r>
      <w:r>
        <w:t xml:space="preserve">“, a to s termínem do </w:t>
      </w:r>
      <w:r w:rsidR="00C43A94">
        <w:t>30. 9. 2023</w:t>
      </w:r>
      <w:r>
        <w:t xml:space="preserve">. </w:t>
      </w:r>
      <w:r w:rsidRPr="00A15216">
        <w:t xml:space="preserve"> </w:t>
      </w:r>
      <w:r>
        <w:t>Rada ovšem dosud žádné opatření nepřijala, pouze d</w:t>
      </w:r>
      <w:r w:rsidRPr="00BB3C84">
        <w:t xml:space="preserve">ne </w:t>
      </w:r>
      <w:r w:rsidR="00C43A94" w:rsidRPr="00BB3C84">
        <w:t>31. 10. 2023</w:t>
      </w:r>
      <w:r w:rsidRPr="00BB3C84">
        <w:t xml:space="preserve"> Rada schválila usnesení s názvem Systémové zajištění včasného řešení prodlužování nájemních vztahů</w:t>
      </w:r>
      <w:r>
        <w:t xml:space="preserve">, které uložilo </w:t>
      </w:r>
      <w:r w:rsidRPr="00BB3C84">
        <w:t xml:space="preserve">vypracovat několik různých pravidel do </w:t>
      </w:r>
      <w:r w:rsidR="00C43A94" w:rsidRPr="00BB3C84">
        <w:t>31. 3. 2024</w:t>
      </w:r>
      <w:r>
        <w:t xml:space="preserve"> (což ovšem </w:t>
      </w:r>
      <w:r w:rsidRPr="00BB3C84">
        <w:t xml:space="preserve">nerespektuje termín stanovený Zastupitelstvem tj. </w:t>
      </w:r>
      <w:r w:rsidR="00C43A94" w:rsidRPr="00BB3C84">
        <w:t>30. 9. 2023</w:t>
      </w:r>
      <w:r>
        <w:t>)</w:t>
      </w:r>
      <w:r w:rsidRPr="00BB3C84">
        <w:t>.</w:t>
      </w:r>
      <w:r>
        <w:t xml:space="preserve"> Kontrolní výbor svým usnesením č. UKV/2023/9/5 ze dne </w:t>
      </w:r>
      <w:r w:rsidR="00C43A94">
        <w:t>6. 11. 2023</w:t>
      </w:r>
      <w:r>
        <w:t xml:space="preserve"> konstatoval, že předmětný úkol dosud nebyl splněn a doporučil zastupitelstvu prodloužit termín. Zastupitelstvo ovšem rozhodlo tak, že naopak konstatovalo, že úkol splněn byl. </w:t>
      </w:r>
    </w:p>
    <w:p w:rsidR="00A90B47" w:rsidRPr="00A90B47" w:rsidRDefault="00A90B47" w:rsidP="00A90B47">
      <w:pPr>
        <w:pStyle w:val="Bezmezer"/>
        <w:rPr>
          <w:u w:val="single"/>
        </w:rPr>
      </w:pPr>
      <w:r w:rsidRPr="00A90B47">
        <w:rPr>
          <w:u w:val="single"/>
        </w:rPr>
        <w:t>Diskuse:</w:t>
      </w:r>
    </w:p>
    <w:p w:rsidR="00A90B47" w:rsidRDefault="00A90B47" w:rsidP="00A90B47">
      <w:pPr>
        <w:pStyle w:val="Bezmezer"/>
      </w:pPr>
      <w:r>
        <w:t>Pavel Čižinský poreferoval o obou výše uvedených bodech a dodal, že dle něj je nepřijatelné, aby zastupitelstvo (které má samozřejmě právo své původní usnesení revokovat či zrušit) konstatovalo, že úkol, který věcně splněn nebyl a byl pouze časově posunut, byl splněn, a považoval by za vhodné, aby se Kontrolní výbor proti výše uvedenému usnesením Zastupitelstva MČ Praha 1 ohradil. Mezi členy výboru následně převládl názor, že postačí, aby Kontrolní výbor setrval na svém usnesením konstatujícím, že úkol splněn nebyl.</w:t>
      </w:r>
    </w:p>
    <w:p w:rsidR="00B110CA" w:rsidRPr="0086594F" w:rsidRDefault="00B110CA" w:rsidP="00B110CA">
      <w:pPr>
        <w:pStyle w:val="Bezmezer"/>
      </w:pPr>
      <w:r w:rsidRPr="0086594F">
        <w:t xml:space="preserve">Navrženo usnesení: </w:t>
      </w:r>
    </w:p>
    <w:p w:rsidR="00B110CA" w:rsidRDefault="00B110CA" w:rsidP="00B110CA">
      <w:pPr>
        <w:pStyle w:val="Bezmezer"/>
        <w:rPr>
          <w:i/>
        </w:rPr>
      </w:pPr>
      <w:r w:rsidRPr="0086594F">
        <w:rPr>
          <w:i/>
        </w:rPr>
        <w:t xml:space="preserve">Kontrolní výbor </w:t>
      </w:r>
      <w:r>
        <w:rPr>
          <w:i/>
        </w:rPr>
        <w:t xml:space="preserve">trvá na svém usnesení ze dne </w:t>
      </w:r>
      <w:r w:rsidR="00C43A94">
        <w:rPr>
          <w:i/>
        </w:rPr>
        <w:t>6. 11. 2023</w:t>
      </w:r>
      <w:r>
        <w:rPr>
          <w:i/>
        </w:rPr>
        <w:t xml:space="preserve"> </w:t>
      </w:r>
      <w:r w:rsidRPr="00B110CA">
        <w:rPr>
          <w:i/>
        </w:rPr>
        <w:t>č. UKV/2023/9/5</w:t>
      </w:r>
      <w:r w:rsidR="004B3BB9">
        <w:rPr>
          <w:i/>
        </w:rPr>
        <w:t xml:space="preserve"> </w:t>
      </w:r>
      <w:r w:rsidR="004B3BB9" w:rsidRPr="004B3BB9">
        <w:rPr>
          <w:i/>
        </w:rPr>
        <w:t>Systémové zajištění včasného řešení prodlužování nájemních vztahů</w:t>
      </w:r>
      <w:r>
        <w:rPr>
          <w:i/>
        </w:rPr>
        <w:t>.</w:t>
      </w:r>
    </w:p>
    <w:p w:rsidR="00B110CA" w:rsidRPr="0086594F" w:rsidRDefault="00B110CA" w:rsidP="00B110CA">
      <w:pPr>
        <w:pStyle w:val="Bezmezer"/>
      </w:pPr>
      <w:r w:rsidRPr="0086594F">
        <w:t xml:space="preserve">Hlasování: </w:t>
      </w:r>
      <w:r>
        <w:t>9</w:t>
      </w:r>
      <w:r w:rsidRPr="0086594F">
        <w:t xml:space="preserve"> pro</w:t>
      </w:r>
    </w:p>
    <w:p w:rsidR="00B110CA" w:rsidRPr="0086594F" w:rsidRDefault="00B110CA" w:rsidP="00B110CA">
      <w:pPr>
        <w:pStyle w:val="Bezmezer"/>
      </w:pPr>
      <w:r w:rsidRPr="0086594F">
        <w:t>Usnesení Kontrolního výboru č. UKV/202</w:t>
      </w:r>
      <w:r>
        <w:t>4</w:t>
      </w:r>
      <w:r w:rsidRPr="0086594F">
        <w:t>/</w:t>
      </w:r>
      <w:r>
        <w:t>11</w:t>
      </w:r>
      <w:r w:rsidRPr="0086594F">
        <w:t>/</w:t>
      </w:r>
      <w:r>
        <w:t>2</w:t>
      </w:r>
      <w:r w:rsidRPr="0086594F">
        <w:t xml:space="preserve"> bylo přijato</w:t>
      </w:r>
    </w:p>
    <w:p w:rsidR="00A90B47" w:rsidRDefault="00A90B47" w:rsidP="00A90B47">
      <w:pPr>
        <w:pStyle w:val="Bezmezer"/>
      </w:pPr>
    </w:p>
    <w:p w:rsidR="00B110CA" w:rsidRPr="00B110CA" w:rsidRDefault="00B110CA" w:rsidP="00A90B47">
      <w:pPr>
        <w:pStyle w:val="Bezmezer"/>
        <w:rPr>
          <w:b/>
          <w:u w:val="single"/>
        </w:rPr>
      </w:pPr>
      <w:r w:rsidRPr="00B110CA">
        <w:rPr>
          <w:b/>
          <w:u w:val="single"/>
        </w:rPr>
        <w:t>AD 2)</w:t>
      </w:r>
    </w:p>
    <w:p w:rsidR="00B110CA" w:rsidRPr="00B110CA" w:rsidRDefault="00B110CA" w:rsidP="00A90B47">
      <w:pPr>
        <w:pStyle w:val="Bezmezer"/>
        <w:rPr>
          <w:b/>
          <w:u w:val="single"/>
        </w:rPr>
      </w:pPr>
      <w:r w:rsidRPr="00B110CA">
        <w:rPr>
          <w:b/>
          <w:u w:val="single"/>
        </w:rPr>
        <w:t>Zpráva o činnosti Kontrolního výboru za období červen až listopad 2023 pro Zastupitelstvo MČ Praha 1</w:t>
      </w:r>
    </w:p>
    <w:p w:rsidR="00B110CA" w:rsidRDefault="00B110CA" w:rsidP="00A90B47">
      <w:pPr>
        <w:pStyle w:val="Bezmezer"/>
      </w:pPr>
      <w:r>
        <w:t xml:space="preserve">V souladu s usnesením Kontrolního výboru </w:t>
      </w:r>
      <w:r w:rsidRPr="00B110CA">
        <w:t xml:space="preserve">č.  UKV/23/3/2 ze dne </w:t>
      </w:r>
      <w:r w:rsidR="00C43A94" w:rsidRPr="00B110CA">
        <w:t>6. 3. 2023</w:t>
      </w:r>
      <w:r w:rsidRPr="00B110CA">
        <w:t xml:space="preserve"> </w:t>
      </w:r>
      <w:r>
        <w:t>je</w:t>
      </w:r>
      <w:r w:rsidRPr="00B110CA">
        <w:t xml:space="preserve"> předseda Kontrolního výboru povinen připravovat zprávy o činnosti Kontrolního výboru pro Zastupitelstvo MČ Praha 1 2x </w:t>
      </w:r>
      <w:r w:rsidRPr="00B110CA">
        <w:lastRenderedPageBreak/>
        <w:t>ročně. Usnesením z téhož dne č. UKV/23/3/4 pak Kontrolní výbor schválil zprávu, kterou předseda KV zpracoval pro zasedání Zastupitelstva MČ Praha 1 dn</w:t>
      </w:r>
      <w:r>
        <w:t>e 1. 3. 2023 a u</w:t>
      </w:r>
      <w:r w:rsidRPr="00B110CA">
        <w:t xml:space="preserve">snesením č. UKV/23/6/3 dne </w:t>
      </w:r>
      <w:r w:rsidR="00C43A94" w:rsidRPr="00B110CA">
        <w:t>5. 6. 2023</w:t>
      </w:r>
      <w:r w:rsidRPr="00B110CA">
        <w:t xml:space="preserve"> pak Kontrolní výbor schválil zprávu o své činnosti za období březen až květen 2023, kterou pak předseda Kontrolního výboru předložil Zastupitelstvu MČ Praha 1 u příležitosti zasedání zastupitelstva dne </w:t>
      </w:r>
      <w:r w:rsidR="00C43A94" w:rsidRPr="00B110CA">
        <w:t>20. 6. 2023</w:t>
      </w:r>
      <w:r w:rsidRPr="00B110CA">
        <w:t>. Je tedy nutné podat zprávu o činnosti Kontrolního výboru za období od června 2023 do</w:t>
      </w:r>
      <w:r>
        <w:t xml:space="preserve"> listopadu 2023</w:t>
      </w:r>
      <w:r w:rsidRPr="00B110CA">
        <w:t>, neboť ohledně tohoto období zastupitelstvo zatím žádnou zprávu neobdrželo.</w:t>
      </w:r>
    </w:p>
    <w:p w:rsidR="00B110CA" w:rsidRPr="00F131F4" w:rsidRDefault="00B110CA" w:rsidP="00A90B47">
      <w:pPr>
        <w:pStyle w:val="Bezmezer"/>
        <w:rPr>
          <w:u w:val="single"/>
        </w:rPr>
      </w:pPr>
      <w:r w:rsidRPr="00F131F4">
        <w:rPr>
          <w:u w:val="single"/>
        </w:rPr>
        <w:t>Diskuse:</w:t>
      </w:r>
    </w:p>
    <w:p w:rsidR="00B110CA" w:rsidRDefault="00B110CA" w:rsidP="00B110CA">
      <w:pPr>
        <w:pStyle w:val="Bezmezer"/>
      </w:pPr>
      <w:r>
        <w:t xml:space="preserve">Pavel Čižinský svou zprávu, kterou předkládal již na prosincovém jednání Kontrolního výboru, uvedl a vysvětlil důvody, proč Kontrolní výbor tuto zprávu neschválil již v prosinci. Martin Motl požádal o doplnění zprávy v tom smyslu, aby bylo jasně uvedeno, že Zastupitelstvo MČ Praha 1 dne </w:t>
      </w:r>
      <w:r w:rsidR="00C43A94">
        <w:t>14. 11. 2023</w:t>
      </w:r>
      <w:r>
        <w:t xml:space="preserve"> neschválilo Zprávu Kontrolního výboru o kontrole plnění úkolů vyplývajících z usnesení Zastupitelstva a Rady MČ Praha 1 za období od 1. 7. 2023 do </w:t>
      </w:r>
      <w:r w:rsidR="00C43A94">
        <w:t>30. 9. 2023</w:t>
      </w:r>
      <w:r>
        <w:t>, s čímž Pavel Čižinský souhlasil.</w:t>
      </w:r>
    </w:p>
    <w:p w:rsidR="004B3BB9" w:rsidRPr="0086594F" w:rsidRDefault="004B3BB9" w:rsidP="004B3BB9">
      <w:pPr>
        <w:pStyle w:val="Bezmezer"/>
      </w:pPr>
      <w:r w:rsidRPr="0086594F">
        <w:t xml:space="preserve">Navrženo usnesení: </w:t>
      </w:r>
    </w:p>
    <w:p w:rsidR="004B3BB9" w:rsidRDefault="004B3BB9" w:rsidP="004B3BB9">
      <w:pPr>
        <w:pStyle w:val="Bezmezer"/>
        <w:rPr>
          <w:i/>
        </w:rPr>
      </w:pPr>
      <w:r w:rsidRPr="0086594F">
        <w:rPr>
          <w:i/>
        </w:rPr>
        <w:t>Kontrolní výbor</w:t>
      </w:r>
      <w:r>
        <w:rPr>
          <w:i/>
        </w:rPr>
        <w:t xml:space="preserve"> schvaluje </w:t>
      </w:r>
      <w:r w:rsidRPr="004B3BB9">
        <w:rPr>
          <w:i/>
        </w:rPr>
        <w:t>Zpráv</w:t>
      </w:r>
      <w:r>
        <w:rPr>
          <w:i/>
        </w:rPr>
        <w:t>u</w:t>
      </w:r>
      <w:r w:rsidRPr="004B3BB9">
        <w:rPr>
          <w:i/>
        </w:rPr>
        <w:t xml:space="preserve"> o činnosti Kontrolního výboru za období červen až listopad 2023 pro Zastupitelstvo MČ Praha 1</w:t>
      </w:r>
      <w:r>
        <w:rPr>
          <w:i/>
        </w:rPr>
        <w:t>.</w:t>
      </w:r>
    </w:p>
    <w:p w:rsidR="004B3BB9" w:rsidRPr="0086594F" w:rsidRDefault="004B3BB9" w:rsidP="004B3BB9">
      <w:pPr>
        <w:pStyle w:val="Bezmezer"/>
      </w:pPr>
      <w:r w:rsidRPr="0086594F">
        <w:t xml:space="preserve">Hlasování: </w:t>
      </w:r>
      <w:r>
        <w:t>9</w:t>
      </w:r>
      <w:r w:rsidRPr="0086594F">
        <w:t xml:space="preserve"> pro</w:t>
      </w:r>
    </w:p>
    <w:p w:rsidR="004B3BB9" w:rsidRPr="0086594F" w:rsidRDefault="004B3BB9" w:rsidP="004B3BB9">
      <w:pPr>
        <w:pStyle w:val="Bezmezer"/>
      </w:pPr>
      <w:r w:rsidRPr="0086594F">
        <w:t>Usnesení Kontrolního výboru č. UKV/202</w:t>
      </w:r>
      <w:r>
        <w:t>4</w:t>
      </w:r>
      <w:r w:rsidRPr="0086594F">
        <w:t>/</w:t>
      </w:r>
      <w:r>
        <w:t>11</w:t>
      </w:r>
      <w:r w:rsidRPr="0086594F">
        <w:t>/</w:t>
      </w:r>
      <w:r>
        <w:t>3</w:t>
      </w:r>
      <w:r w:rsidRPr="0086594F">
        <w:t xml:space="preserve"> bylo přijato</w:t>
      </w:r>
    </w:p>
    <w:p w:rsidR="00B110CA" w:rsidRDefault="00B110CA" w:rsidP="00B110CA">
      <w:pPr>
        <w:pStyle w:val="Bezmezer"/>
      </w:pPr>
    </w:p>
    <w:p w:rsidR="00B110CA" w:rsidRDefault="00B110CA" w:rsidP="00B110CA">
      <w:pPr>
        <w:pStyle w:val="Bezmezer"/>
        <w:rPr>
          <w:b/>
          <w:u w:val="single"/>
        </w:rPr>
      </w:pPr>
      <w:r w:rsidRPr="00EA41CE">
        <w:rPr>
          <w:b/>
          <w:u w:val="single"/>
        </w:rPr>
        <w:t xml:space="preserve">AD </w:t>
      </w:r>
      <w:r>
        <w:rPr>
          <w:b/>
          <w:u w:val="single"/>
        </w:rPr>
        <w:t>3</w:t>
      </w:r>
      <w:r w:rsidRPr="00EA41CE">
        <w:rPr>
          <w:b/>
          <w:u w:val="single"/>
        </w:rPr>
        <w:t>)</w:t>
      </w:r>
    </w:p>
    <w:p w:rsidR="00B110CA" w:rsidRPr="00BB3C84" w:rsidRDefault="00B110CA" w:rsidP="00B110CA">
      <w:pPr>
        <w:pStyle w:val="Bezmezer"/>
        <w:rPr>
          <w:u w:val="single"/>
        </w:rPr>
      </w:pPr>
      <w:r w:rsidRPr="00BB3C84">
        <w:rPr>
          <w:b/>
          <w:u w:val="single"/>
        </w:rPr>
        <w:t>Fungování Nadace Pražské děti – podnět Nikol Švecové, členky Kontrolního výboru</w:t>
      </w:r>
    </w:p>
    <w:p w:rsidR="00B110CA" w:rsidRDefault="00B110CA" w:rsidP="00B110CA">
      <w:pPr>
        <w:pStyle w:val="Bezmezer"/>
      </w:pPr>
      <w:r>
        <w:t>Nadace Pražské děti je právnickou osobou, vůči které je MČ Praha 1 v poměrně komplikovaném vztahu: MČ Praha 1 není zakladatelem nadace (z čehož plynou například omezená práva zastupitelů při interpelacích dle § 51 odst. 2 písm. c) zákona o hl. m. Praze), ovšem jmenuje většinu členů správní rady nadace.  Podnět poukazuje na nejasnosti okolo financování nadace, které pro nadaci ostatně zajišťuje právě MČ Praha 1.</w:t>
      </w:r>
    </w:p>
    <w:p w:rsidR="004B3BB9" w:rsidRPr="004B3BB9" w:rsidRDefault="004B3BB9" w:rsidP="004B3BB9">
      <w:pPr>
        <w:pStyle w:val="Bezmezer"/>
        <w:rPr>
          <w:u w:val="single"/>
        </w:rPr>
      </w:pPr>
      <w:r w:rsidRPr="004B3BB9">
        <w:rPr>
          <w:u w:val="single"/>
        </w:rPr>
        <w:t>Diskuse:</w:t>
      </w:r>
    </w:p>
    <w:p w:rsidR="00FC6103" w:rsidRDefault="004B3BB9" w:rsidP="004B3BB9">
      <w:pPr>
        <w:pStyle w:val="Bezmezer"/>
      </w:pPr>
      <w:r>
        <w:t xml:space="preserve">Nikol Švecová svůj podnět uvedla a poukázala na novou výroční zprávu Nadace Pražské děti za rok 2022 a doplnila, že usnesení Zastupitelstva MČ Praha 1 č. UZ23_0112 ze dne </w:t>
      </w:r>
      <w:r w:rsidR="00C43A94">
        <w:t>17. 10. 2023</w:t>
      </w:r>
      <w:r>
        <w:t xml:space="preserve"> Smlouva o nájmu nemovitosti č. 2015/0595, části pozemku parc. </w:t>
      </w:r>
      <w:proofErr w:type="gramStart"/>
      <w:r>
        <w:t>č.</w:t>
      </w:r>
      <w:proofErr w:type="gramEnd"/>
      <w:r>
        <w:t xml:space="preserve"> 1/2, k. ú. Staré Město (Staroměstské náměstí), Praha 1 – výpověď obsahuje též úkoly, které Kontrolní výbor každopádně kontrolovat může. Mezi členy zavládla shoda v tom, že Kontrolní výbor nemůže kontrolovat Nadaci Pražské děti jako takovou (neboť MČ Praha 1 není ani zřizovatelem této nadace a navíc k tomu Kontrolní v</w:t>
      </w:r>
      <w:r w:rsidR="00C43A94">
        <w:t>ýbor nemá pověření od Z</w:t>
      </w:r>
      <w:r>
        <w:t>astupitelstva) a</w:t>
      </w:r>
      <w:r w:rsidR="00221E33">
        <w:t xml:space="preserve"> že nemusí být zcela vhodné </w:t>
      </w:r>
      <w:r>
        <w:t xml:space="preserve">přezkoumávat správnost usnesení Zastupitelstva MČ Praha 1 </w:t>
      </w:r>
      <w:r w:rsidRPr="004B3BB9">
        <w:t xml:space="preserve">č. UZ23_0112 ze dne </w:t>
      </w:r>
      <w:r w:rsidR="00C43A94" w:rsidRPr="004B3BB9">
        <w:t>17. 10. 2023</w:t>
      </w:r>
      <w:r w:rsidR="00C43A94">
        <w:t>, neboť v této věci již Z</w:t>
      </w:r>
      <w:r>
        <w:t xml:space="preserve">astupitelstvo rozhodlo. Shoda ovšem zavládla v tom, že </w:t>
      </w:r>
      <w:r w:rsidR="00FC6103">
        <w:t xml:space="preserve">plnění úkolů </w:t>
      </w:r>
      <w:r>
        <w:t>uložen</w:t>
      </w:r>
      <w:r w:rsidR="00FC6103">
        <w:t>ých tímto usnesením Radě MČ Praha 1 K</w:t>
      </w:r>
      <w:r w:rsidR="00221E33">
        <w:t>ontrolní výbor kontrolovat může, a to i průběžně.</w:t>
      </w:r>
    </w:p>
    <w:p w:rsidR="00FC6103" w:rsidRPr="0086594F" w:rsidRDefault="00FC6103" w:rsidP="00FC6103">
      <w:pPr>
        <w:pStyle w:val="Bezmezer"/>
      </w:pPr>
      <w:r w:rsidRPr="0086594F">
        <w:t xml:space="preserve">Navrženo usnesení: </w:t>
      </w:r>
    </w:p>
    <w:p w:rsidR="00F131F4" w:rsidRDefault="00FC6103" w:rsidP="00FC6103">
      <w:pPr>
        <w:pStyle w:val="Bezmezer"/>
        <w:rPr>
          <w:i/>
        </w:rPr>
      </w:pPr>
      <w:r w:rsidRPr="0086594F">
        <w:rPr>
          <w:i/>
        </w:rPr>
        <w:t>Kontrolní výbor</w:t>
      </w:r>
      <w:r>
        <w:rPr>
          <w:i/>
        </w:rPr>
        <w:t xml:space="preserve"> ukládá předsedovi </w:t>
      </w:r>
      <w:r w:rsidR="00733E32">
        <w:rPr>
          <w:i/>
        </w:rPr>
        <w:t xml:space="preserve">požádat </w:t>
      </w:r>
      <w:r>
        <w:rPr>
          <w:i/>
        </w:rPr>
        <w:t>Rad</w:t>
      </w:r>
      <w:r w:rsidR="00733E32">
        <w:rPr>
          <w:i/>
        </w:rPr>
        <w:t>u</w:t>
      </w:r>
      <w:r>
        <w:rPr>
          <w:i/>
        </w:rPr>
        <w:t xml:space="preserve"> MČ Praha 1</w:t>
      </w:r>
      <w:r w:rsidR="00733E32">
        <w:rPr>
          <w:i/>
        </w:rPr>
        <w:t xml:space="preserve"> o</w:t>
      </w:r>
      <w:r w:rsidR="00F131F4">
        <w:rPr>
          <w:i/>
        </w:rPr>
        <w:t xml:space="preserve"> </w:t>
      </w:r>
      <w:r w:rsidR="00012B31">
        <w:rPr>
          <w:i/>
        </w:rPr>
        <w:t xml:space="preserve">průběžnou </w:t>
      </w:r>
      <w:r w:rsidR="00F131F4">
        <w:rPr>
          <w:i/>
        </w:rPr>
        <w:t xml:space="preserve">zprávu o plnění úkolů uložených body 5 a 6 </w:t>
      </w:r>
      <w:r w:rsidR="00F131F4" w:rsidRPr="00F131F4">
        <w:rPr>
          <w:i/>
        </w:rPr>
        <w:t xml:space="preserve">usnesení Zastupitelstva MČ Praha 1 č. UZ23_0112 ze dne </w:t>
      </w:r>
      <w:r w:rsidR="00C43A94" w:rsidRPr="00F131F4">
        <w:rPr>
          <w:i/>
        </w:rPr>
        <w:t>17. 10. 2023</w:t>
      </w:r>
      <w:r w:rsidR="00F131F4" w:rsidRPr="00F131F4">
        <w:rPr>
          <w:i/>
        </w:rPr>
        <w:t xml:space="preserve"> Smlouva o nájmu nemovitosti č. 2015/0595, části pozemku parc. </w:t>
      </w:r>
      <w:proofErr w:type="gramStart"/>
      <w:r w:rsidR="00F131F4" w:rsidRPr="00F131F4">
        <w:rPr>
          <w:i/>
        </w:rPr>
        <w:t>č.</w:t>
      </w:r>
      <w:proofErr w:type="gramEnd"/>
      <w:r w:rsidR="00F131F4" w:rsidRPr="00F131F4">
        <w:rPr>
          <w:i/>
        </w:rPr>
        <w:t xml:space="preserve"> 1/2, k. ú. Staré Město (Staroměstské náměstí), Praha 1 – výpověď</w:t>
      </w:r>
      <w:r w:rsidR="00F131F4">
        <w:rPr>
          <w:i/>
        </w:rPr>
        <w:t>.</w:t>
      </w:r>
    </w:p>
    <w:p w:rsidR="00FC6103" w:rsidRPr="0086594F" w:rsidRDefault="00FC6103" w:rsidP="00FC6103">
      <w:pPr>
        <w:pStyle w:val="Bezmezer"/>
      </w:pPr>
      <w:r w:rsidRPr="0086594F">
        <w:t xml:space="preserve">Hlasování: </w:t>
      </w:r>
      <w:r>
        <w:t>9</w:t>
      </w:r>
      <w:r w:rsidRPr="0086594F">
        <w:t xml:space="preserve"> pro</w:t>
      </w:r>
    </w:p>
    <w:p w:rsidR="00FC6103" w:rsidRPr="0086594F" w:rsidRDefault="00FC6103" w:rsidP="00FC6103">
      <w:pPr>
        <w:pStyle w:val="Bezmezer"/>
      </w:pPr>
      <w:r w:rsidRPr="0086594F">
        <w:t>Usnesení Kontrolního výboru č. UKV/202</w:t>
      </w:r>
      <w:r>
        <w:t>4</w:t>
      </w:r>
      <w:r w:rsidRPr="0086594F">
        <w:t>/</w:t>
      </w:r>
      <w:r>
        <w:t>11</w:t>
      </w:r>
      <w:r w:rsidRPr="0086594F">
        <w:t>/</w:t>
      </w:r>
      <w:r w:rsidR="00F131F4">
        <w:t>4</w:t>
      </w:r>
      <w:r w:rsidRPr="0086594F">
        <w:t xml:space="preserve"> bylo přijato</w:t>
      </w:r>
    </w:p>
    <w:p w:rsidR="00FC6103" w:rsidRDefault="00FC6103" w:rsidP="004B3BB9">
      <w:pPr>
        <w:pStyle w:val="Bezmezer"/>
      </w:pPr>
    </w:p>
    <w:p w:rsidR="00B110CA" w:rsidRPr="00BB3C84" w:rsidRDefault="00B110CA" w:rsidP="00B110CA">
      <w:pPr>
        <w:pStyle w:val="Bezmezer"/>
        <w:rPr>
          <w:b/>
          <w:u w:val="single"/>
        </w:rPr>
      </w:pPr>
      <w:r w:rsidRPr="00BB3C84">
        <w:rPr>
          <w:b/>
          <w:u w:val="single"/>
        </w:rPr>
        <w:t>AD 4</w:t>
      </w:r>
      <w:r>
        <w:rPr>
          <w:b/>
          <w:u w:val="single"/>
        </w:rPr>
        <w:t>)</w:t>
      </w:r>
    </w:p>
    <w:p w:rsidR="00B110CA" w:rsidRPr="00BB3C84" w:rsidRDefault="00B110CA" w:rsidP="00B110CA">
      <w:pPr>
        <w:pStyle w:val="Bezmezer"/>
        <w:rPr>
          <w:b/>
          <w:u w:val="single"/>
        </w:rPr>
      </w:pPr>
      <w:r>
        <w:rPr>
          <w:b/>
          <w:u w:val="single"/>
        </w:rPr>
        <w:t>Sp</w:t>
      </w:r>
      <w:r w:rsidRPr="00BB3C84">
        <w:rPr>
          <w:b/>
          <w:u w:val="single"/>
        </w:rPr>
        <w:t>lnění úkolu učinit všechny potřebné kroky za účelem úplného vyloučení nabízení k pronájmu koloběžek s motorovým pohonem na pozemcích ve svěřené správě MČ Praha 1 a požádat hlavní město Prahu o zákaz nabízení k pronájmu koloběžek s motorovým pohonem na pozemcích ve vlastnictví hl. m. Prahy na území MČ Praha 1 (viz usnesení ZMČP1 číslo UZ23_0103 ze dne 13. 09. 2023 a číslo UZ23_0106 ze dne 17. 10. 2023)</w:t>
      </w:r>
    </w:p>
    <w:p w:rsidR="00B110CA" w:rsidRDefault="00B110CA" w:rsidP="00B110CA">
      <w:pPr>
        <w:pStyle w:val="Bezmezer"/>
      </w:pPr>
      <w:r>
        <w:lastRenderedPageBreak/>
        <w:t xml:space="preserve">Usnesením Zastupitelstva MČ Praha 1 ze dne </w:t>
      </w:r>
      <w:r w:rsidR="00C43A94">
        <w:t>13. 9. 2023</w:t>
      </w:r>
      <w:r>
        <w:t xml:space="preserve"> bylo starostce, Radě i Úřadu MČ Praha 1 uloženo „</w:t>
      </w:r>
      <w:r w:rsidRPr="009D6B75">
        <w:rPr>
          <w:i/>
        </w:rPr>
        <w:t>učinit všechny potřebné kroky za účelem úplného vyloučení nabízení k pronájmu koloběžek s motorovým pohonem na pozemcích ve svěřené správě Městské části Praha 1 a požádat hlavní město Prahu o zákaz nabízení k pronájmu koloběžek s motorovým pohonem na pozemcích ve vlastnictví hlavního města Prahy na území MČ Praha 1</w:t>
      </w:r>
      <w:r>
        <w:t>“. Tento úkol měl tedy 2 složky, a to</w:t>
      </w:r>
    </w:p>
    <w:p w:rsidR="00B110CA" w:rsidRDefault="00B110CA" w:rsidP="00B110CA">
      <w:pPr>
        <w:pStyle w:val="Bezmezer"/>
        <w:numPr>
          <w:ilvl w:val="0"/>
          <w:numId w:val="24"/>
        </w:numPr>
        <w:suppressAutoHyphens w:val="0"/>
      </w:pPr>
      <w:r>
        <w:t>na těch pozemcích, které jsou svěřeny přímo Městské části Praha 1 (například některé parky), zajistit zákaz nabízení elektro-koloběžek k pronájmu přímo samotnou Městskou částí Praha 1 a</w:t>
      </w:r>
    </w:p>
    <w:p w:rsidR="00B110CA" w:rsidRDefault="00B110CA" w:rsidP="00B110CA">
      <w:pPr>
        <w:pStyle w:val="Bezmezer"/>
        <w:numPr>
          <w:ilvl w:val="0"/>
          <w:numId w:val="24"/>
        </w:numPr>
        <w:suppressAutoHyphens w:val="0"/>
      </w:pPr>
      <w:r>
        <w:t>na těch pozemcích, které jsou svěřeny hlavnímu městu Praze a leží na území MČ Praha 1 (většina ulic aj.), požádat hlavní město Prahu o obdobné kroky; o postoji hlavního města Prahy pak byly odpovědné osoby povinny podat zastupitelstvu zprávu.</w:t>
      </w:r>
    </w:p>
    <w:p w:rsidR="00B110CA" w:rsidRDefault="00B110CA" w:rsidP="00B110CA">
      <w:pPr>
        <w:pStyle w:val="Bezmezer"/>
      </w:pPr>
      <w:r>
        <w:t xml:space="preserve">Termín splnění výše uvedeného úkolu byl </w:t>
      </w:r>
      <w:r w:rsidR="00C43A94">
        <w:t>31. 12. 2023</w:t>
      </w:r>
      <w:r>
        <w:t>.</w:t>
      </w:r>
    </w:p>
    <w:p w:rsidR="00B110CA" w:rsidRDefault="00B110CA" w:rsidP="00B110CA">
      <w:pPr>
        <w:pStyle w:val="Bezmezer"/>
      </w:pPr>
      <w:r>
        <w:t xml:space="preserve">Na jednání zastupitelstva dne </w:t>
      </w:r>
      <w:r w:rsidR="00C43A94">
        <w:t>12. 12. 2023</w:t>
      </w:r>
      <w:r>
        <w:t xml:space="preserve"> předložila paní starostka zprávu o plnění výše uvedeného úkolu, viz příloha. V této zprávě ovšem není ani slovo o tom, zda a jak paní starostka plnila tu první část úkolu, tj. část týkající se pozemků svěřených přímo Městské části Praha 1.</w:t>
      </w:r>
    </w:p>
    <w:p w:rsidR="00B110CA" w:rsidRPr="00F131F4" w:rsidRDefault="00F131F4" w:rsidP="00B110CA">
      <w:pPr>
        <w:pStyle w:val="Bezmezer"/>
        <w:rPr>
          <w:u w:val="single"/>
        </w:rPr>
      </w:pPr>
      <w:r w:rsidRPr="00F131F4">
        <w:rPr>
          <w:u w:val="single"/>
        </w:rPr>
        <w:t>Diskuse:</w:t>
      </w:r>
    </w:p>
    <w:p w:rsidR="00F131F4" w:rsidRDefault="00F131F4" w:rsidP="00B110CA">
      <w:pPr>
        <w:pStyle w:val="Bezmezer"/>
      </w:pPr>
      <w:r>
        <w:t>Pavel Čižinský bod uvedl a dodal, že na příslušný email z jeho strany paní starostka nereagovala. Mezi členy zavládla shoda na tom, že tímto úkolem se Kontrolní výbor bude zabývat.</w:t>
      </w:r>
      <w:r w:rsidR="00012B31">
        <w:t xml:space="preserve"> Martin Motl zmínil, že daná záležitost bude předmětem koaličního jednání a navrhl, aby umísťování stanovišť koloběžek bylo participováno s místními rezidenty.</w:t>
      </w:r>
    </w:p>
    <w:p w:rsidR="00F131F4" w:rsidRPr="0086594F" w:rsidRDefault="00F131F4" w:rsidP="00F131F4">
      <w:pPr>
        <w:pStyle w:val="Bezmezer"/>
      </w:pPr>
      <w:r w:rsidRPr="0086594F">
        <w:t xml:space="preserve">Navrženo usnesení: </w:t>
      </w:r>
    </w:p>
    <w:p w:rsidR="00F131F4" w:rsidRDefault="00F131F4" w:rsidP="00F131F4">
      <w:pPr>
        <w:pStyle w:val="Bezmezer"/>
        <w:rPr>
          <w:i/>
        </w:rPr>
      </w:pPr>
      <w:r w:rsidRPr="0086594F">
        <w:rPr>
          <w:i/>
        </w:rPr>
        <w:t>Kontrolní výbor</w:t>
      </w:r>
      <w:r>
        <w:rPr>
          <w:i/>
        </w:rPr>
        <w:t xml:space="preserve"> žádá starostku, paní Terezii Radoměřskou o poskytnutí zprávy o tom, jakým způsobem byl nebo je plněn úkol </w:t>
      </w:r>
      <w:r w:rsidRPr="00F131F4">
        <w:rPr>
          <w:i/>
        </w:rPr>
        <w:t xml:space="preserve">učinit všechny potřebné kroky za účelem úplného vyloučení nabízení k pronájmu koloběžek s motorovým pohonem na pozemcích ve svěřené správě MČ Praha 1 </w:t>
      </w:r>
      <w:r>
        <w:rPr>
          <w:i/>
        </w:rPr>
        <w:t>dle</w:t>
      </w:r>
      <w:r w:rsidRPr="00F131F4">
        <w:rPr>
          <w:i/>
        </w:rPr>
        <w:t xml:space="preserve"> usnesení ZMČP1 číslo UZ23_0103 ze dne 13. 09. 2023</w:t>
      </w:r>
      <w:r w:rsidR="00BE1837">
        <w:rPr>
          <w:i/>
        </w:rPr>
        <w:t>.</w:t>
      </w:r>
    </w:p>
    <w:p w:rsidR="00F131F4" w:rsidRPr="0086594F" w:rsidRDefault="00F131F4" w:rsidP="00F131F4">
      <w:pPr>
        <w:pStyle w:val="Bezmezer"/>
      </w:pPr>
      <w:r w:rsidRPr="0086594F">
        <w:t xml:space="preserve">Hlasování: </w:t>
      </w:r>
      <w:r>
        <w:t>9</w:t>
      </w:r>
      <w:r w:rsidRPr="0086594F">
        <w:t xml:space="preserve"> pro</w:t>
      </w:r>
    </w:p>
    <w:p w:rsidR="00F131F4" w:rsidRPr="0086594F" w:rsidRDefault="00F131F4" w:rsidP="00F131F4">
      <w:pPr>
        <w:pStyle w:val="Bezmezer"/>
      </w:pPr>
      <w:r w:rsidRPr="0086594F">
        <w:t>Usnesení Kontrolního výboru č. UKV/202</w:t>
      </w:r>
      <w:r>
        <w:t>4</w:t>
      </w:r>
      <w:r w:rsidRPr="0086594F">
        <w:t>/</w:t>
      </w:r>
      <w:r>
        <w:t>11</w:t>
      </w:r>
      <w:r w:rsidRPr="0086594F">
        <w:t>/</w:t>
      </w:r>
      <w:r>
        <w:t>5</w:t>
      </w:r>
      <w:r w:rsidRPr="0086594F">
        <w:t xml:space="preserve"> bylo přijato</w:t>
      </w:r>
    </w:p>
    <w:p w:rsidR="00BB4076" w:rsidRDefault="00BB4076" w:rsidP="00BB4076">
      <w:pPr>
        <w:pStyle w:val="Bezmezer"/>
        <w:rPr>
          <w:rFonts w:cstheme="minorHAnsi"/>
          <w:b/>
          <w:u w:val="single"/>
        </w:rPr>
      </w:pPr>
    </w:p>
    <w:p w:rsidR="00F131F4" w:rsidRPr="00D67902" w:rsidRDefault="00F131F4" w:rsidP="000B3644">
      <w:pPr>
        <w:pStyle w:val="Bezmezer"/>
        <w:rPr>
          <w:b/>
          <w:u w:val="single"/>
        </w:rPr>
      </w:pPr>
      <w:r w:rsidRPr="00D67902">
        <w:rPr>
          <w:b/>
          <w:u w:val="single"/>
        </w:rPr>
        <w:t>AD 6)</w:t>
      </w:r>
    </w:p>
    <w:p w:rsidR="00F70978" w:rsidRPr="00D67902" w:rsidRDefault="00F70978" w:rsidP="000B3644">
      <w:pPr>
        <w:pStyle w:val="Bezmezer"/>
        <w:rPr>
          <w:b/>
          <w:u w:val="single"/>
        </w:rPr>
      </w:pPr>
      <w:r w:rsidRPr="00D67902">
        <w:rPr>
          <w:b/>
          <w:u w:val="single"/>
        </w:rPr>
        <w:t>Pracovní skupina ke sportovištím Na Františku a v Masné (viz usnesení Kontrolního výboru ze dne 6. 2. 2023 č. UKV/23/2/1 a usnesení č. UKV/23/3/11 ze dne 6. 3. 2023)</w:t>
      </w:r>
    </w:p>
    <w:p w:rsidR="00B76349" w:rsidRDefault="00B76349" w:rsidP="00B76349">
      <w:pPr>
        <w:pStyle w:val="Bezmezer"/>
      </w:pPr>
      <w:r w:rsidRPr="00B76349">
        <w:t xml:space="preserve">V návaznosti na usnesení Kontrolního výboru ze dne </w:t>
      </w:r>
      <w:r w:rsidR="00C43A94" w:rsidRPr="00B76349">
        <w:t>9. 1. 2023</w:t>
      </w:r>
      <w:r w:rsidRPr="00B76349">
        <w:t xml:space="preserve"> č. KV č. UKV/23/1/7, ze dne </w:t>
      </w:r>
      <w:r w:rsidR="00C43A94" w:rsidRPr="00B76349">
        <w:t>6. 2. 2023</w:t>
      </w:r>
      <w:r w:rsidRPr="00B76349">
        <w:t xml:space="preserve"> č. UKV/23/1/7 a ze dne </w:t>
      </w:r>
      <w:r w:rsidR="00C43A94" w:rsidRPr="00B76349">
        <w:t>6. 3. 2023</w:t>
      </w:r>
      <w:r w:rsidRPr="00B76349">
        <w:t xml:space="preserve"> č. UKV/23/3/11</w:t>
      </w:r>
      <w:r>
        <w:t xml:space="preserve"> se pracovní skupina ve složení Zuzana Chlupáčová, Pavel Čižinský a Michal Valenta věnovala celkem 8 tématům</w:t>
      </w:r>
      <w:r w:rsidRPr="00B76349">
        <w:t>:</w:t>
      </w:r>
    </w:p>
    <w:p w:rsidR="00B76349" w:rsidRDefault="00B76349" w:rsidP="00B76349">
      <w:pPr>
        <w:pStyle w:val="Bezmezer"/>
        <w:numPr>
          <w:ilvl w:val="0"/>
          <w:numId w:val="23"/>
        </w:numPr>
      </w:pPr>
      <w:r>
        <w:t xml:space="preserve">nastavení nájemní smlouvy ze dne </w:t>
      </w:r>
      <w:r w:rsidR="00C43A94">
        <w:t>30. 11. 2017</w:t>
      </w:r>
    </w:p>
    <w:p w:rsidR="00B76349" w:rsidRDefault="00B76349" w:rsidP="00B76349">
      <w:pPr>
        <w:pStyle w:val="Bezmezer"/>
        <w:numPr>
          <w:ilvl w:val="0"/>
          <w:numId w:val="23"/>
        </w:numPr>
      </w:pPr>
      <w:r>
        <w:t>další zakázky zadávané v období let 2017 až 2022 firmě Sport-Technik Bohemia s.r.o. bez výběrových řízení</w:t>
      </w:r>
    </w:p>
    <w:p w:rsidR="00B76349" w:rsidRDefault="00B76349" w:rsidP="00B76349">
      <w:pPr>
        <w:pStyle w:val="Bezmezer"/>
        <w:numPr>
          <w:ilvl w:val="0"/>
          <w:numId w:val="23"/>
        </w:numPr>
      </w:pPr>
      <w:r>
        <w:t xml:space="preserve">nezabezpečení provozu hřišť po </w:t>
      </w:r>
      <w:r w:rsidR="00C43A94">
        <w:t>30. 9. 2022</w:t>
      </w:r>
    </w:p>
    <w:p w:rsidR="00B76349" w:rsidRDefault="00B76349" w:rsidP="00B76349">
      <w:pPr>
        <w:pStyle w:val="Bezmezer"/>
        <w:numPr>
          <w:ilvl w:val="0"/>
          <w:numId w:val="23"/>
        </w:numPr>
      </w:pPr>
      <w:r>
        <w:t>nevypsání výběrového řízení dle usnesení Rady z </w:t>
      </w:r>
      <w:r w:rsidR="00C43A94">
        <w:t>11. 10. 2022</w:t>
      </w:r>
    </w:p>
    <w:p w:rsidR="00B76349" w:rsidRDefault="00B76349" w:rsidP="00B76349">
      <w:pPr>
        <w:pStyle w:val="Bezmezer"/>
        <w:numPr>
          <w:ilvl w:val="0"/>
          <w:numId w:val="23"/>
        </w:numPr>
      </w:pPr>
      <w:r>
        <w:t>zpětné proplacení provozu hřišť na začátku října 2022</w:t>
      </w:r>
    </w:p>
    <w:p w:rsidR="00B76349" w:rsidRDefault="00B76349" w:rsidP="00B76349">
      <w:pPr>
        <w:pStyle w:val="Bezmezer"/>
        <w:numPr>
          <w:ilvl w:val="0"/>
          <w:numId w:val="23"/>
        </w:numPr>
      </w:pPr>
      <w:r>
        <w:t>nepostavení nafukovací haly na hřišti v Masné</w:t>
      </w:r>
    </w:p>
    <w:p w:rsidR="00B76349" w:rsidRDefault="00B76349" w:rsidP="00B76349">
      <w:pPr>
        <w:pStyle w:val="Bezmezer"/>
        <w:numPr>
          <w:ilvl w:val="0"/>
          <w:numId w:val="23"/>
        </w:numPr>
      </w:pPr>
      <w:r>
        <w:t>zadání provozu sportovišť v období říjen 2022 až leden 2023 bez výběrového řízení</w:t>
      </w:r>
    </w:p>
    <w:p w:rsidR="00B76349" w:rsidRDefault="00B76349" w:rsidP="00B76349">
      <w:pPr>
        <w:pStyle w:val="Bezmezer"/>
        <w:numPr>
          <w:ilvl w:val="0"/>
          <w:numId w:val="23"/>
        </w:numPr>
      </w:pPr>
      <w:r>
        <w:t>provozovatel si v měsících říjen 2022 až leden 2023 ponechával vybrané vstupné</w:t>
      </w:r>
    </w:p>
    <w:p w:rsidR="00B76349" w:rsidRPr="00B76349" w:rsidRDefault="00B76349" w:rsidP="00B76349">
      <w:pPr>
        <w:pStyle w:val="Bezmezer"/>
      </w:pPr>
      <w:r>
        <w:t>Některé otázky se (i kvůli tomu, že dotazy pokládané odpovědným osobám a některým dalším osobám přinesly jen velmi omezené výsledky) nepodařilo zcela zodpovědět, nicméně i tak lze konstatovat některá pochybení, přičemž v některých případech lze uvažovat i o odpovědnosti právní. Současně vývoj v mezidobí ukázal, že</w:t>
      </w:r>
    </w:p>
    <w:p w:rsidR="00B76349" w:rsidRDefault="00B76349" w:rsidP="00B76349">
      <w:pPr>
        <w:pStyle w:val="Bezmezer"/>
        <w:numPr>
          <w:ilvl w:val="0"/>
          <w:numId w:val="22"/>
        </w:numPr>
        <w:suppressAutoHyphens w:val="0"/>
      </w:pPr>
      <w:r>
        <w:t xml:space="preserve">svěření obou sportovišť spolku LUDUS MAGNUS od března 2023 přineslo určitou stabilizaci: aktuální fungování sportovišť přestalo být politickým tématem </w:t>
      </w:r>
    </w:p>
    <w:p w:rsidR="00B76349" w:rsidRDefault="00B76349" w:rsidP="00B76349">
      <w:pPr>
        <w:pStyle w:val="Bezmezer"/>
        <w:numPr>
          <w:ilvl w:val="0"/>
          <w:numId w:val="22"/>
        </w:numPr>
        <w:suppressAutoHyphens w:val="0"/>
      </w:pPr>
      <w:r>
        <w:t>Náklady na provoz hřišť nadále výrazně rostou</w:t>
      </w:r>
    </w:p>
    <w:p w:rsidR="00B76349" w:rsidRDefault="00B76349" w:rsidP="00B76349">
      <w:pPr>
        <w:pStyle w:val="Bezmezer"/>
      </w:pPr>
      <w:r>
        <w:t>TABULKA RŮSTU NÁKLADŮ:</w:t>
      </w:r>
    </w:p>
    <w:tbl>
      <w:tblPr>
        <w:tblStyle w:val="Mkatabulky"/>
        <w:tblW w:w="0" w:type="auto"/>
        <w:tblLook w:val="04A0" w:firstRow="1" w:lastRow="0" w:firstColumn="1" w:lastColumn="0" w:noHBand="0" w:noVBand="1"/>
      </w:tblPr>
      <w:tblGrid>
        <w:gridCol w:w="1264"/>
        <w:gridCol w:w="1922"/>
        <w:gridCol w:w="1390"/>
        <w:gridCol w:w="1390"/>
        <w:gridCol w:w="1765"/>
        <w:gridCol w:w="1557"/>
      </w:tblGrid>
      <w:tr w:rsidR="00B76349" w:rsidTr="007140A1">
        <w:tc>
          <w:tcPr>
            <w:tcW w:w="0" w:type="auto"/>
          </w:tcPr>
          <w:p w:rsidR="00B76349" w:rsidRDefault="00B76349" w:rsidP="007140A1">
            <w:pPr>
              <w:pStyle w:val="Bezmezer"/>
            </w:pPr>
          </w:p>
        </w:tc>
        <w:tc>
          <w:tcPr>
            <w:tcW w:w="0" w:type="auto"/>
          </w:tcPr>
          <w:p w:rsidR="00B76349" w:rsidRDefault="00B76349" w:rsidP="007140A1">
            <w:pPr>
              <w:pStyle w:val="Bezmezer"/>
            </w:pPr>
            <w:r>
              <w:t xml:space="preserve">Sport-Technik </w:t>
            </w:r>
            <w:r>
              <w:lastRenderedPageBreak/>
              <w:t>Bohemia</w:t>
            </w:r>
          </w:p>
          <w:p w:rsidR="00B76349" w:rsidRDefault="00B76349" w:rsidP="007140A1">
            <w:pPr>
              <w:pStyle w:val="Bezmezer"/>
            </w:pPr>
            <w:r>
              <w:t xml:space="preserve">do </w:t>
            </w:r>
            <w:proofErr w:type="gramStart"/>
            <w:r>
              <w:t>30.9.2022</w:t>
            </w:r>
            <w:proofErr w:type="gramEnd"/>
          </w:p>
        </w:tc>
        <w:tc>
          <w:tcPr>
            <w:tcW w:w="0" w:type="auto"/>
          </w:tcPr>
          <w:p w:rsidR="00B76349" w:rsidRDefault="00B76349" w:rsidP="007140A1">
            <w:pPr>
              <w:pStyle w:val="Bezmezer"/>
            </w:pPr>
            <w:r>
              <w:lastRenderedPageBreak/>
              <w:t>Říjen 2022</w:t>
            </w:r>
          </w:p>
        </w:tc>
        <w:tc>
          <w:tcPr>
            <w:tcW w:w="0" w:type="auto"/>
          </w:tcPr>
          <w:p w:rsidR="00B76349" w:rsidRDefault="00B76349" w:rsidP="007140A1">
            <w:pPr>
              <w:pStyle w:val="Bezmezer"/>
            </w:pPr>
            <w:r>
              <w:t xml:space="preserve">listopad </w:t>
            </w:r>
            <w:r>
              <w:lastRenderedPageBreak/>
              <w:t xml:space="preserve">2022 až leden 2023 </w:t>
            </w:r>
          </w:p>
        </w:tc>
        <w:tc>
          <w:tcPr>
            <w:tcW w:w="0" w:type="auto"/>
          </w:tcPr>
          <w:p w:rsidR="00B76349" w:rsidRDefault="00B76349" w:rsidP="007140A1">
            <w:pPr>
              <w:pStyle w:val="Bezmezer"/>
            </w:pPr>
            <w:r>
              <w:lastRenderedPageBreak/>
              <w:t>LUDUS MAGNUS</w:t>
            </w:r>
          </w:p>
          <w:p w:rsidR="00B76349" w:rsidRDefault="00B76349" w:rsidP="007140A1">
            <w:pPr>
              <w:pStyle w:val="Bezmezer"/>
            </w:pPr>
            <w:r>
              <w:lastRenderedPageBreak/>
              <w:t>březen až srpen 2023</w:t>
            </w:r>
          </w:p>
        </w:tc>
        <w:tc>
          <w:tcPr>
            <w:tcW w:w="0" w:type="auto"/>
          </w:tcPr>
          <w:p w:rsidR="00012C31" w:rsidRPr="00012C31" w:rsidRDefault="00B76349" w:rsidP="00012C31">
            <w:pPr>
              <w:pStyle w:val="Bezmezer"/>
              <w:rPr>
                <w:sz w:val="18"/>
                <w:szCs w:val="18"/>
              </w:rPr>
            </w:pPr>
            <w:r w:rsidRPr="00012C31">
              <w:rPr>
                <w:sz w:val="18"/>
                <w:szCs w:val="18"/>
              </w:rPr>
              <w:lastRenderedPageBreak/>
              <w:t>LUDUS MAGNUS/</w:t>
            </w:r>
            <w:r w:rsidR="00012C31" w:rsidRPr="00012C31">
              <w:rPr>
                <w:sz w:val="18"/>
                <w:szCs w:val="18"/>
              </w:rPr>
              <w:t xml:space="preserve"> </w:t>
            </w:r>
            <w:r w:rsidR="00012C31" w:rsidRPr="00012C31">
              <w:rPr>
                <w:sz w:val="18"/>
                <w:szCs w:val="18"/>
              </w:rPr>
              <w:lastRenderedPageBreak/>
              <w:t xml:space="preserve">Dráčkova jazyková mateřská škola </w:t>
            </w:r>
            <w:proofErr w:type="spellStart"/>
            <w:r w:rsidR="00012C31" w:rsidRPr="00012C31">
              <w:rPr>
                <w:sz w:val="18"/>
                <w:szCs w:val="18"/>
              </w:rPr>
              <w:t>Beachclub</w:t>
            </w:r>
            <w:proofErr w:type="spellEnd"/>
          </w:p>
          <w:p w:rsidR="00B76349" w:rsidRPr="00012C31" w:rsidRDefault="00012C31" w:rsidP="00012C31">
            <w:pPr>
              <w:pStyle w:val="Bezmezer"/>
              <w:rPr>
                <w:sz w:val="18"/>
                <w:szCs w:val="18"/>
              </w:rPr>
            </w:pPr>
            <w:proofErr w:type="gramStart"/>
            <w:r w:rsidRPr="00012C31">
              <w:rPr>
                <w:sz w:val="18"/>
                <w:szCs w:val="18"/>
              </w:rPr>
              <w:t xml:space="preserve">Strahov </w:t>
            </w:r>
            <w:proofErr w:type="spellStart"/>
            <w:r w:rsidRPr="00012C31">
              <w:rPr>
                <w:sz w:val="18"/>
                <w:szCs w:val="18"/>
              </w:rPr>
              <w:t>z.s</w:t>
            </w:r>
            <w:proofErr w:type="spellEnd"/>
            <w:r w:rsidRPr="00012C31">
              <w:rPr>
                <w:sz w:val="18"/>
                <w:szCs w:val="18"/>
              </w:rPr>
              <w:t>.</w:t>
            </w:r>
            <w:proofErr w:type="gramEnd"/>
          </w:p>
          <w:p w:rsidR="00B76349" w:rsidRPr="00012C31" w:rsidRDefault="00B76349" w:rsidP="007140A1">
            <w:pPr>
              <w:pStyle w:val="Bezmezer"/>
              <w:rPr>
                <w:sz w:val="18"/>
                <w:szCs w:val="18"/>
              </w:rPr>
            </w:pPr>
            <w:r w:rsidRPr="00012C31">
              <w:rPr>
                <w:sz w:val="18"/>
                <w:szCs w:val="18"/>
              </w:rPr>
              <w:t>od září 2023</w:t>
            </w:r>
          </w:p>
        </w:tc>
      </w:tr>
      <w:tr w:rsidR="00B76349" w:rsidRPr="00232158" w:rsidTr="007140A1">
        <w:tc>
          <w:tcPr>
            <w:tcW w:w="0" w:type="auto"/>
          </w:tcPr>
          <w:p w:rsidR="00B76349" w:rsidRDefault="00B76349" w:rsidP="007140A1">
            <w:pPr>
              <w:pStyle w:val="Bezmezer"/>
            </w:pPr>
            <w:r w:rsidRPr="00232158">
              <w:lastRenderedPageBreak/>
              <w:t>Náklady na měsíc</w:t>
            </w:r>
            <w:r>
              <w:t xml:space="preserve"> </w:t>
            </w:r>
          </w:p>
          <w:p w:rsidR="00B76349" w:rsidRPr="00232158" w:rsidRDefault="00B76349" w:rsidP="007140A1">
            <w:pPr>
              <w:pStyle w:val="Bezmezer"/>
            </w:pPr>
            <w:r>
              <w:t>(bez DPH)</w:t>
            </w:r>
          </w:p>
        </w:tc>
        <w:tc>
          <w:tcPr>
            <w:tcW w:w="0" w:type="auto"/>
          </w:tcPr>
          <w:p w:rsidR="00B76349" w:rsidRPr="00232158" w:rsidRDefault="00B76349" w:rsidP="007140A1">
            <w:pPr>
              <w:pStyle w:val="Bezmezer"/>
              <w:pBdr>
                <w:bottom w:val="single" w:sz="6" w:space="1" w:color="auto"/>
              </w:pBdr>
              <w:rPr>
                <w:sz w:val="18"/>
                <w:szCs w:val="18"/>
              </w:rPr>
            </w:pPr>
            <w:r w:rsidRPr="00232158">
              <w:rPr>
                <w:sz w:val="18"/>
                <w:szCs w:val="18"/>
              </w:rPr>
              <w:t>812.000 mínus 120.000</w:t>
            </w:r>
          </w:p>
          <w:p w:rsidR="00B76349" w:rsidRPr="00232158" w:rsidRDefault="00B76349" w:rsidP="007140A1">
            <w:pPr>
              <w:pStyle w:val="Bezmezer"/>
              <w:rPr>
                <w:sz w:val="18"/>
                <w:szCs w:val="18"/>
              </w:rPr>
            </w:pPr>
            <w:r w:rsidRPr="00232158">
              <w:rPr>
                <w:sz w:val="18"/>
                <w:szCs w:val="18"/>
              </w:rPr>
              <w:t>12 měsíců</w:t>
            </w:r>
          </w:p>
          <w:p w:rsidR="00B76349" w:rsidRDefault="00B76349" w:rsidP="007140A1">
            <w:pPr>
              <w:pStyle w:val="Bezmezer"/>
              <w:rPr>
                <w:sz w:val="18"/>
                <w:szCs w:val="18"/>
              </w:rPr>
            </w:pPr>
          </w:p>
          <w:p w:rsidR="00B76349" w:rsidRPr="00232158" w:rsidRDefault="00B76349" w:rsidP="007140A1">
            <w:pPr>
              <w:pStyle w:val="Bezmezer"/>
              <w:rPr>
                <w:sz w:val="18"/>
                <w:szCs w:val="18"/>
              </w:rPr>
            </w:pPr>
            <w:r w:rsidRPr="00232158">
              <w:rPr>
                <w:sz w:val="18"/>
                <w:szCs w:val="18"/>
              </w:rPr>
              <w:t>= 57.666,- Kč</w:t>
            </w:r>
          </w:p>
        </w:tc>
        <w:tc>
          <w:tcPr>
            <w:tcW w:w="0" w:type="auto"/>
          </w:tcPr>
          <w:p w:rsidR="00B76349" w:rsidRPr="00232158" w:rsidRDefault="00B76349" w:rsidP="007140A1">
            <w:pPr>
              <w:pStyle w:val="Bezmezer"/>
              <w:rPr>
                <w:sz w:val="18"/>
                <w:szCs w:val="18"/>
              </w:rPr>
            </w:pPr>
            <w:r>
              <w:rPr>
                <w:sz w:val="18"/>
                <w:szCs w:val="18"/>
              </w:rPr>
              <w:t>366.115,- Kč</w:t>
            </w:r>
          </w:p>
        </w:tc>
        <w:tc>
          <w:tcPr>
            <w:tcW w:w="0" w:type="auto"/>
          </w:tcPr>
          <w:p w:rsidR="00B76349" w:rsidRPr="00335C61" w:rsidRDefault="00B76349" w:rsidP="007140A1">
            <w:pPr>
              <w:pStyle w:val="Bezmezer"/>
              <w:pBdr>
                <w:bottom w:val="single" w:sz="6" w:space="1" w:color="auto"/>
              </w:pBdr>
              <w:rPr>
                <w:sz w:val="18"/>
                <w:szCs w:val="18"/>
              </w:rPr>
            </w:pPr>
            <w:r w:rsidRPr="00335C61">
              <w:rPr>
                <w:sz w:val="18"/>
                <w:szCs w:val="18"/>
              </w:rPr>
              <w:t>789 779,- Kč</w:t>
            </w:r>
          </w:p>
          <w:p w:rsidR="00B76349" w:rsidRDefault="00B76349" w:rsidP="007140A1">
            <w:pPr>
              <w:pStyle w:val="Bezmezer"/>
              <w:rPr>
                <w:sz w:val="18"/>
                <w:szCs w:val="18"/>
              </w:rPr>
            </w:pPr>
            <w:r w:rsidRPr="00335C61">
              <w:rPr>
                <w:sz w:val="18"/>
                <w:szCs w:val="18"/>
              </w:rPr>
              <w:t>2 měsíce</w:t>
            </w:r>
          </w:p>
          <w:p w:rsidR="00B76349" w:rsidRDefault="00B76349" w:rsidP="007140A1">
            <w:pPr>
              <w:pStyle w:val="Bezmezer"/>
              <w:rPr>
                <w:sz w:val="18"/>
                <w:szCs w:val="18"/>
              </w:rPr>
            </w:pPr>
          </w:p>
          <w:p w:rsidR="00B76349" w:rsidRPr="00232158" w:rsidRDefault="00B76349" w:rsidP="007140A1">
            <w:pPr>
              <w:pStyle w:val="Bezmezer"/>
              <w:rPr>
                <w:sz w:val="18"/>
                <w:szCs w:val="18"/>
              </w:rPr>
            </w:pPr>
            <w:r>
              <w:rPr>
                <w:sz w:val="18"/>
                <w:szCs w:val="18"/>
              </w:rPr>
              <w:t>= 394.890,- Kč</w:t>
            </w:r>
          </w:p>
        </w:tc>
        <w:tc>
          <w:tcPr>
            <w:tcW w:w="0" w:type="auto"/>
          </w:tcPr>
          <w:p w:rsidR="00B76349" w:rsidRDefault="00B76349" w:rsidP="007140A1">
            <w:pPr>
              <w:pStyle w:val="Bezmezer"/>
              <w:rPr>
                <w:sz w:val="18"/>
                <w:szCs w:val="18"/>
              </w:rPr>
            </w:pPr>
            <w:r>
              <w:rPr>
                <w:sz w:val="18"/>
                <w:szCs w:val="18"/>
              </w:rPr>
              <w:t>141.800,- Kč</w:t>
            </w:r>
          </w:p>
          <w:p w:rsidR="00B76349" w:rsidRPr="00232158" w:rsidRDefault="00B76349" w:rsidP="007140A1">
            <w:pPr>
              <w:pStyle w:val="Bezmezer"/>
              <w:rPr>
                <w:sz w:val="18"/>
                <w:szCs w:val="18"/>
              </w:rPr>
            </w:pPr>
            <w:r>
              <w:rPr>
                <w:sz w:val="18"/>
                <w:szCs w:val="18"/>
              </w:rPr>
              <w:t xml:space="preserve">(+ 89.320,- Kč podpora de </w:t>
            </w:r>
            <w:proofErr w:type="spellStart"/>
            <w:r>
              <w:rPr>
                <w:sz w:val="18"/>
                <w:szCs w:val="18"/>
              </w:rPr>
              <w:t>minimis</w:t>
            </w:r>
            <w:proofErr w:type="spellEnd"/>
            <w:r>
              <w:rPr>
                <w:sz w:val="18"/>
                <w:szCs w:val="18"/>
              </w:rPr>
              <w:t xml:space="preserve"> z prodeje občerstven Na Františku)</w:t>
            </w:r>
          </w:p>
        </w:tc>
        <w:tc>
          <w:tcPr>
            <w:tcW w:w="0" w:type="auto"/>
          </w:tcPr>
          <w:p w:rsidR="00B76349" w:rsidRDefault="00B76349" w:rsidP="007140A1">
            <w:pPr>
              <w:pStyle w:val="Bezmezer"/>
              <w:rPr>
                <w:sz w:val="18"/>
                <w:szCs w:val="18"/>
              </w:rPr>
            </w:pPr>
            <w:r>
              <w:rPr>
                <w:sz w:val="18"/>
                <w:szCs w:val="18"/>
              </w:rPr>
              <w:t>188.333,- Kč František</w:t>
            </w:r>
          </w:p>
          <w:p w:rsidR="00B76349" w:rsidRDefault="00B76349" w:rsidP="007140A1">
            <w:pPr>
              <w:pStyle w:val="Bezmezer"/>
              <w:rPr>
                <w:sz w:val="18"/>
                <w:szCs w:val="18"/>
              </w:rPr>
            </w:pPr>
            <w:r>
              <w:rPr>
                <w:sz w:val="18"/>
                <w:szCs w:val="18"/>
              </w:rPr>
              <w:t>+</w:t>
            </w:r>
          </w:p>
          <w:p w:rsidR="00B76349" w:rsidRDefault="00B76349" w:rsidP="007140A1">
            <w:pPr>
              <w:pStyle w:val="Bezmezer"/>
              <w:rPr>
                <w:sz w:val="18"/>
                <w:szCs w:val="18"/>
              </w:rPr>
            </w:pPr>
            <w:r>
              <w:rPr>
                <w:sz w:val="18"/>
                <w:szCs w:val="18"/>
              </w:rPr>
              <w:t>180.000,- Kč Masná</w:t>
            </w:r>
          </w:p>
          <w:p w:rsidR="00B76349" w:rsidRPr="00232158" w:rsidRDefault="00B76349" w:rsidP="007140A1">
            <w:pPr>
              <w:pStyle w:val="Bezmezer"/>
              <w:rPr>
                <w:sz w:val="18"/>
                <w:szCs w:val="18"/>
              </w:rPr>
            </w:pPr>
            <w:r>
              <w:rPr>
                <w:sz w:val="18"/>
                <w:szCs w:val="18"/>
              </w:rPr>
              <w:t>= 368.333,- Kč</w:t>
            </w:r>
          </w:p>
        </w:tc>
      </w:tr>
      <w:tr w:rsidR="00B76349" w:rsidRPr="00232158" w:rsidTr="007140A1">
        <w:tc>
          <w:tcPr>
            <w:tcW w:w="0" w:type="auto"/>
          </w:tcPr>
          <w:p w:rsidR="00B76349" w:rsidRPr="00232158" w:rsidRDefault="00B76349" w:rsidP="007140A1">
            <w:pPr>
              <w:pStyle w:val="Bezmezer"/>
            </w:pPr>
            <w:r>
              <w:t>K</w:t>
            </w:r>
            <w:r w:rsidRPr="00232158">
              <w:t>omentáře</w:t>
            </w:r>
          </w:p>
        </w:tc>
        <w:tc>
          <w:tcPr>
            <w:tcW w:w="0" w:type="auto"/>
          </w:tcPr>
          <w:p w:rsidR="00B76349" w:rsidRPr="00232158" w:rsidRDefault="00B76349" w:rsidP="007140A1">
            <w:pPr>
              <w:pStyle w:val="Bezmezer"/>
              <w:rPr>
                <w:sz w:val="18"/>
                <w:szCs w:val="18"/>
              </w:rPr>
            </w:pPr>
            <w:r w:rsidRPr="00232158">
              <w:rPr>
                <w:sz w:val="18"/>
                <w:szCs w:val="18"/>
              </w:rPr>
              <w:t>Mimo všední dny od 8:00 až 15:00 byla firma oprávněna sportoviště komerčně pronajímat</w:t>
            </w:r>
            <w:r>
              <w:rPr>
                <w:sz w:val="18"/>
                <w:szCs w:val="18"/>
              </w:rPr>
              <w:t xml:space="preserve"> (v souladu s nájemní smlouvou z roku 2017)</w:t>
            </w:r>
          </w:p>
        </w:tc>
        <w:tc>
          <w:tcPr>
            <w:tcW w:w="0" w:type="auto"/>
          </w:tcPr>
          <w:p w:rsidR="00B76349" w:rsidRDefault="00B76349" w:rsidP="007140A1">
            <w:pPr>
              <w:pStyle w:val="Bezmezer"/>
              <w:rPr>
                <w:sz w:val="18"/>
                <w:szCs w:val="18"/>
              </w:rPr>
            </w:pPr>
            <w:r>
              <w:rPr>
                <w:sz w:val="18"/>
                <w:szCs w:val="18"/>
              </w:rPr>
              <w:t>Včetně nákladů na energie (cca 100.000,- Kč)</w:t>
            </w:r>
          </w:p>
          <w:p w:rsidR="00B76349" w:rsidRDefault="00B76349" w:rsidP="007140A1">
            <w:pPr>
              <w:pStyle w:val="Bezmezer"/>
              <w:rPr>
                <w:sz w:val="18"/>
                <w:szCs w:val="18"/>
              </w:rPr>
            </w:pPr>
          </w:p>
          <w:p w:rsidR="00B76349" w:rsidRPr="00232158" w:rsidRDefault="00B76349" w:rsidP="007140A1">
            <w:pPr>
              <w:pStyle w:val="Bezmezer"/>
              <w:rPr>
                <w:sz w:val="18"/>
                <w:szCs w:val="18"/>
              </w:rPr>
            </w:pPr>
            <w:r>
              <w:rPr>
                <w:sz w:val="18"/>
                <w:szCs w:val="18"/>
              </w:rPr>
              <w:t>bez smlouvy rovněž dále komerčně pronajímáno</w:t>
            </w:r>
          </w:p>
        </w:tc>
        <w:tc>
          <w:tcPr>
            <w:tcW w:w="0" w:type="auto"/>
          </w:tcPr>
          <w:p w:rsidR="00B76349" w:rsidRDefault="00B76349" w:rsidP="007140A1">
            <w:pPr>
              <w:pStyle w:val="Bezmezer"/>
              <w:rPr>
                <w:sz w:val="18"/>
                <w:szCs w:val="18"/>
              </w:rPr>
            </w:pPr>
            <w:r>
              <w:rPr>
                <w:sz w:val="18"/>
                <w:szCs w:val="18"/>
              </w:rPr>
              <w:t>Včetně nákladů na energie</w:t>
            </w:r>
          </w:p>
          <w:p w:rsidR="00B76349" w:rsidRDefault="00B76349" w:rsidP="007140A1">
            <w:pPr>
              <w:pStyle w:val="Bezmezer"/>
              <w:rPr>
                <w:sz w:val="18"/>
                <w:szCs w:val="18"/>
              </w:rPr>
            </w:pPr>
          </w:p>
          <w:p w:rsidR="00B76349" w:rsidRPr="00232158" w:rsidRDefault="00B76349" w:rsidP="007140A1">
            <w:pPr>
              <w:pStyle w:val="Bezmezer"/>
              <w:rPr>
                <w:sz w:val="18"/>
                <w:szCs w:val="18"/>
              </w:rPr>
            </w:pPr>
            <w:r>
              <w:rPr>
                <w:sz w:val="18"/>
                <w:szCs w:val="18"/>
              </w:rPr>
              <w:t>bez smlouvy rovněž dále komerčně pronajímáno</w:t>
            </w:r>
          </w:p>
        </w:tc>
        <w:tc>
          <w:tcPr>
            <w:tcW w:w="0" w:type="auto"/>
          </w:tcPr>
          <w:p w:rsidR="00B76349" w:rsidRPr="00232158" w:rsidRDefault="00B76349" w:rsidP="007140A1">
            <w:pPr>
              <w:pStyle w:val="Bezmezer"/>
              <w:rPr>
                <w:sz w:val="18"/>
                <w:szCs w:val="18"/>
              </w:rPr>
            </w:pPr>
            <w:r>
              <w:rPr>
                <w:sz w:val="18"/>
                <w:szCs w:val="18"/>
              </w:rPr>
              <w:t>Provozovatel nebyl oprávněn sportoviště komerčně pronajímat (nejprve ani tam prodávat občerstvení)</w:t>
            </w:r>
          </w:p>
        </w:tc>
        <w:tc>
          <w:tcPr>
            <w:tcW w:w="0" w:type="auto"/>
          </w:tcPr>
          <w:p w:rsidR="00B76349" w:rsidRDefault="00B76349" w:rsidP="007140A1">
            <w:pPr>
              <w:pStyle w:val="Bezmezer"/>
              <w:rPr>
                <w:sz w:val="18"/>
                <w:szCs w:val="18"/>
              </w:rPr>
            </w:pPr>
            <w:r>
              <w:rPr>
                <w:sz w:val="18"/>
                <w:szCs w:val="18"/>
              </w:rPr>
              <w:t>Provozovatel může ve volných časech komerčně pronajímat</w:t>
            </w:r>
          </w:p>
          <w:p w:rsidR="00B76349" w:rsidRDefault="00B76349" w:rsidP="007140A1">
            <w:pPr>
              <w:pStyle w:val="Bezmezer"/>
              <w:rPr>
                <w:sz w:val="18"/>
                <w:szCs w:val="18"/>
              </w:rPr>
            </w:pPr>
          </w:p>
          <w:p w:rsidR="00B76349" w:rsidRDefault="00B76349" w:rsidP="007140A1">
            <w:pPr>
              <w:pStyle w:val="Bezmezer"/>
              <w:rPr>
                <w:sz w:val="18"/>
                <w:szCs w:val="18"/>
              </w:rPr>
            </w:pPr>
            <w:r>
              <w:rPr>
                <w:sz w:val="18"/>
                <w:szCs w:val="18"/>
              </w:rPr>
              <w:t>+ MČ Praha 1 hradí ještě poloviční cenu vstupného pro občany Prahy 1</w:t>
            </w:r>
          </w:p>
          <w:p w:rsidR="00B76349" w:rsidRDefault="00B76349" w:rsidP="007140A1">
            <w:pPr>
              <w:pStyle w:val="Bezmezer"/>
              <w:rPr>
                <w:sz w:val="18"/>
                <w:szCs w:val="18"/>
              </w:rPr>
            </w:pPr>
          </w:p>
          <w:p w:rsidR="00B76349" w:rsidRPr="00232158" w:rsidRDefault="00B76349" w:rsidP="007140A1">
            <w:pPr>
              <w:pStyle w:val="Bezmezer"/>
              <w:rPr>
                <w:sz w:val="18"/>
                <w:szCs w:val="18"/>
              </w:rPr>
            </w:pPr>
            <w:r>
              <w:rPr>
                <w:sz w:val="18"/>
                <w:szCs w:val="18"/>
              </w:rPr>
              <w:t>Provozovatel tam má i zajímavý program, za který uživatelé ovšem platí</w:t>
            </w:r>
          </w:p>
        </w:tc>
      </w:tr>
    </w:tbl>
    <w:p w:rsidR="00B76349" w:rsidRDefault="00B76349" w:rsidP="00B76349">
      <w:pPr>
        <w:pStyle w:val="Bezmezer"/>
      </w:pPr>
    </w:p>
    <w:p w:rsidR="00B76349" w:rsidRDefault="00B76349" w:rsidP="00B76349">
      <w:pPr>
        <w:pStyle w:val="Bezmezer"/>
        <w:numPr>
          <w:ilvl w:val="0"/>
          <w:numId w:val="22"/>
        </w:numPr>
        <w:suppressAutoHyphens w:val="0"/>
      </w:pPr>
      <w:r>
        <w:t>S průběhem sezóny se objevují další a další kostlivci ve skříni: ledová plocha nepatřila firmě Sport – Technik Bohemia, nýbrž Praze 1 (jak je ovšem možné, že tato firma ji bez smlouvy a bez protiplnění mohla užívat</w:t>
      </w:r>
      <w:r w:rsidR="00012C31">
        <w:t>?</w:t>
      </w:r>
      <w:r>
        <w:t>) nebo že vše</w:t>
      </w:r>
      <w:r w:rsidR="00A63F46">
        <w:t>chny kotvy zimní nafukovací haly byly</w:t>
      </w:r>
      <w:r>
        <w:t xml:space="preserve"> vadné</w:t>
      </w:r>
      <w:r w:rsidR="00012C31">
        <w:t>, anebo chladící technologie byla vadná aj.</w:t>
      </w:r>
    </w:p>
    <w:p w:rsidR="00B76349" w:rsidRPr="00012C31" w:rsidRDefault="00B76349" w:rsidP="000B3644">
      <w:pPr>
        <w:pStyle w:val="Bezmezer"/>
        <w:rPr>
          <w:u w:val="single"/>
        </w:rPr>
      </w:pPr>
      <w:r w:rsidRPr="00012C31">
        <w:rPr>
          <w:u w:val="single"/>
        </w:rPr>
        <w:t>Diskuse:</w:t>
      </w:r>
    </w:p>
    <w:p w:rsidR="00076119" w:rsidRDefault="00B74C07" w:rsidP="000B3644">
      <w:pPr>
        <w:pStyle w:val="Bezmezer"/>
      </w:pPr>
      <w:r>
        <w:t xml:space="preserve">V rámci diskuse zavládla </w:t>
      </w:r>
      <w:r w:rsidR="00076119">
        <w:t xml:space="preserve">opětovně </w:t>
      </w:r>
      <w:r>
        <w:t xml:space="preserve">shoda, že je třeba (byť se stále objevují a snad i v budoucnu budou objevovat nové skutečnosti) danou věc ukončit a předložit výstupy práce pracovní skupiny Zastupitelstvu MČ Praha 1 k posouzení. </w:t>
      </w:r>
      <w:r w:rsidR="00076119">
        <w:t>Michal Valenta požádal Pavla Čižinského o prověření, zda MČ Praha 1 hradila ze svého rozpočtu kotvy na upevnění nafukovací haly, která je stavěna na zimní období na sportovišti v</w:t>
      </w:r>
      <w:r w:rsidR="00D323E7">
        <w:t> </w:t>
      </w:r>
      <w:r w:rsidR="00076119">
        <w:t>Masné</w:t>
      </w:r>
      <w:r w:rsidR="00D323E7">
        <w:t xml:space="preserve"> a zda se podaří dohledat další související dokumenty k těmto kotvám</w:t>
      </w:r>
      <w:r w:rsidR="00076119">
        <w:t>.</w:t>
      </w:r>
      <w:r w:rsidR="00966AB8">
        <w:t xml:space="preserve"> Martin Motl s tímto souhlasil a připojil kritiku způsobu, jakým odbor školství pečuje o majetek MČ Praha 1</w:t>
      </w:r>
      <w:r w:rsidR="00D323E7">
        <w:t>.</w:t>
      </w:r>
    </w:p>
    <w:p w:rsidR="00076119" w:rsidRPr="0086594F" w:rsidRDefault="00076119" w:rsidP="00076119">
      <w:pPr>
        <w:pStyle w:val="Bezmezer"/>
      </w:pPr>
      <w:r w:rsidRPr="0086594F">
        <w:t xml:space="preserve">Navrženo usnesení: </w:t>
      </w:r>
    </w:p>
    <w:p w:rsidR="00076119" w:rsidRDefault="00076119" w:rsidP="00076119">
      <w:pPr>
        <w:pStyle w:val="Bezmezer"/>
        <w:rPr>
          <w:i/>
        </w:rPr>
      </w:pPr>
      <w:r w:rsidRPr="0086594F">
        <w:rPr>
          <w:i/>
        </w:rPr>
        <w:t>Kontrolní výbor</w:t>
      </w:r>
      <w:r>
        <w:rPr>
          <w:i/>
        </w:rPr>
        <w:t xml:space="preserve"> ukládá předsedovi předložit Zastupitelstvu MČ Praha 1 zprávu o výsledcích činnosti p</w:t>
      </w:r>
      <w:r w:rsidRPr="00076119">
        <w:rPr>
          <w:i/>
        </w:rPr>
        <w:t>racovní skupin</w:t>
      </w:r>
      <w:r>
        <w:rPr>
          <w:i/>
        </w:rPr>
        <w:t>y</w:t>
      </w:r>
      <w:r w:rsidRPr="00076119">
        <w:rPr>
          <w:i/>
        </w:rPr>
        <w:t xml:space="preserve"> ke sportovištím Na Františku a v</w:t>
      </w:r>
      <w:r>
        <w:rPr>
          <w:i/>
        </w:rPr>
        <w:t> </w:t>
      </w:r>
      <w:r w:rsidRPr="00076119">
        <w:rPr>
          <w:i/>
        </w:rPr>
        <w:t>Masné</w:t>
      </w:r>
      <w:r>
        <w:rPr>
          <w:i/>
        </w:rPr>
        <w:t>.</w:t>
      </w:r>
    </w:p>
    <w:p w:rsidR="00076119" w:rsidRDefault="00076119" w:rsidP="00076119">
      <w:pPr>
        <w:pStyle w:val="Bezmezer"/>
        <w:rPr>
          <w:i/>
        </w:rPr>
      </w:pPr>
      <w:r>
        <w:t>„</w:t>
      </w:r>
      <w:r w:rsidRPr="0086594F">
        <w:rPr>
          <w:i/>
        </w:rPr>
        <w:t>Kontrolní výbor</w:t>
      </w:r>
      <w:r>
        <w:rPr>
          <w:i/>
        </w:rPr>
        <w:t xml:space="preserve"> ukládá předsedovi zjistit, zda </w:t>
      </w:r>
      <w:r w:rsidRPr="00076119">
        <w:rPr>
          <w:i/>
        </w:rPr>
        <w:t>MČ Praha 1 hradila ze svého rozpočtu kotvy na upevnění nafukovací haly, která je stavěna na zimní období na sportovišti v</w:t>
      </w:r>
      <w:r w:rsidR="00D323E7">
        <w:rPr>
          <w:i/>
        </w:rPr>
        <w:t> </w:t>
      </w:r>
      <w:r w:rsidRPr="00076119">
        <w:rPr>
          <w:i/>
        </w:rPr>
        <w:t>Masné</w:t>
      </w:r>
      <w:r w:rsidR="00D323E7">
        <w:rPr>
          <w:i/>
        </w:rPr>
        <w:t>, a případně dohledat další související dokumenty</w:t>
      </w:r>
      <w:r w:rsidRPr="00076119">
        <w:rPr>
          <w:i/>
        </w:rPr>
        <w:t>.</w:t>
      </w:r>
    </w:p>
    <w:p w:rsidR="00076119" w:rsidRPr="0086594F" w:rsidRDefault="00076119" w:rsidP="00076119">
      <w:pPr>
        <w:pStyle w:val="Bezmezer"/>
      </w:pPr>
      <w:r w:rsidRPr="0086594F">
        <w:t xml:space="preserve">Hlasování: </w:t>
      </w:r>
      <w:r w:rsidR="002E5B6A">
        <w:t>7</w:t>
      </w:r>
      <w:r w:rsidRPr="0086594F">
        <w:t xml:space="preserve"> pro</w:t>
      </w:r>
      <w:r w:rsidR="002E5B6A">
        <w:t>, nikdo proti, 2 se zdrželi</w:t>
      </w:r>
    </w:p>
    <w:p w:rsidR="002E5B6A" w:rsidRDefault="00076119" w:rsidP="00076119">
      <w:pPr>
        <w:pStyle w:val="Bezmezer"/>
      </w:pPr>
      <w:r w:rsidRPr="0086594F">
        <w:t>Usnesení Kontrolního výboru č. UKV/202</w:t>
      </w:r>
      <w:r>
        <w:t>4</w:t>
      </w:r>
      <w:r w:rsidRPr="0086594F">
        <w:t>/</w:t>
      </w:r>
      <w:r>
        <w:t>11</w:t>
      </w:r>
      <w:r w:rsidRPr="0086594F">
        <w:t>/</w:t>
      </w:r>
      <w:r w:rsidR="002E5B6A">
        <w:t>6.</w:t>
      </w:r>
    </w:p>
    <w:p w:rsidR="002E5B6A" w:rsidRDefault="002E5B6A" w:rsidP="00076119">
      <w:pPr>
        <w:pStyle w:val="Bezmezer"/>
      </w:pPr>
    </w:p>
    <w:p w:rsidR="00D67902" w:rsidRPr="0008675C" w:rsidRDefault="00D67902" w:rsidP="00D67902">
      <w:pPr>
        <w:pStyle w:val="Bezmezer"/>
        <w:rPr>
          <w:b/>
          <w:u w:val="single"/>
        </w:rPr>
      </w:pPr>
      <w:r w:rsidRPr="0008675C">
        <w:rPr>
          <w:b/>
          <w:u w:val="single"/>
        </w:rPr>
        <w:t>AD 7)</w:t>
      </w:r>
    </w:p>
    <w:p w:rsidR="00D67902" w:rsidRPr="0008675C" w:rsidRDefault="00D67902" w:rsidP="00D67902">
      <w:pPr>
        <w:pStyle w:val="Bezmezer"/>
        <w:rPr>
          <w:b/>
          <w:u w:val="single"/>
        </w:rPr>
      </w:pPr>
      <w:r w:rsidRPr="0008675C">
        <w:rPr>
          <w:b/>
          <w:u w:val="single"/>
        </w:rPr>
        <w:t>Otázka možnosti hlasovat na výborech per rollam</w:t>
      </w:r>
    </w:p>
    <w:p w:rsidR="00D67902" w:rsidRDefault="00A63F46" w:rsidP="00D67902">
      <w:pPr>
        <w:pStyle w:val="Bezmezer"/>
      </w:pPr>
      <w:r>
        <w:t>Na zasedání Z</w:t>
      </w:r>
      <w:r w:rsidR="00D67902">
        <w:t xml:space="preserve">astupitelstva MČ Praha 1 dne </w:t>
      </w:r>
      <w:r>
        <w:t>13. 9. 2023</w:t>
      </w:r>
      <w:r w:rsidR="00D67902">
        <w:t xml:space="preserve"> požádal pan místopředseda Kontrolního výboru, Martin Motl, o to, aby se Kontrolní výbor zabýval tím, že Výbor pro kultivaci a služby v památkové rezervaci nechal o určité záležitosti (a to o postoji výboru k jednomu z aspektů tzv. konverze obchodního domu Kotva) hlasovat per rollam. Dle názoru pana místopředsedy je takové hlasování v rozporu s jednacím řádem výboru.</w:t>
      </w:r>
    </w:p>
    <w:p w:rsidR="00D67902" w:rsidRDefault="00D67902" w:rsidP="00D67902">
      <w:pPr>
        <w:pStyle w:val="Bezmezer"/>
      </w:pPr>
      <w:r>
        <w:lastRenderedPageBreak/>
        <w:t xml:space="preserve">Ze zápisu z jednání výboru dne </w:t>
      </w:r>
      <w:r w:rsidR="00A63F46">
        <w:t>1. 8. 2023</w:t>
      </w:r>
      <w:r>
        <w:t xml:space="preserve"> vyplývá, že na tomto jednání výboru byli přítomni pouze 4 členové (tj. nadpoloviční většina všech 7 členů). Ohledně bodu č. 5, totiž Kotvy, hlasovali pro navržené usnesení (tj. nesouhlasný postoj k návrhu nového – podzemního - vchodu do Obchodního domu Kotva) pouze 3 členové, jeden se zdržel. Následně je v zápise uvedeno: „</w:t>
      </w:r>
      <w:r w:rsidRPr="00CB2B0C">
        <w:rPr>
          <w:i/>
        </w:rPr>
        <w:t>k tomuto bodu byli per rollam vyzváni k vyjádření omluvení členové výboru a konečný výsledek je PRO 4, proti 1, zdržel se 1, nehlasoval 1.</w:t>
      </w:r>
      <w:r>
        <w:t>“.</w:t>
      </w:r>
    </w:p>
    <w:p w:rsidR="00D67902" w:rsidRPr="00D40F60" w:rsidRDefault="00D67902" w:rsidP="00D67902">
      <w:pPr>
        <w:pStyle w:val="Bezmezer"/>
        <w:rPr>
          <w:i/>
        </w:rPr>
      </w:pPr>
      <w:r>
        <w:t>Předkladatel souhlasí s tím, že jednací řád výborů ZMČ Praha 1 nezná možnost hlasování per rollam, což vyplývá například z věty čl. II odst. 8 jednacího řádu výborů: „</w:t>
      </w:r>
      <w:r w:rsidR="00A63F46" w:rsidRPr="00D40F60">
        <w:rPr>
          <w:i/>
        </w:rPr>
        <w:t>Výbor</w:t>
      </w:r>
      <w:r w:rsidRPr="00D40F60">
        <w:rPr>
          <w:i/>
        </w:rPr>
        <w:t xml:space="preserve"> </w:t>
      </w:r>
      <w:r w:rsidR="00A63F46" w:rsidRPr="00D40F60">
        <w:rPr>
          <w:i/>
        </w:rPr>
        <w:t>může</w:t>
      </w:r>
      <w:r w:rsidRPr="00D40F60">
        <w:rPr>
          <w:i/>
        </w:rPr>
        <w:t xml:space="preserve"> jednat, je-li </w:t>
      </w:r>
      <w:r w:rsidR="00A63F46" w:rsidRPr="00D40F60">
        <w:rPr>
          <w:i/>
        </w:rPr>
        <w:t>přítomna</w:t>
      </w:r>
      <w:r w:rsidRPr="00D40F60">
        <w:rPr>
          <w:i/>
        </w:rPr>
        <w:t xml:space="preserve"> </w:t>
      </w:r>
    </w:p>
    <w:p w:rsidR="00D67902" w:rsidRDefault="00A63F46" w:rsidP="00D67902">
      <w:pPr>
        <w:pStyle w:val="Bezmezer"/>
      </w:pPr>
      <w:r w:rsidRPr="00D40F60">
        <w:rPr>
          <w:i/>
        </w:rPr>
        <w:t>nadpoloviční</w:t>
      </w:r>
      <w:r w:rsidR="00D67902" w:rsidRPr="00D40F60">
        <w:rPr>
          <w:i/>
        </w:rPr>
        <w:t xml:space="preserve">́ </w:t>
      </w:r>
      <w:r w:rsidRPr="00D40F60">
        <w:rPr>
          <w:i/>
        </w:rPr>
        <w:t>většina</w:t>
      </w:r>
      <w:r w:rsidR="00D67902" w:rsidRPr="00D40F60">
        <w:rPr>
          <w:i/>
        </w:rPr>
        <w:t xml:space="preserve"> </w:t>
      </w:r>
      <w:r w:rsidRPr="00D40F60">
        <w:rPr>
          <w:i/>
        </w:rPr>
        <w:t>všech</w:t>
      </w:r>
      <w:r>
        <w:rPr>
          <w:i/>
        </w:rPr>
        <w:t xml:space="preserve"> jeho č</w:t>
      </w:r>
      <w:r w:rsidR="00D67902" w:rsidRPr="00D40F60">
        <w:rPr>
          <w:i/>
        </w:rPr>
        <w:t>lenů</w:t>
      </w:r>
      <w:r w:rsidR="00D67902">
        <w:t>“ je-li pro samotnou možnost jednání zapotřebí přítomnosti (byť i třeba jen online) nadpoloviční většiny všech členů, tím spíše je zapotřebí této přítomnosti pro samotné hlasování. Z tohoto vyplývá nemožnost formou per rollam (tj. časově i místně distančně) platně hlasovat.</w:t>
      </w:r>
    </w:p>
    <w:p w:rsidR="00D67902" w:rsidRPr="0086594F" w:rsidRDefault="00D67902" w:rsidP="00D67902">
      <w:pPr>
        <w:pStyle w:val="Bezmezer"/>
      </w:pPr>
      <w:r w:rsidRPr="0086594F">
        <w:t xml:space="preserve">Navrženo usnesení: </w:t>
      </w:r>
    </w:p>
    <w:p w:rsidR="00D67902" w:rsidRDefault="00D67902" w:rsidP="00D67902">
      <w:pPr>
        <w:pStyle w:val="Bezmezer"/>
        <w:rPr>
          <w:i/>
        </w:rPr>
      </w:pPr>
      <w:r w:rsidRPr="0086594F">
        <w:rPr>
          <w:i/>
        </w:rPr>
        <w:t>Kontrolní výbor</w:t>
      </w:r>
      <w:r>
        <w:rPr>
          <w:i/>
        </w:rPr>
        <w:t xml:space="preserve"> konstatuje, že jednací řád výborů neumožňuje hlasování per rollam.</w:t>
      </w:r>
    </w:p>
    <w:p w:rsidR="00D67902" w:rsidRPr="0086594F" w:rsidRDefault="00D67902" w:rsidP="00D67902">
      <w:pPr>
        <w:pStyle w:val="Bezmezer"/>
      </w:pPr>
      <w:r w:rsidRPr="0086594F">
        <w:t xml:space="preserve">Hlasování: </w:t>
      </w:r>
      <w:r>
        <w:t>9</w:t>
      </w:r>
      <w:r w:rsidRPr="0086594F">
        <w:t xml:space="preserve"> pro</w:t>
      </w:r>
    </w:p>
    <w:p w:rsidR="00D67902" w:rsidRDefault="00D67902" w:rsidP="00D67902">
      <w:pPr>
        <w:pStyle w:val="Bezmezer"/>
      </w:pPr>
      <w:r w:rsidRPr="0086594F">
        <w:t>Usnesení Kontrolního výboru č. UKV/202</w:t>
      </w:r>
      <w:r>
        <w:t>4</w:t>
      </w:r>
      <w:r w:rsidRPr="0086594F">
        <w:t>/</w:t>
      </w:r>
      <w:r>
        <w:t>11</w:t>
      </w:r>
      <w:r w:rsidRPr="0086594F">
        <w:t>/</w:t>
      </w:r>
      <w:r>
        <w:t>7.</w:t>
      </w:r>
    </w:p>
    <w:p w:rsidR="00D67902" w:rsidRDefault="00D67902" w:rsidP="00D67902">
      <w:pPr>
        <w:pStyle w:val="Bezmezer"/>
        <w:ind w:left="720"/>
      </w:pPr>
    </w:p>
    <w:p w:rsidR="00D67902" w:rsidRPr="00EA41CE" w:rsidRDefault="00D67902" w:rsidP="00D67902">
      <w:pPr>
        <w:pStyle w:val="Bezmezer"/>
        <w:rPr>
          <w:b/>
          <w:u w:val="single"/>
        </w:rPr>
      </w:pPr>
      <w:r>
        <w:rPr>
          <w:b/>
          <w:u w:val="single"/>
        </w:rPr>
        <w:t>AD 8)</w:t>
      </w:r>
    </w:p>
    <w:p w:rsidR="00D67902" w:rsidRPr="00AE3DA8" w:rsidRDefault="00D67902" w:rsidP="00D67902">
      <w:pPr>
        <w:pStyle w:val="Bezmezer"/>
        <w:rPr>
          <w:u w:val="single"/>
        </w:rPr>
      </w:pPr>
      <w:r w:rsidRPr="00EA41CE">
        <w:rPr>
          <w:b/>
          <w:u w:val="single"/>
        </w:rPr>
        <w:t>Vytopení bytové jednotky č. 5 v Široké 20 – podnět občanky paní Š. U</w:t>
      </w:r>
      <w:r w:rsidRPr="00AE3DA8">
        <w:rPr>
          <w:u w:val="single"/>
        </w:rPr>
        <w:t>.</w:t>
      </w:r>
    </w:p>
    <w:p w:rsidR="00D67902" w:rsidRDefault="00D67902" w:rsidP="00D67902">
      <w:pPr>
        <w:pStyle w:val="Bezmezer"/>
      </w:pPr>
      <w:r>
        <w:t>MČ Praha 1 vlastní bytovou jednotku č. 7 v domě v Široké 20. Tento byt, respektive jeho obyvatelé během posledních let (MUDr. Zolcik, pan Kovařinský) byli často předmětem rozhodování orgánů MČ Praha 1, a to i proto, že majitelé jiného bytu v tomto domě, rodina Ullmannových, dlouhodobě kritizují způsob, jakým MČ Praha 1 s obecním bytem č. 7 nakládá (popřípadě jaké podmínky dává panu MUDr. Zolcikovi a panu Kovařinskému a jejich rodinám).</w:t>
      </w:r>
    </w:p>
    <w:p w:rsidR="00BE1837" w:rsidRDefault="00D67902" w:rsidP="00D67902">
      <w:pPr>
        <w:pStyle w:val="Bezmezer"/>
      </w:pPr>
      <w:r>
        <w:t>V srpnu 2022 došlo v domě k zatékání vody a přes obecní byt č. 7 voda protekla až do soukromého bytu č. 5. Rodina Ullmannových vznesla kritiku, že pan Kovařinský jednak opožděně ohlásil zatékání vody domovní správě a pronajímateli (Městské části Praha 1), ale rovněž že nepřijal dostatečná opatření proti protékání vody jeho bytem do bytu v nižším patře a odcestoval do zahraničí. V podáních je uváděna i možnost, že rodina Ullmannových bude vzniklou škodu vymáhat po Městské části Praha 1.</w:t>
      </w:r>
    </w:p>
    <w:p w:rsidR="00BE1837" w:rsidRPr="00BE1837" w:rsidRDefault="00BE1837" w:rsidP="00BE1837">
      <w:pPr>
        <w:pStyle w:val="Bezmezer"/>
        <w:rPr>
          <w:u w:val="single"/>
        </w:rPr>
      </w:pPr>
      <w:r w:rsidRPr="00BE1837">
        <w:rPr>
          <w:u w:val="single"/>
        </w:rPr>
        <w:t>Diskuse:</w:t>
      </w:r>
    </w:p>
    <w:p w:rsidR="00BE1837" w:rsidRDefault="00BE1837" w:rsidP="00BE1837">
      <w:pPr>
        <w:pStyle w:val="Bezmezer"/>
      </w:pPr>
      <w:r>
        <w:t>Pavel Čižinský věc uvedl s tím, že Kontrolní výbor se musí nejprve rozhodnout, zda vůbec se touto věcí jakkoli zabývat; otázka, zda úřad postupoval vůči nájemci v souladu s nájemní smlouvou/péčí řádného hospodáře (tj. zda správně identifikoval případné porušení povinností nájemce a způsobení škody nájemcem) obecně do kompetence Kontrolního výboru spadá. V rámci diskuse převládl názor, že vzhledem ke specifickým okolnostem případu a vzhledem k probíhajícímu soudnímu jednání, jehož je i MČ Praha 1 účastníkem, není záhodno, aby Kontrolní výbor do tohoto nyní vstupoval.</w:t>
      </w:r>
    </w:p>
    <w:p w:rsidR="00BE1837" w:rsidRPr="0086594F" w:rsidRDefault="00BE1837" w:rsidP="00BE1837">
      <w:pPr>
        <w:pStyle w:val="Bezmezer"/>
      </w:pPr>
      <w:r w:rsidRPr="0086594F">
        <w:t xml:space="preserve">Navrženo usnesení: </w:t>
      </w:r>
    </w:p>
    <w:p w:rsidR="00BE1837" w:rsidRDefault="00BE1837" w:rsidP="00BE1837">
      <w:pPr>
        <w:pStyle w:val="Bezmezer"/>
        <w:rPr>
          <w:i/>
        </w:rPr>
      </w:pPr>
      <w:r w:rsidRPr="0086594F">
        <w:rPr>
          <w:i/>
        </w:rPr>
        <w:t>Kontrolní výbor</w:t>
      </w:r>
      <w:r>
        <w:rPr>
          <w:i/>
        </w:rPr>
        <w:t xml:space="preserve"> ukládá předsedovi odpovědět paní Ullmannové v tom smyslu, že Kontrolní výbor vyčká skončení soudního sporu v dané věci.</w:t>
      </w:r>
    </w:p>
    <w:p w:rsidR="00BE1837" w:rsidRPr="0086594F" w:rsidRDefault="00BE1837" w:rsidP="00BE1837">
      <w:pPr>
        <w:pStyle w:val="Bezmezer"/>
      </w:pPr>
      <w:r w:rsidRPr="0086594F">
        <w:t xml:space="preserve">Hlasování: </w:t>
      </w:r>
      <w:r>
        <w:t>9</w:t>
      </w:r>
      <w:r w:rsidRPr="0086594F">
        <w:t xml:space="preserve"> pro</w:t>
      </w:r>
    </w:p>
    <w:p w:rsidR="00BE1837" w:rsidRDefault="00BE1837" w:rsidP="00BE1837">
      <w:pPr>
        <w:pStyle w:val="Bezmezer"/>
      </w:pPr>
      <w:r w:rsidRPr="0086594F">
        <w:t>Usnesení Kontrolního výboru č. UKV/202</w:t>
      </w:r>
      <w:r>
        <w:t>4</w:t>
      </w:r>
      <w:r w:rsidRPr="0086594F">
        <w:t>/</w:t>
      </w:r>
      <w:r>
        <w:t>11</w:t>
      </w:r>
      <w:r w:rsidRPr="0086594F">
        <w:t>/</w:t>
      </w:r>
      <w:r>
        <w:t>8.</w:t>
      </w:r>
    </w:p>
    <w:p w:rsidR="00BE1837" w:rsidRDefault="00BE1837" w:rsidP="00BE1837">
      <w:pPr>
        <w:pStyle w:val="Bezmezer"/>
      </w:pPr>
      <w:r>
        <w:t>Projednávání věci přerušeno do konce průběhu soudního řízení.</w:t>
      </w:r>
    </w:p>
    <w:p w:rsidR="00BE1837" w:rsidRDefault="00BE1837" w:rsidP="00BE1837">
      <w:pPr>
        <w:pStyle w:val="Bezmezer"/>
      </w:pPr>
    </w:p>
    <w:p w:rsidR="00D67902" w:rsidRPr="00EA41CE" w:rsidRDefault="00D67902" w:rsidP="00D67902">
      <w:pPr>
        <w:pStyle w:val="Bezmezer"/>
        <w:rPr>
          <w:b/>
          <w:u w:val="single"/>
        </w:rPr>
      </w:pPr>
      <w:r>
        <w:rPr>
          <w:b/>
          <w:u w:val="single"/>
        </w:rPr>
        <w:t>AD 9</w:t>
      </w:r>
      <w:r w:rsidRPr="00EA41CE">
        <w:rPr>
          <w:b/>
          <w:u w:val="single"/>
        </w:rPr>
        <w:t>)</w:t>
      </w:r>
    </w:p>
    <w:p w:rsidR="00D67902" w:rsidRPr="00EA41CE" w:rsidRDefault="00D67902" w:rsidP="00D67902">
      <w:pPr>
        <w:pStyle w:val="Bezmezer"/>
        <w:rPr>
          <w:b/>
          <w:u w:val="single"/>
        </w:rPr>
      </w:pPr>
      <w:r w:rsidRPr="00EA41CE">
        <w:rPr>
          <w:b/>
          <w:u w:val="single"/>
        </w:rPr>
        <w:t xml:space="preserve">Nebytový prostor Široká 20 – zpracování znaleckého posudku dle usnesení Kontrolního výboru ze dne </w:t>
      </w:r>
      <w:r w:rsidR="00D708E4" w:rsidRPr="00EA41CE">
        <w:rPr>
          <w:b/>
          <w:u w:val="single"/>
        </w:rPr>
        <w:t>3. 4. 2023</w:t>
      </w:r>
      <w:r w:rsidRPr="00EA41CE">
        <w:rPr>
          <w:b/>
          <w:u w:val="single"/>
        </w:rPr>
        <w:t xml:space="preserve"> č. UKV/23/4/4</w:t>
      </w:r>
    </w:p>
    <w:p w:rsidR="00D67902" w:rsidRDefault="00D67902" w:rsidP="00D67902">
      <w:pPr>
        <w:pStyle w:val="Bezmezer"/>
      </w:pPr>
      <w:r>
        <w:t xml:space="preserve">Usnesením Kontrolního výboru ze dne </w:t>
      </w:r>
      <w:r w:rsidR="00D708E4">
        <w:t>3. 4. 2023</w:t>
      </w:r>
      <w:r>
        <w:t xml:space="preserve"> č. UKV/23/4/4 požádal výbor Radu o zpracování znaleckého posudku na výši nájemného, která byla v prosinci 2021 obvyklá v lokalitě Pařížská 17 a Široká 20. Tato naše žádost byla Radou MČ Praha 1 delegována na pana vedoucího OTMS Petra Vaňka, který </w:t>
      </w:r>
      <w:r w:rsidR="00D40F60">
        <w:t xml:space="preserve">předsedovi KV </w:t>
      </w:r>
      <w:r>
        <w:t xml:space="preserve">odpověděl, že (zjednodušeně) mu zpracování znaleckého posudku přijde </w:t>
      </w:r>
      <w:r>
        <w:lastRenderedPageBreak/>
        <w:t>ne zcela hospodárné a že OTMS má vlastní mechanismy stanovení/úsudku o obvyklé výši nájemného v určitém čase a na určitém místě.</w:t>
      </w:r>
    </w:p>
    <w:p w:rsidR="00D67902" w:rsidRDefault="00D67902" w:rsidP="00D67902">
      <w:pPr>
        <w:pStyle w:val="Bezmezer"/>
      </w:pPr>
      <w:r>
        <w:t xml:space="preserve">Předseda </w:t>
      </w:r>
      <w:r w:rsidR="00D40F60">
        <w:t xml:space="preserve">KV </w:t>
      </w:r>
      <w:r>
        <w:t xml:space="preserve">zaslal dne </w:t>
      </w:r>
      <w:r w:rsidR="00D708E4">
        <w:t>21. 9. 2023</w:t>
      </w:r>
      <w:r>
        <w:t xml:space="preserve"> panu vedoucímu Vaňkovi email, v němž se pokusil vysvětlit, jaké důvody Kontrolní výbor k žádosti o zpracování znaleckého posudku vedly (dle údajů, které jsou běžně k dispozici Úřadu MČ Praha 1 a rovněž odboru technické a majetkové správy, se totiž nyní zdá, že v případě obou předmětných nebytových prostorů (tj. jak v Pařížské 17 tak i v Široké 20) bylo nájemné hrazené v prosinci 2021 hluboko pod úrovní očekávatelné výše tržního nájemného či nájemného v místě a čase obvyklého), a opakoval tak žádost Kontrolního výboru. Pan vedoucí Vaněk odpověděl, že nyní se znalecký posudek zpracovává ohledně neuznané opce.</w:t>
      </w:r>
    </w:p>
    <w:p w:rsidR="00D67902" w:rsidRDefault="00D67902" w:rsidP="00D67902">
      <w:pPr>
        <w:pStyle w:val="Bezmezer"/>
      </w:pPr>
      <w:r>
        <w:t>Podle předkladatele se znalecký posudek, který je nyní zpracováván ze strany OTMS, ovšem bud</w:t>
      </w:r>
      <w:r w:rsidR="00D40F60">
        <w:t xml:space="preserve">e týkat </w:t>
      </w:r>
      <w:r>
        <w:t>aktuální výš</w:t>
      </w:r>
      <w:r w:rsidR="00D40F60">
        <w:t>e</w:t>
      </w:r>
      <w:r w:rsidR="00D708E4">
        <w:t xml:space="preserve"> nájemného, nikoli výše</w:t>
      </w:r>
      <w:r>
        <w:t xml:space="preserve"> nájemného v prosinci 2021, kdy tehdejší Rada sporné rozhodnutí přijala. Navíc tatáž argumentace, kvůli které OTMS nyní znalecký posudek ohledně aktuálního sporu o opci zpracovává, platí i pro přezkum sporného rozhodnutí tehdejší Rady v prosinci roku 2021.</w:t>
      </w:r>
    </w:p>
    <w:p w:rsidR="00AD2EEA" w:rsidRPr="0093094C" w:rsidRDefault="00AD2EEA" w:rsidP="00D67902">
      <w:pPr>
        <w:pStyle w:val="Bezmezer"/>
        <w:rPr>
          <w:u w:val="single"/>
        </w:rPr>
      </w:pPr>
      <w:r w:rsidRPr="0093094C">
        <w:rPr>
          <w:u w:val="single"/>
        </w:rPr>
        <w:t>Diskuse:</w:t>
      </w:r>
    </w:p>
    <w:p w:rsidR="00733E32" w:rsidRDefault="00551B9B" w:rsidP="00733E32">
      <w:pPr>
        <w:pStyle w:val="Bezmezer"/>
      </w:pPr>
      <w:r>
        <w:t xml:space="preserve">Pavel Čižinský bod uvedl a poukázal na skutečnost, že například Finančnímu výboru úřad zajistil poměrně rozsáhlé prostředky na realizaci </w:t>
      </w:r>
      <w:r w:rsidR="00733E32">
        <w:t>jeho usnesení Zmapování skutečných fyzických záborů veřejného prostranství v návaznosti na novelizaci vyhlášky 5/2011 v létě 2023; Kontrolnímu výboru naopak odepřel podstatně méně nákladnou pomoc. V rámci následné diskuse převládl názor, že pokud pan vedoucí Vaněk nabízí jiný způsob stanovení ceny obvyklé, než znalecký posudek, je možné jej rovněž zkusit využít.</w:t>
      </w:r>
    </w:p>
    <w:p w:rsidR="0093094C" w:rsidRPr="0086594F" w:rsidRDefault="0093094C" w:rsidP="0093094C">
      <w:pPr>
        <w:pStyle w:val="Bezmezer"/>
      </w:pPr>
      <w:r w:rsidRPr="0086594F">
        <w:t xml:space="preserve">Navrženo usnesení: </w:t>
      </w:r>
    </w:p>
    <w:p w:rsidR="008249AF" w:rsidRDefault="0093094C" w:rsidP="0093094C">
      <w:pPr>
        <w:pStyle w:val="Bezmezer"/>
        <w:rPr>
          <w:i/>
        </w:rPr>
      </w:pPr>
      <w:r w:rsidRPr="0086594F">
        <w:rPr>
          <w:i/>
        </w:rPr>
        <w:t>Kontrolní výbor</w:t>
      </w:r>
      <w:r>
        <w:rPr>
          <w:i/>
        </w:rPr>
        <w:t xml:space="preserve"> ukládá předsedovi </w:t>
      </w:r>
      <w:r w:rsidR="00733E32">
        <w:rPr>
          <w:i/>
        </w:rPr>
        <w:t xml:space="preserve">požádat </w:t>
      </w:r>
      <w:r w:rsidR="001A4445">
        <w:rPr>
          <w:i/>
        </w:rPr>
        <w:t xml:space="preserve">Úřad městské části Praha 1 o podklady, na základě kterých byla </w:t>
      </w:r>
      <w:r w:rsidR="008249AF" w:rsidRPr="008249AF">
        <w:rPr>
          <w:i/>
        </w:rPr>
        <w:t>v prosinci 2021</w:t>
      </w:r>
      <w:r w:rsidR="001A4445">
        <w:rPr>
          <w:i/>
        </w:rPr>
        <w:t xml:space="preserve"> pro účely usnesení Rady MČ Praha 1 </w:t>
      </w:r>
      <w:r w:rsidR="001A4445" w:rsidRPr="001A4445">
        <w:rPr>
          <w:i/>
        </w:rPr>
        <w:t xml:space="preserve">dne 7. 12. 2021 č. UR21_1457 </w:t>
      </w:r>
      <w:r w:rsidR="001A4445">
        <w:rPr>
          <w:i/>
        </w:rPr>
        <w:t xml:space="preserve">stanovena </w:t>
      </w:r>
      <w:r w:rsidR="008249AF" w:rsidRPr="008249AF">
        <w:rPr>
          <w:i/>
        </w:rPr>
        <w:t xml:space="preserve">obvyklá </w:t>
      </w:r>
      <w:r w:rsidR="008249AF">
        <w:rPr>
          <w:i/>
        </w:rPr>
        <w:t xml:space="preserve">výše nájemného </w:t>
      </w:r>
      <w:r w:rsidR="008249AF" w:rsidRPr="008249AF">
        <w:rPr>
          <w:i/>
        </w:rPr>
        <w:t>v</w:t>
      </w:r>
      <w:r w:rsidR="001A4445">
        <w:rPr>
          <w:i/>
        </w:rPr>
        <w:t xml:space="preserve"> nebytových prostorách v </w:t>
      </w:r>
      <w:r w:rsidR="008249AF" w:rsidRPr="008249AF">
        <w:rPr>
          <w:i/>
        </w:rPr>
        <w:t>Pařížsk</w:t>
      </w:r>
      <w:r w:rsidR="001A4445">
        <w:rPr>
          <w:i/>
        </w:rPr>
        <w:t>é</w:t>
      </w:r>
      <w:r w:rsidR="008249AF" w:rsidRPr="008249AF">
        <w:rPr>
          <w:i/>
        </w:rPr>
        <w:t xml:space="preserve"> 17 a Širok</w:t>
      </w:r>
      <w:r w:rsidR="001A4445">
        <w:rPr>
          <w:i/>
        </w:rPr>
        <w:t>é</w:t>
      </w:r>
      <w:r w:rsidR="008249AF" w:rsidRPr="008249AF">
        <w:rPr>
          <w:i/>
        </w:rPr>
        <w:t xml:space="preserve"> 20</w:t>
      </w:r>
      <w:r w:rsidR="001A4445">
        <w:rPr>
          <w:i/>
        </w:rPr>
        <w:t>.</w:t>
      </w:r>
    </w:p>
    <w:p w:rsidR="0093094C" w:rsidRPr="0086594F" w:rsidRDefault="0093094C" w:rsidP="0093094C">
      <w:pPr>
        <w:pStyle w:val="Bezmezer"/>
      </w:pPr>
      <w:r w:rsidRPr="0086594F">
        <w:t xml:space="preserve">Hlasování: </w:t>
      </w:r>
      <w:r w:rsidR="008249AF">
        <w:t>7</w:t>
      </w:r>
      <w:r w:rsidRPr="0086594F">
        <w:t xml:space="preserve"> pro</w:t>
      </w:r>
      <w:r w:rsidR="008249AF">
        <w:t>, nikdo proti, 2 se zdrželi</w:t>
      </w:r>
    </w:p>
    <w:p w:rsidR="0093094C" w:rsidRDefault="0093094C" w:rsidP="0093094C">
      <w:pPr>
        <w:pStyle w:val="Bezmezer"/>
      </w:pPr>
      <w:r w:rsidRPr="0086594F">
        <w:t>Usnesení Kontrolního výboru č. UKV/202</w:t>
      </w:r>
      <w:r>
        <w:t>4</w:t>
      </w:r>
      <w:r w:rsidRPr="0086594F">
        <w:t>/</w:t>
      </w:r>
      <w:r>
        <w:t>11</w:t>
      </w:r>
      <w:r w:rsidRPr="0086594F">
        <w:t>/</w:t>
      </w:r>
      <w:r>
        <w:t>9.</w:t>
      </w:r>
    </w:p>
    <w:p w:rsidR="00D67902" w:rsidRDefault="00D67902" w:rsidP="00D67902">
      <w:pPr>
        <w:pStyle w:val="Bezmezer"/>
        <w:rPr>
          <w:b/>
          <w:u w:val="single"/>
        </w:rPr>
      </w:pPr>
    </w:p>
    <w:p w:rsidR="00D67902" w:rsidRDefault="00D67902" w:rsidP="00D67902">
      <w:pPr>
        <w:pStyle w:val="Bezmezer"/>
        <w:rPr>
          <w:b/>
          <w:u w:val="single"/>
        </w:rPr>
      </w:pPr>
      <w:r>
        <w:rPr>
          <w:b/>
          <w:u w:val="single"/>
        </w:rPr>
        <w:t>AD 10</w:t>
      </w:r>
      <w:r w:rsidRPr="00EA41CE">
        <w:rPr>
          <w:b/>
          <w:u w:val="single"/>
        </w:rPr>
        <w:t>)</w:t>
      </w:r>
    </w:p>
    <w:p w:rsidR="00D67902" w:rsidRPr="00EA41CE" w:rsidRDefault="00D67902" w:rsidP="00D67902">
      <w:pPr>
        <w:pStyle w:val="Bezmezer"/>
        <w:rPr>
          <w:b/>
          <w:u w:val="single"/>
        </w:rPr>
      </w:pPr>
      <w:r w:rsidRPr="0008675C">
        <w:rPr>
          <w:b/>
          <w:u w:val="single"/>
        </w:rPr>
        <w:t xml:space="preserve">Soudní spor o zaplacení technického zhodnocení – Bílkova 13-15 čp. 864, Staré Město, Praha 1 – Donlič Interiér </w:t>
      </w:r>
      <w:proofErr w:type="spellStart"/>
      <w:r w:rsidRPr="0008675C">
        <w:rPr>
          <w:b/>
          <w:u w:val="single"/>
        </w:rPr>
        <w:t>spol</w:t>
      </w:r>
      <w:proofErr w:type="spellEnd"/>
      <w:r w:rsidRPr="0008675C">
        <w:rPr>
          <w:b/>
          <w:u w:val="single"/>
        </w:rPr>
        <w:t xml:space="preserve"> s.r.o.: plnění úkolu dle bodu 4 usnesení č. UZ23_0110 ze dne </w:t>
      </w:r>
      <w:r w:rsidR="00D708E4" w:rsidRPr="0008675C">
        <w:rPr>
          <w:b/>
          <w:u w:val="single"/>
        </w:rPr>
        <w:t>17. 10. 2023</w:t>
      </w:r>
      <w:r w:rsidRPr="0008675C">
        <w:rPr>
          <w:b/>
          <w:u w:val="single"/>
        </w:rPr>
        <w:t xml:space="preserve"> a stanovisko starostky ze dne </w:t>
      </w:r>
      <w:proofErr w:type="gramStart"/>
      <w:r w:rsidRPr="0008675C">
        <w:rPr>
          <w:b/>
          <w:u w:val="single"/>
        </w:rPr>
        <w:t>6.12.2023</w:t>
      </w:r>
      <w:proofErr w:type="gramEnd"/>
      <w:r w:rsidRPr="0008675C">
        <w:rPr>
          <w:b/>
          <w:u w:val="single"/>
        </w:rPr>
        <w:t xml:space="preserve"> k otázce, zda nedošlo ze strany statutárního orgánu k procesnímu či jinému pochybení</w:t>
      </w:r>
    </w:p>
    <w:p w:rsidR="00D67902" w:rsidRDefault="00D67902" w:rsidP="00D67902">
      <w:pPr>
        <w:pStyle w:val="Bezmezer"/>
        <w:jc w:val="both"/>
      </w:pPr>
      <w:r>
        <w:t xml:space="preserve">Dne </w:t>
      </w:r>
      <w:r w:rsidR="00D708E4">
        <w:t>17. 10. 2023</w:t>
      </w:r>
      <w:r>
        <w:t xml:space="preserve"> se Zastupitelstvo věnovalo soudnímu sporu Městské části Praha 1 s insolvenčním správcem společnosti Donlič Interiér s.r.o., která MČ Prahu 1 žalovala o částku cca 56 milionů Kč. V rámci usnesení, kterým </w:t>
      </w:r>
      <w:r w:rsidR="00D708E4">
        <w:t>Z</w:t>
      </w:r>
      <w:r>
        <w:t>astupitelstvo pověřilo starostku jednáním s protistranou, byl starostce uložen i úkol „</w:t>
      </w:r>
      <w:r w:rsidRPr="00703039">
        <w:rPr>
          <w:i/>
        </w:rPr>
        <w:t>vypracovat stanovisko, zda nedošlo ze strany statutárního orgánu MČ Praha 1 k procesnímu či jinému pochybení, a předložit jej Kontrolnímu výboru ZMČ P1 a Radě MČ Praha 1 k projednání</w:t>
      </w:r>
      <w:r>
        <w:t xml:space="preserve">“, a to s termínem do </w:t>
      </w:r>
      <w:r w:rsidR="00D708E4">
        <w:t>14. 11. 2023</w:t>
      </w:r>
      <w:r>
        <w:t>. Tento poněkud nejasně formulovaný úkol měl zřejmě znamenat to, že starostka bude zkoumat, zda se starostové Městské části Praha 1 nedopustili při jednáních s Donlič Interiér s.r.o. či v souvislosti s tímto soudním sporem pochybení.</w:t>
      </w:r>
    </w:p>
    <w:p w:rsidR="00D67902" w:rsidRDefault="00D67902" w:rsidP="00D67902">
      <w:pPr>
        <w:pStyle w:val="Bezmezer"/>
        <w:jc w:val="both"/>
      </w:pPr>
      <w:r>
        <w:t xml:space="preserve">Dne </w:t>
      </w:r>
      <w:r w:rsidR="00D708E4">
        <w:t>11. 12. 2023</w:t>
      </w:r>
      <w:r>
        <w:t xml:space="preserve"> obdržel předkladatel emailem dokument datovaný dnem </w:t>
      </w:r>
      <w:r w:rsidR="00D708E4">
        <w:t>6. 12. 2023</w:t>
      </w:r>
      <w:r>
        <w:t xml:space="preserve"> a podepsaný paní starostkou, který obsahuje jakýsi rozbor pojmu péče řádného hospodáře a jeho poslední odstavec, který věcně na předchozí rozbor nijak nenavazuje, zní takto:</w:t>
      </w:r>
    </w:p>
    <w:p w:rsidR="00D67902" w:rsidRPr="00CD2422" w:rsidRDefault="00D67902" w:rsidP="00D67902">
      <w:pPr>
        <w:pStyle w:val="Bezmezer"/>
        <w:jc w:val="both"/>
        <w:rPr>
          <w:i/>
        </w:rPr>
      </w:pPr>
      <w:r w:rsidRPr="00CD2422">
        <w:rPr>
          <w:i/>
        </w:rPr>
        <w:t>„S ohledem na výše uvedené nepostupoval bývalý starosta Mgr. Pavel Čižinský v soudním sporu městská část Praha 1 versus Donlič Interiér s.r.o. … správně, s péčí řádného hospodáře. Prokazatelně věděl o skutečnostech, které mohly vést k právnímu jednání (dop</w:t>
      </w:r>
      <w:r w:rsidR="00D708E4">
        <w:rPr>
          <w:i/>
        </w:rPr>
        <w:t>isy insolvenčního správce R</w:t>
      </w:r>
      <w:r w:rsidRPr="00CD2422">
        <w:rPr>
          <w:i/>
        </w:rPr>
        <w:t>adě městské části), přesto Radu městské části Praha 1 ani Zastupitelstvo MČ Praha 1 o takto závažné kauze neinformoval a nevyžádal si stanovisko uvedených orgánů.“</w:t>
      </w:r>
    </w:p>
    <w:p w:rsidR="00D67902" w:rsidRDefault="00D67902" w:rsidP="00D67902">
      <w:pPr>
        <w:pStyle w:val="Bezmezer"/>
        <w:jc w:val="both"/>
      </w:pPr>
      <w:r>
        <w:t xml:space="preserve">Na základě tohoto dokumentu pak Rada dne 11.12.2023 přijala usnesení číslo UR23_1452 Stanovisko k pochybení ze strany statutárního orgánu MČ Praha 1 ve věci soudního sporu o zaplacení technického zhodnocení - Bílkova 13 -15, </w:t>
      </w:r>
      <w:proofErr w:type="gramStart"/>
      <w:r>
        <w:t>č.p.</w:t>
      </w:r>
      <w:proofErr w:type="gramEnd"/>
      <w:r>
        <w:t xml:space="preserve"> 864, SM, Praha 1 - Donlič </w:t>
      </w:r>
      <w:proofErr w:type="spellStart"/>
      <w:r>
        <w:t>Interier</w:t>
      </w:r>
      <w:proofErr w:type="spellEnd"/>
      <w:r>
        <w:t xml:space="preserve"> spol. s r.o., v němž </w:t>
      </w:r>
      <w:r>
        <w:lastRenderedPageBreak/>
        <w:t>konstatovala, že se starosta Pavel Čižinský dopustil celé řady pochybení, mj. že starosta Pavel Čižinský nereagoval na dopis insolvenčního správce, nevyžádal si stanovisko Rady a Zastupitelstva aj.</w:t>
      </w:r>
    </w:p>
    <w:p w:rsidR="00D67902" w:rsidRDefault="00D67902" w:rsidP="00D67902">
      <w:pPr>
        <w:pStyle w:val="Bezmezer"/>
        <w:jc w:val="both"/>
      </w:pPr>
      <w:r>
        <w:t>K výše uvedenému coby předkladatel tohoto materiálu do Kontrolního výboru poznamenávám, že</w:t>
      </w:r>
    </w:p>
    <w:p w:rsidR="00D67902" w:rsidRDefault="00D67902" w:rsidP="00D67902">
      <w:pPr>
        <w:pStyle w:val="Bezmezer"/>
        <w:numPr>
          <w:ilvl w:val="0"/>
          <w:numId w:val="25"/>
        </w:numPr>
        <w:suppressAutoHyphens w:val="0"/>
        <w:jc w:val="both"/>
      </w:pPr>
      <w:r>
        <w:t xml:space="preserve">paní starostka svůj úkol z usnesení ZMČ Praha 1 </w:t>
      </w:r>
      <w:r w:rsidRPr="00A414AA">
        <w:t xml:space="preserve">č. UZ23_0110 ze dne </w:t>
      </w:r>
      <w:r w:rsidR="00D708E4" w:rsidRPr="00A414AA">
        <w:t>17. 10. 2023</w:t>
      </w:r>
      <w:r>
        <w:t xml:space="preserve"> splnila opožděně (úkol měl být splněn do </w:t>
      </w:r>
      <w:r w:rsidR="00D708E4">
        <w:t>14. 11. 2023</w:t>
      </w:r>
      <w:r>
        <w:t xml:space="preserve">, dokument byl Kontrolnímu výboru předán teprve </w:t>
      </w:r>
      <w:r w:rsidR="00D708E4">
        <w:t>11. 12. 2023</w:t>
      </w:r>
      <w:r>
        <w:t>, den před následujícím zastupitelstvem)</w:t>
      </w:r>
    </w:p>
    <w:p w:rsidR="00D67902" w:rsidRDefault="00D67902" w:rsidP="00D67902">
      <w:pPr>
        <w:pStyle w:val="Bezmezer"/>
        <w:numPr>
          <w:ilvl w:val="0"/>
          <w:numId w:val="25"/>
        </w:numPr>
        <w:suppressAutoHyphens w:val="0"/>
        <w:jc w:val="both"/>
      </w:pPr>
      <w:r>
        <w:t>paní starostka se z nejasných důvodů zabývala pouze starostou Čižinským a opomenula zhodnotit jednání starost</w:t>
      </w:r>
      <w:r w:rsidR="00D708E4">
        <w:t xml:space="preserve">y Lomeckého, starosty Hejmy a </w:t>
      </w:r>
      <w:r>
        <w:t>i starostky Radoměřské (byla to právě starostka Radoměřská, kdo byl za onen soudní spor odpovědný po dobu od prosince 2022, kdy MČ Praha 1 prohrála dovolání u Nejvyššího soudu ČR, do října 2023, kdy se teprve začala věci věnovat); úkol tedy nebyl splněn paní starostkou zcela, nýbrž pouze z menší části</w:t>
      </w:r>
    </w:p>
    <w:p w:rsidR="00D67902" w:rsidRDefault="00D67902" w:rsidP="00D67902">
      <w:pPr>
        <w:pStyle w:val="Bezmezer"/>
        <w:numPr>
          <w:ilvl w:val="0"/>
          <w:numId w:val="25"/>
        </w:numPr>
        <w:suppressAutoHyphens w:val="0"/>
        <w:jc w:val="both"/>
      </w:pPr>
      <w:r>
        <w:t>dokument zpracovaný paní starostkou je neudržitelný z hlediska obsahového:</w:t>
      </w:r>
    </w:p>
    <w:p w:rsidR="00D67902" w:rsidRDefault="00D67902" w:rsidP="00D67902">
      <w:pPr>
        <w:pStyle w:val="Bezmezer"/>
        <w:numPr>
          <w:ilvl w:val="1"/>
          <w:numId w:val="25"/>
        </w:numPr>
        <w:suppressAutoHyphens w:val="0"/>
        <w:jc w:val="both"/>
      </w:pPr>
      <w:r>
        <w:t xml:space="preserve">tvrzení, že starosta Čižinský o věci neinformoval Radu, je nesmyslné z toho hlediska, že Rada sama starostu Čižinského pověřila tím, aby na příslušné dopisy odpověděl, což starosta Čižinský dne </w:t>
      </w:r>
      <w:r w:rsidR="00D708E4">
        <w:t>19. 3. 2019</w:t>
      </w:r>
      <w:r>
        <w:t xml:space="preserve"> učinil a</w:t>
      </w:r>
    </w:p>
    <w:p w:rsidR="00D67902" w:rsidRDefault="00D67902" w:rsidP="00D67902">
      <w:pPr>
        <w:pStyle w:val="Bezmezer"/>
        <w:numPr>
          <w:ilvl w:val="1"/>
          <w:numId w:val="25"/>
        </w:numPr>
        <w:suppressAutoHyphens w:val="0"/>
      </w:pPr>
      <w:r>
        <w:t xml:space="preserve">tvrzení, že starosta Čižinský o věci neinformoval Zastupitelstvo, je neudržitelné z toho důvodu, že všichni zastupitelé obdrželi dopis protistrany ze dne </w:t>
      </w:r>
      <w:r w:rsidR="00D708E4">
        <w:t>10. 4. 2019</w:t>
      </w:r>
      <w:r>
        <w:t>, v němž si protistrana na jednání starosty Čižinského stěžovala („</w:t>
      </w:r>
      <w:r w:rsidRPr="001F3BAE">
        <w:rPr>
          <w:i/>
        </w:rPr>
        <w:t>Vážení zastupitelé, dovoluji si tímto obrátit se na Vás a požádat Vás přímo o posouzení výše naznačeného problému, neboť mám vážné pochyby, zda starosta MČP1 svým přístupem spíše nepoškozuje zájmy MČP1, než aby řádně pečoval o svěřený majetek</w:t>
      </w:r>
      <w:r>
        <w:t>“) a snažila se prostřednictvím zastupitelstva starostu Čižinského "obejít“; všichni zastupitelé tedy o věci věděli a mohli se tedy – pokud měli o vyjednávací strategii starosty Čižinského pochyby – pokusit přeh</w:t>
      </w:r>
      <w:r w:rsidR="00D708E4">
        <w:t>lasovat starostu Čižinského na Z</w:t>
      </w:r>
      <w:r>
        <w:t>astupitelstvu, což však neučinili.</w:t>
      </w:r>
    </w:p>
    <w:p w:rsidR="00D67902" w:rsidRDefault="00D67902" w:rsidP="00D67902">
      <w:pPr>
        <w:pStyle w:val="Bezmezer"/>
        <w:jc w:val="both"/>
      </w:pPr>
      <w:r>
        <w:t xml:space="preserve">Věcně se věc měla v roce 2019 tak, že protistrana nabízela smír za 35 milionů (nikoli 30 milionů, jak nesprávně tvrdí tisk do Rady dne </w:t>
      </w:r>
      <w:r w:rsidR="00D708E4">
        <w:t>11. 12. 2023</w:t>
      </w:r>
      <w:r>
        <w:t xml:space="preserve">) a starosta Čižinský tvrdil, že nárok není důvodný ani zčásti, a připouštěl jednání o částce v rozmezí 10 až 20 milionů. Po prvním jednání u soudu dne </w:t>
      </w:r>
      <w:r w:rsidR="00D708E4">
        <w:t>22. 3. 2019</w:t>
      </w:r>
      <w:r>
        <w:t xml:space="preserve"> protistrana prohlásila, že z judikatury, na níž soud odkazoval, vyplývá její úspěch a zvýšila nabídku smíru na 4</w:t>
      </w:r>
      <w:r w:rsidRPr="00FF3816">
        <w:t>2.799.397,-</w:t>
      </w:r>
      <w:r>
        <w:t xml:space="preserve"> Kč, takže další jednání se stala bezpředmětnými. Prvoinstanční soud ovšem nárok protistrany zcela zamítl, a potvrdil tak asertivní vyjednávací strategii starosty Čižinského. Odvolací soud naproti tomu přiznal protistraně základ nároku ve výši až 39 milionů a v následném dalším řízení přiznal prvoinstanční soud žalobkyni částku 30.607.009 Kč plus úroky z prodlení za období cca 8 let, což v roce 2023 činilo před 52 milionů Kč.  </w:t>
      </w:r>
    </w:p>
    <w:p w:rsidR="00D67902" w:rsidRDefault="00D67902" w:rsidP="00D67902">
      <w:pPr>
        <w:pStyle w:val="Bezmezer"/>
        <w:jc w:val="both"/>
      </w:pPr>
      <w:r>
        <w:t>Dle názoru předkladatele (a současně i osoby, jejíž jednání materiál starostky Radoměřské kritizuje) nelze činit kohokoli odpovědným za to, že soud rozhodl jinak, než dotyčný předpokládal, pokud pro tento jeho předpoklad existovaly dostatečné důvody. Tyto důvody zde prokazatelně existovaly, neboť sám prvoinstanční soud dal starostovi Čižinského zcela zapravdu (Městský soud v Praze měl ovšem názor jiný). A co se týče péče řádného hospodáře, tak tato je kritériem/principem věcným nikoli procesním, tj. na to, zda starosta/radní/zastupitel jedná s péčí řádného hospodáře, nemá vliv, zda jedná sám nebo zda jedná jako člen Rady anebo zda jedná jako člen Zastupitelstva. Předložení věci zastupitelstvu (které by bylo navíc spojeno s riziky úniku informací aj.) je tedy právně irelevantní, význam by to mělo pouze politický (tj. silnější politická/vyjednávací pozice starosty Čižinského, což ovšem tenkrát starosta Čižinský nepotřeboval).</w:t>
      </w:r>
    </w:p>
    <w:p w:rsidR="00B74C07" w:rsidRPr="0093094C" w:rsidRDefault="0093094C" w:rsidP="00B74C07">
      <w:pPr>
        <w:pStyle w:val="Bezmezer"/>
        <w:rPr>
          <w:u w:val="single"/>
        </w:rPr>
      </w:pPr>
      <w:r w:rsidRPr="0093094C">
        <w:rPr>
          <w:u w:val="single"/>
        </w:rPr>
        <w:t>Diskuse:</w:t>
      </w:r>
    </w:p>
    <w:p w:rsidR="0073571B" w:rsidRDefault="00D323E7" w:rsidP="009F62CD">
      <w:pPr>
        <w:pStyle w:val="Bezmezer"/>
      </w:pPr>
      <w:r>
        <w:t xml:space="preserve">Pavel Čižinský bod uvedl s tím, že Kontrolní výbor se může zabývat jak tvrzeným jeho vlastním pochybením v minulosti tak i tvrzeným pochybením paní starostky a dalších současných členů Rady MČ Praha 1; dodal, že on sám je zde samozřejmě v jasném střetu zájmů. </w:t>
      </w:r>
    </w:p>
    <w:p w:rsidR="008855FE" w:rsidRDefault="00D323E7" w:rsidP="008855FE">
      <w:pPr>
        <w:pStyle w:val="Bezmezer"/>
      </w:pPr>
      <w:r>
        <w:t>Martin Motl požádal, aby v zápise byla uvedena jeho tvrzení, že „</w:t>
      </w:r>
      <w:r w:rsidR="008448F9" w:rsidRPr="009F62CD">
        <w:rPr>
          <w:i/>
        </w:rPr>
        <w:t>Pavlu Čižinskému se nevytýká nemoudré posouzení věci, nýbrž jeho nečinnost</w:t>
      </w:r>
      <w:r w:rsidR="008855FE" w:rsidRPr="009F62CD">
        <w:rPr>
          <w:i/>
        </w:rPr>
        <w:t>, kdy si osoboval právo rozho</w:t>
      </w:r>
      <w:r w:rsidR="00834A48">
        <w:rPr>
          <w:i/>
        </w:rPr>
        <w:t>dnout tam, kde mělo rozhodovat Z</w:t>
      </w:r>
      <w:r w:rsidR="008855FE" w:rsidRPr="009F62CD">
        <w:rPr>
          <w:i/>
        </w:rPr>
        <w:t>astupitelstvo. Pan starosta Čižinský pochybil v tom, že rozhodl sám o své vůli svou nereakcí na dopis, který mu byl přikázán Radou č. UK09_0221</w:t>
      </w:r>
      <w:r w:rsidR="009F62CD">
        <w:rPr>
          <w:i/>
        </w:rPr>
        <w:t>.</w:t>
      </w:r>
      <w:r w:rsidR="009F62CD" w:rsidRPr="009F62CD">
        <w:rPr>
          <w:i/>
        </w:rPr>
        <w:t xml:space="preserve"> Namísto splnění úkolu se starosta </w:t>
      </w:r>
      <w:r w:rsidR="009F62CD" w:rsidRPr="009F62CD">
        <w:rPr>
          <w:i/>
        </w:rPr>
        <w:lastRenderedPageBreak/>
        <w:t xml:space="preserve">Čižinský rozhodl s ohledem na probíhající spor neodpovědět, a neučinil tak ani do konce svého funkčního období. Starosta Čižinský měl s návrhem insolvenčního správce seznámit zastupitelstvo, které je jediné oprávněné v takové věci rozhodnout. Starosta Čižinský mohl zastupitelstvu přednést též svůj odmítavý postoj. Proto lze nadále konstatovat v souladu s usnesením Rady č. UR23_1452 ze dne 11.12.2023, kdy svým stanoviskem k pochybení ze strany statutárního orgánu MČ Praha 1 ve věci soudního sporu o zaplacení technického zhodnocení - Bílkova 13 - 15, </w:t>
      </w:r>
      <w:proofErr w:type="gramStart"/>
      <w:r w:rsidR="009F62CD" w:rsidRPr="009F62CD">
        <w:rPr>
          <w:i/>
        </w:rPr>
        <w:t>č.p.</w:t>
      </w:r>
      <w:proofErr w:type="gramEnd"/>
      <w:r w:rsidR="009F62CD" w:rsidRPr="009F62CD">
        <w:rPr>
          <w:i/>
        </w:rPr>
        <w:t xml:space="preserve"> 864, SM, Praha 1 - Donlič </w:t>
      </w:r>
      <w:proofErr w:type="spellStart"/>
      <w:r w:rsidR="009F62CD" w:rsidRPr="009F62CD">
        <w:rPr>
          <w:i/>
        </w:rPr>
        <w:t>Interier</w:t>
      </w:r>
      <w:proofErr w:type="spellEnd"/>
      <w:r w:rsidR="009F62CD" w:rsidRPr="009F62CD">
        <w:rPr>
          <w:i/>
        </w:rPr>
        <w:t xml:space="preserve"> spol. s r.o. konstatuje, že </w:t>
      </w:r>
      <w:r w:rsidR="009F62CD">
        <w:rPr>
          <w:i/>
        </w:rPr>
        <w:t xml:space="preserve">1) </w:t>
      </w:r>
      <w:r w:rsidR="009F62CD" w:rsidRPr="009F62CD">
        <w:rPr>
          <w:i/>
        </w:rPr>
        <w:t xml:space="preserve">pan </w:t>
      </w:r>
      <w:r w:rsidR="008855FE" w:rsidRPr="009F62CD">
        <w:rPr>
          <w:i/>
        </w:rPr>
        <w:t>Mgr. Pavel Čižinský, bývalý starosta, byl informován o skutečnosti úmyslu insolvenčního</w:t>
      </w:r>
      <w:r w:rsidR="009F62CD">
        <w:rPr>
          <w:i/>
        </w:rPr>
        <w:t xml:space="preserve"> </w:t>
      </w:r>
      <w:r w:rsidR="008855FE" w:rsidRPr="009F62CD">
        <w:rPr>
          <w:i/>
        </w:rPr>
        <w:t xml:space="preserve">správce firmy Donlič </w:t>
      </w:r>
      <w:proofErr w:type="spellStart"/>
      <w:r w:rsidR="008855FE" w:rsidRPr="009F62CD">
        <w:rPr>
          <w:i/>
        </w:rPr>
        <w:t>Interier</w:t>
      </w:r>
      <w:proofErr w:type="spellEnd"/>
      <w:r w:rsidR="008855FE" w:rsidRPr="009F62CD">
        <w:rPr>
          <w:i/>
        </w:rPr>
        <w:t xml:space="preserve"> spol. s r.o. v likvidaci sjednat oboustranně výhodnou dohodu</w:t>
      </w:r>
      <w:r w:rsidR="009F62CD">
        <w:rPr>
          <w:i/>
        </w:rPr>
        <w:t xml:space="preserve">, </w:t>
      </w:r>
      <w:r w:rsidR="008855FE" w:rsidRPr="009F62CD">
        <w:rPr>
          <w:i/>
        </w:rPr>
        <w:t>2. konstatuje, že</w:t>
      </w:r>
      <w:r w:rsidR="0073571B">
        <w:rPr>
          <w:i/>
        </w:rPr>
        <w:t xml:space="preserve"> </w:t>
      </w:r>
      <w:r w:rsidR="008855FE" w:rsidRPr="009F62CD">
        <w:rPr>
          <w:i/>
        </w:rPr>
        <w:t>Mgr. Pavel Čižinský, bývalý starosta, nereagoval na dopis insolvenčního správce a nevyžádal</w:t>
      </w:r>
      <w:r w:rsidR="0073571B">
        <w:rPr>
          <w:i/>
        </w:rPr>
        <w:t xml:space="preserve"> </w:t>
      </w:r>
      <w:r w:rsidR="008855FE" w:rsidRPr="009F62CD">
        <w:rPr>
          <w:i/>
        </w:rPr>
        <w:t>si stanovisko ani Rady MČ Praha 1 ani Zastupitelstva MČ Praha 1</w:t>
      </w:r>
      <w:r w:rsidR="009F62CD">
        <w:rPr>
          <w:i/>
        </w:rPr>
        <w:t xml:space="preserve">, a </w:t>
      </w:r>
      <w:r w:rsidR="008855FE" w:rsidRPr="009F62CD">
        <w:rPr>
          <w:i/>
        </w:rPr>
        <w:t>3. konstatuje, že</w:t>
      </w:r>
      <w:r w:rsidR="0073571B">
        <w:rPr>
          <w:i/>
        </w:rPr>
        <w:t xml:space="preserve"> </w:t>
      </w:r>
      <w:r w:rsidR="008855FE" w:rsidRPr="009F62CD">
        <w:rPr>
          <w:i/>
        </w:rPr>
        <w:t>Mgr. Pavel Čižinský, bývalý starosta, nepostupoval v soudním sporu MČ Praha 1 versus Donlič</w:t>
      </w:r>
      <w:r w:rsidR="0073571B">
        <w:rPr>
          <w:i/>
        </w:rPr>
        <w:t xml:space="preserve"> </w:t>
      </w:r>
      <w:proofErr w:type="spellStart"/>
      <w:r w:rsidR="008855FE" w:rsidRPr="009F62CD">
        <w:rPr>
          <w:i/>
        </w:rPr>
        <w:t>Interier</w:t>
      </w:r>
      <w:proofErr w:type="spellEnd"/>
      <w:r w:rsidR="008855FE" w:rsidRPr="009F62CD">
        <w:rPr>
          <w:i/>
        </w:rPr>
        <w:t xml:space="preserve"> spol. s r.o. v likvidaci správně, v souladu s péčí řádného hospodáře</w:t>
      </w:r>
      <w:r w:rsidR="009F62CD">
        <w:rPr>
          <w:i/>
        </w:rPr>
        <w:t>. Dále v tabulce, kterou Pavel Čižinský Kontrolnímu výboru předložil</w:t>
      </w:r>
      <w:r w:rsidR="00CB7D03">
        <w:rPr>
          <w:i/>
        </w:rPr>
        <w:t xml:space="preserve">, je ke dni </w:t>
      </w:r>
      <w:r w:rsidR="00834A48">
        <w:rPr>
          <w:i/>
        </w:rPr>
        <w:t>16. 7. 2018</w:t>
      </w:r>
      <w:r w:rsidR="00CB7D03">
        <w:rPr>
          <w:i/>
        </w:rPr>
        <w:t xml:space="preserve"> uvedena částka 35 milionů, což nebyl oficiální výstup z jednání, a</w:t>
      </w:r>
      <w:r w:rsidR="009F62CD">
        <w:rPr>
          <w:i/>
        </w:rPr>
        <w:t xml:space="preserve"> </w:t>
      </w:r>
      <w:r w:rsidR="00CB7D03">
        <w:rPr>
          <w:i/>
        </w:rPr>
        <w:t>chybí celé vyjednávání v průběhu roku 2019 a skutečnost, že věc nebyla předložena zastupitelstvu</w:t>
      </w:r>
      <w:r w:rsidR="009F62CD">
        <w:rPr>
          <w:i/>
        </w:rPr>
        <w:t>.</w:t>
      </w:r>
      <w:r w:rsidR="00CB7D03">
        <w:rPr>
          <w:i/>
        </w:rPr>
        <w:t xml:space="preserve"> Pokud jde o starostku Radoměřskou, ta obnovila jednání s insolvenčním správcem a sjednanou dohodu předložila zastupitelstvu, což právě starosta Čižinský neučinil. Následovalo pak jednání Pavla Čižinského a Pavla Marce s Donlič Interié</w:t>
      </w:r>
      <w:r w:rsidR="00834A48">
        <w:rPr>
          <w:i/>
        </w:rPr>
        <w:t>r s.r.o., které jsme řešili na Z</w:t>
      </w:r>
      <w:r w:rsidR="00CB7D03">
        <w:rPr>
          <w:i/>
        </w:rPr>
        <w:t>astupitelstvu a které zde nebudu komentovat.“</w:t>
      </w:r>
    </w:p>
    <w:p w:rsidR="00CB7D03" w:rsidRDefault="00CB7D03" w:rsidP="00A164C4">
      <w:pPr>
        <w:pStyle w:val="Bezmezer"/>
      </w:pPr>
      <w:r>
        <w:t>Martin Motl následně požadoval, aby byla zaprotoko</w:t>
      </w:r>
      <w:r w:rsidR="00834A48">
        <w:t>lo</w:t>
      </w:r>
      <w:r>
        <w:t xml:space="preserve">vána i odpověď Pavla Čižinského. Ten (stručně shrnuto) odkázal na dopis insolvenčního správce všem zastupitelům ze dne </w:t>
      </w:r>
      <w:bookmarkStart w:id="0" w:name="_GoBack"/>
      <w:bookmarkEnd w:id="0"/>
      <w:r w:rsidR="00834A48">
        <w:t>10. 4. 2019</w:t>
      </w:r>
      <w:r>
        <w:t xml:space="preserve">, čímž všichni zastupitelé byli o věci informováni, takže tvrzení, že starosta Čižinský neinformoval zastupitelstvo, je tímto významně relativizováno. </w:t>
      </w:r>
      <w:r w:rsidR="00C36E4C">
        <w:t>Rovněž odkázal na skutečnost, že Rada jej 2x pověřila reakcí na dopisy protistrany, takže tvrzení o nevyžádání si stanoviska Rady je nesmyslné. Rovněž odmítl, že by existovala povinnost předkládat zastupitelstvu ke schválení skutečnost, že k dohodě nedošlo (zastupitelstvo musí schválit pouze dohodu, která byla či bude uzavřena). Jednání v roce 2019 nepovažoval za skočená a neexistoval důvod, proč věc předkládat zastupitelstvu, kde je při veřejném projednávání navíc riziko úniku informací k protistraně či zmaření vyjednávací strategie.</w:t>
      </w:r>
    </w:p>
    <w:p w:rsidR="001D1F90" w:rsidRDefault="001D1F90" w:rsidP="00A164C4">
      <w:pPr>
        <w:pStyle w:val="Bezmezer"/>
      </w:pPr>
      <w:r>
        <w:t xml:space="preserve">Stanislav Lazar apeloval na to, aby záležitosti tohoto typu byly v budoucnu řešeny za zavřenými dveřmi </w:t>
      </w:r>
      <w:r w:rsidR="0073571B">
        <w:t xml:space="preserve">na bázi </w:t>
      </w:r>
      <w:r>
        <w:t xml:space="preserve">koalice-opozice. </w:t>
      </w:r>
      <w:r w:rsidR="00C510F6">
        <w:t>Tomáš Oliva apeloval – vzhledem k narůstajícím úrokům z prodlení – na co nejrychlejší uzavření sporu.</w:t>
      </w:r>
    </w:p>
    <w:p w:rsidR="00A164C4" w:rsidRDefault="00A164C4" w:rsidP="00A164C4">
      <w:pPr>
        <w:pStyle w:val="Bezmezer"/>
      </w:pPr>
      <w:r>
        <w:t xml:space="preserve">Během diskuse opustil jednání Kontrolního výboru </w:t>
      </w:r>
      <w:r w:rsidR="0093094C">
        <w:t>Michal Valenta</w:t>
      </w:r>
      <w:r>
        <w:t>.</w:t>
      </w:r>
    </w:p>
    <w:p w:rsidR="00A164C4" w:rsidRDefault="00A164C4" w:rsidP="00A164C4">
      <w:pPr>
        <w:pStyle w:val="Bezmezer"/>
      </w:pPr>
      <w:r>
        <w:t>Navrženo usnesení:</w:t>
      </w:r>
    </w:p>
    <w:p w:rsidR="00012B31" w:rsidRDefault="00A164C4" w:rsidP="00A164C4">
      <w:pPr>
        <w:pStyle w:val="Bezmezer"/>
        <w:rPr>
          <w:rFonts w:cstheme="minorHAnsi"/>
          <w:i/>
        </w:rPr>
      </w:pPr>
      <w:r w:rsidRPr="00B974BC">
        <w:rPr>
          <w:rFonts w:cstheme="minorHAnsi"/>
          <w:i/>
        </w:rPr>
        <w:t xml:space="preserve">Kontrolní výbor </w:t>
      </w:r>
      <w:r w:rsidR="00012B31">
        <w:rPr>
          <w:rFonts w:cstheme="minorHAnsi"/>
          <w:i/>
        </w:rPr>
        <w:t xml:space="preserve">vyzývá předsedy zastupitelských klubů v Zastupitelstvu MČ Praha 1 ke svolání společného jednání, na kterém bude sjednán jednotný postup MČ Prahy 1 pro další jednání se společností </w:t>
      </w:r>
      <w:r w:rsidR="00012B31" w:rsidRPr="00012B31">
        <w:rPr>
          <w:rFonts w:cstheme="minorHAnsi"/>
          <w:i/>
        </w:rPr>
        <w:t xml:space="preserve">Donlič Interiér </w:t>
      </w:r>
      <w:proofErr w:type="spellStart"/>
      <w:r w:rsidR="00012B31" w:rsidRPr="00012B31">
        <w:rPr>
          <w:rFonts w:cstheme="minorHAnsi"/>
          <w:i/>
        </w:rPr>
        <w:t>spol</w:t>
      </w:r>
      <w:proofErr w:type="spellEnd"/>
      <w:r w:rsidR="00012B31" w:rsidRPr="00012B31">
        <w:rPr>
          <w:rFonts w:cstheme="minorHAnsi"/>
          <w:i/>
        </w:rPr>
        <w:t xml:space="preserve"> s.r.o.</w:t>
      </w:r>
      <w:r w:rsidR="001A749A">
        <w:rPr>
          <w:rFonts w:cstheme="minorHAnsi"/>
          <w:i/>
        </w:rPr>
        <w:t xml:space="preserve"> </w:t>
      </w:r>
    </w:p>
    <w:p w:rsidR="00A164C4" w:rsidRDefault="00A164C4" w:rsidP="00A164C4">
      <w:pPr>
        <w:pStyle w:val="Bezmezer"/>
        <w:rPr>
          <w:rFonts w:cstheme="minorHAnsi"/>
        </w:rPr>
      </w:pPr>
      <w:r w:rsidRPr="003267AA">
        <w:rPr>
          <w:rFonts w:cstheme="minorHAnsi"/>
        </w:rPr>
        <w:t xml:space="preserve">Hlasování: </w:t>
      </w:r>
      <w:r w:rsidR="00012B31">
        <w:rPr>
          <w:rFonts w:cstheme="minorHAnsi"/>
        </w:rPr>
        <w:t>8</w:t>
      </w:r>
      <w:r w:rsidRPr="003267AA">
        <w:rPr>
          <w:rFonts w:cstheme="minorHAnsi"/>
        </w:rPr>
        <w:t xml:space="preserve"> pro</w:t>
      </w:r>
    </w:p>
    <w:p w:rsidR="00A164C4" w:rsidRPr="0086594F" w:rsidRDefault="00A164C4" w:rsidP="00A164C4">
      <w:pPr>
        <w:pStyle w:val="Bezmezer"/>
      </w:pPr>
      <w:r w:rsidRPr="0086594F">
        <w:t>Usnesení Kontrolního výboru č. UKV/2023/</w:t>
      </w:r>
      <w:r>
        <w:t>1</w:t>
      </w:r>
      <w:r w:rsidR="00012B31">
        <w:t>1</w:t>
      </w:r>
      <w:r w:rsidRPr="0086594F">
        <w:t>/</w:t>
      </w:r>
      <w:r w:rsidR="00012B31">
        <w:t>10</w:t>
      </w:r>
      <w:r w:rsidRPr="0086594F">
        <w:t xml:space="preserve"> bylo přijato</w:t>
      </w:r>
      <w:r>
        <w:t>.</w:t>
      </w:r>
    </w:p>
    <w:p w:rsidR="00EC2915" w:rsidRPr="00EC2915" w:rsidRDefault="00EC2915" w:rsidP="005A1170">
      <w:pPr>
        <w:pStyle w:val="Bezmezer"/>
        <w:rPr>
          <w:rFonts w:ascii="Calibri" w:eastAsia="Times New Roman" w:hAnsi="Calibri" w:cs="Calibri"/>
          <w:lang w:eastAsia="cs-CZ"/>
        </w:rPr>
      </w:pPr>
    </w:p>
    <w:p w:rsidR="00752D1E" w:rsidRPr="002F22BC" w:rsidRDefault="00752D1E" w:rsidP="00752D1E">
      <w:pPr>
        <w:pStyle w:val="Bezmezer"/>
        <w:rPr>
          <w:rFonts w:cstheme="minorHAnsi"/>
        </w:rPr>
      </w:pPr>
      <w:r w:rsidRPr="002F22BC">
        <w:rPr>
          <w:rFonts w:cstheme="minorHAnsi"/>
        </w:rPr>
        <w:t>V 19:</w:t>
      </w:r>
      <w:r w:rsidR="0093094C">
        <w:rPr>
          <w:rFonts w:cstheme="minorHAnsi"/>
        </w:rPr>
        <w:t>25</w:t>
      </w:r>
      <w:r w:rsidRPr="002F22BC">
        <w:rPr>
          <w:rFonts w:cstheme="minorHAnsi"/>
        </w:rPr>
        <w:t xml:space="preserve"> předseda Kontrolního výboru Pavel Čižinský ukončil </w:t>
      </w:r>
      <w:r w:rsidR="004D15E4">
        <w:rPr>
          <w:rFonts w:cstheme="minorHAnsi"/>
        </w:rPr>
        <w:t>1</w:t>
      </w:r>
      <w:r w:rsidR="0093094C">
        <w:rPr>
          <w:rFonts w:cstheme="minorHAnsi"/>
        </w:rPr>
        <w:t>1</w:t>
      </w:r>
      <w:r w:rsidRPr="002F22BC">
        <w:rPr>
          <w:rFonts w:cstheme="minorHAnsi"/>
        </w:rPr>
        <w:t>. jednání Kontrolního výboru.</w:t>
      </w:r>
    </w:p>
    <w:p w:rsidR="00752D1E" w:rsidRPr="002F22BC" w:rsidRDefault="00752D1E" w:rsidP="00752D1E">
      <w:pPr>
        <w:rPr>
          <w:rFonts w:cstheme="minorHAnsi"/>
        </w:rPr>
      </w:pPr>
    </w:p>
    <w:p w:rsidR="00752D1E" w:rsidRPr="002F22BC" w:rsidRDefault="00752D1E" w:rsidP="00752D1E">
      <w:pPr>
        <w:pStyle w:val="Bezmezer"/>
        <w:rPr>
          <w:rFonts w:cstheme="minorHAnsi"/>
        </w:rPr>
      </w:pPr>
      <w:r w:rsidRPr="002F22BC">
        <w:rPr>
          <w:rFonts w:cstheme="minorHAnsi"/>
        </w:rPr>
        <w:t xml:space="preserve">Zápis </w:t>
      </w:r>
      <w:r w:rsidR="004D15E4">
        <w:rPr>
          <w:rFonts w:cstheme="minorHAnsi"/>
        </w:rPr>
        <w:t>zapsal</w:t>
      </w:r>
      <w:r w:rsidRPr="002F22BC">
        <w:rPr>
          <w:rFonts w:cstheme="minorHAnsi"/>
        </w:rPr>
        <w:t>: Pavel Čižinský, předseda KV ZMČ Praha 1 v. r.</w:t>
      </w:r>
    </w:p>
    <w:p w:rsidR="00752D1E" w:rsidRPr="002F22BC" w:rsidRDefault="00752D1E" w:rsidP="00752D1E">
      <w:pPr>
        <w:pStyle w:val="Bezmezer"/>
        <w:rPr>
          <w:rFonts w:cstheme="minorHAnsi"/>
        </w:rPr>
      </w:pPr>
    </w:p>
    <w:p w:rsidR="00752D1E" w:rsidRPr="002F22BC" w:rsidRDefault="00752D1E" w:rsidP="00752D1E">
      <w:pPr>
        <w:pStyle w:val="Default"/>
        <w:rPr>
          <w:rFonts w:asciiTheme="minorHAnsi" w:hAnsiTheme="minorHAnsi" w:cstheme="minorHAnsi"/>
          <w:b/>
          <w:bCs/>
          <w:sz w:val="22"/>
          <w:szCs w:val="22"/>
        </w:rPr>
      </w:pPr>
      <w:r w:rsidRPr="002F22BC">
        <w:rPr>
          <w:rFonts w:asciiTheme="minorHAnsi" w:hAnsiTheme="minorHAnsi" w:cstheme="minorHAnsi"/>
          <w:sz w:val="22"/>
          <w:szCs w:val="22"/>
        </w:rPr>
        <w:t xml:space="preserve">Ověřovatel: </w:t>
      </w:r>
      <w:r w:rsidR="0093094C">
        <w:rPr>
          <w:rFonts w:asciiTheme="minorHAnsi" w:hAnsiTheme="minorHAnsi" w:cstheme="minorHAnsi"/>
          <w:sz w:val="22"/>
          <w:szCs w:val="22"/>
        </w:rPr>
        <w:t>Tomáš Oliva</w:t>
      </w:r>
      <w:r w:rsidR="004D15E4">
        <w:rPr>
          <w:rFonts w:asciiTheme="minorHAnsi" w:hAnsiTheme="minorHAnsi" w:cstheme="minorHAnsi"/>
          <w:sz w:val="22"/>
          <w:szCs w:val="22"/>
        </w:rPr>
        <w:t xml:space="preserve">, </w:t>
      </w:r>
      <w:r w:rsidRPr="002F22BC">
        <w:rPr>
          <w:rFonts w:asciiTheme="minorHAnsi" w:hAnsiTheme="minorHAnsi" w:cstheme="minorHAnsi"/>
          <w:sz w:val="22"/>
          <w:szCs w:val="22"/>
        </w:rPr>
        <w:t>člen KV ZMČ Praha 1 v. r.</w:t>
      </w:r>
    </w:p>
    <w:p w:rsidR="00752D1E" w:rsidRPr="002F22BC" w:rsidRDefault="00752D1E" w:rsidP="00752D1E">
      <w:pPr>
        <w:pStyle w:val="Default"/>
        <w:rPr>
          <w:rFonts w:asciiTheme="minorHAnsi" w:hAnsiTheme="minorHAnsi" w:cstheme="minorHAnsi"/>
          <w:b/>
          <w:bCs/>
          <w:sz w:val="22"/>
          <w:szCs w:val="22"/>
        </w:rPr>
      </w:pPr>
    </w:p>
    <w:p w:rsidR="00752D1E" w:rsidRPr="002F22BC" w:rsidRDefault="00752D1E" w:rsidP="00752D1E">
      <w:pPr>
        <w:pStyle w:val="Default"/>
        <w:rPr>
          <w:rFonts w:asciiTheme="minorHAnsi" w:hAnsiTheme="minorHAnsi" w:cstheme="minorHAnsi"/>
          <w:sz w:val="22"/>
          <w:szCs w:val="22"/>
        </w:rPr>
      </w:pPr>
      <w:r w:rsidRPr="002F22BC">
        <w:rPr>
          <w:rFonts w:asciiTheme="minorHAnsi" w:hAnsiTheme="minorHAnsi" w:cstheme="minorHAnsi"/>
          <w:b/>
          <w:bCs/>
          <w:sz w:val="22"/>
          <w:szCs w:val="22"/>
        </w:rPr>
        <w:t xml:space="preserve">Rozdělovník: </w:t>
      </w:r>
    </w:p>
    <w:p w:rsidR="00752D1E" w:rsidRPr="002F22BC" w:rsidRDefault="00752D1E" w:rsidP="00752D1E">
      <w:pPr>
        <w:pStyle w:val="Default"/>
        <w:rPr>
          <w:rFonts w:asciiTheme="minorHAnsi" w:hAnsiTheme="minorHAnsi" w:cstheme="minorHAnsi"/>
          <w:sz w:val="22"/>
          <w:szCs w:val="22"/>
        </w:rPr>
      </w:pPr>
      <w:r w:rsidRPr="002F22BC">
        <w:rPr>
          <w:rFonts w:asciiTheme="minorHAnsi" w:hAnsiTheme="minorHAnsi" w:cstheme="minorHAnsi"/>
          <w:sz w:val="22"/>
          <w:szCs w:val="22"/>
        </w:rPr>
        <w:t xml:space="preserve">1x spis u tajemnice KV ZMČ Praha 1 </w:t>
      </w:r>
    </w:p>
    <w:p w:rsidR="00752D1E" w:rsidRPr="002F22BC" w:rsidRDefault="00752D1E" w:rsidP="00752D1E">
      <w:pPr>
        <w:pStyle w:val="Default"/>
        <w:rPr>
          <w:rFonts w:asciiTheme="minorHAnsi" w:hAnsiTheme="minorHAnsi" w:cstheme="minorHAnsi"/>
          <w:sz w:val="22"/>
          <w:szCs w:val="22"/>
        </w:rPr>
      </w:pPr>
      <w:r w:rsidRPr="002F22BC">
        <w:rPr>
          <w:rFonts w:asciiTheme="minorHAnsi" w:hAnsiTheme="minorHAnsi" w:cstheme="minorHAnsi"/>
          <w:sz w:val="22"/>
          <w:szCs w:val="22"/>
        </w:rPr>
        <w:t xml:space="preserve">1x předáno OVO </w:t>
      </w:r>
    </w:p>
    <w:p w:rsidR="00752D1E" w:rsidRPr="002F22BC" w:rsidRDefault="00752D1E" w:rsidP="00752D1E">
      <w:pPr>
        <w:pStyle w:val="Default"/>
        <w:rPr>
          <w:rFonts w:asciiTheme="minorHAnsi" w:hAnsiTheme="minorHAnsi" w:cstheme="minorHAnsi"/>
          <w:sz w:val="22"/>
          <w:szCs w:val="22"/>
        </w:rPr>
      </w:pPr>
      <w:r w:rsidRPr="002F22BC">
        <w:rPr>
          <w:rFonts w:asciiTheme="minorHAnsi" w:hAnsiTheme="minorHAnsi" w:cstheme="minorHAnsi"/>
          <w:sz w:val="22"/>
          <w:szCs w:val="22"/>
        </w:rPr>
        <w:t xml:space="preserve">e-mailem všem členům, stálým hostům KV a dalším přítomným </w:t>
      </w:r>
    </w:p>
    <w:p w:rsidR="00752D1E" w:rsidRPr="002F3DE9" w:rsidRDefault="00752D1E" w:rsidP="00752D1E">
      <w:pPr>
        <w:pStyle w:val="Bezmezer"/>
        <w:rPr>
          <w:rFonts w:cstheme="minorHAnsi"/>
        </w:rPr>
      </w:pPr>
      <w:r w:rsidRPr="002F22BC">
        <w:rPr>
          <w:rFonts w:cstheme="minorHAnsi"/>
        </w:rPr>
        <w:t>e-mailem všem členům ZMČ Praha 1 a tajemníkovi ÚMČ Praha 1</w:t>
      </w:r>
    </w:p>
    <w:p w:rsidR="00CB21B3" w:rsidRDefault="00CB21B3"/>
    <w:sectPr w:rsidR="00CB21B3">
      <w:pgSz w:w="11906" w:h="16838"/>
      <w:pgMar w:top="1417" w:right="1417" w:bottom="1417" w:left="1417" w:header="0" w:footer="0" w:gutter="0"/>
      <w:cols w:space="708"/>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345D1"/>
    <w:multiLevelType w:val="multilevel"/>
    <w:tmpl w:val="2D1AB9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9215EF"/>
    <w:multiLevelType w:val="hybridMultilevel"/>
    <w:tmpl w:val="E334E73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581FCA"/>
    <w:multiLevelType w:val="multilevel"/>
    <w:tmpl w:val="7428A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347FD9"/>
    <w:multiLevelType w:val="multilevel"/>
    <w:tmpl w:val="2D1AB9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5B22E6"/>
    <w:multiLevelType w:val="multilevel"/>
    <w:tmpl w:val="146A6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475EF9"/>
    <w:multiLevelType w:val="multilevel"/>
    <w:tmpl w:val="7FCAD86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6F59A2"/>
    <w:multiLevelType w:val="multilevel"/>
    <w:tmpl w:val="C76879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2D59D6"/>
    <w:multiLevelType w:val="hybridMultilevel"/>
    <w:tmpl w:val="C13C95B2"/>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2E6F47"/>
    <w:multiLevelType w:val="multilevel"/>
    <w:tmpl w:val="8514E7F8"/>
    <w:lvl w:ilvl="0">
      <w:numFmt w:val="bullet"/>
      <w:lvlText w:val="-"/>
      <w:lvlJc w:val="left"/>
      <w:pPr>
        <w:tabs>
          <w:tab w:val="num" w:pos="0"/>
        </w:tabs>
        <w:ind w:left="420" w:hanging="360"/>
      </w:pPr>
      <w:rPr>
        <w:rFonts w:ascii="Calibri" w:eastAsiaTheme="minorHAnsi" w:hAnsi="Calibri" w:cs="Calibri" w:hint="default"/>
        <w:sz w:val="25"/>
      </w:rPr>
    </w:lvl>
    <w:lvl w:ilvl="1">
      <w:start w:val="1"/>
      <w:numFmt w:val="bullet"/>
      <w:lvlText w:val="o"/>
      <w:lvlJc w:val="left"/>
      <w:pPr>
        <w:tabs>
          <w:tab w:val="num" w:pos="0"/>
        </w:tabs>
        <w:ind w:left="1140" w:hanging="360"/>
      </w:pPr>
      <w:rPr>
        <w:rFonts w:ascii="Courier New" w:hAnsi="Courier New" w:cs="Courier New" w:hint="default"/>
      </w:rPr>
    </w:lvl>
    <w:lvl w:ilvl="2">
      <w:start w:val="1"/>
      <w:numFmt w:val="bullet"/>
      <w:lvlText w:val=""/>
      <w:lvlJc w:val="left"/>
      <w:pPr>
        <w:tabs>
          <w:tab w:val="num" w:pos="0"/>
        </w:tabs>
        <w:ind w:left="1860" w:hanging="360"/>
      </w:pPr>
      <w:rPr>
        <w:rFonts w:ascii="Wingdings" w:hAnsi="Wingdings" w:cs="Wingdings" w:hint="default"/>
      </w:rPr>
    </w:lvl>
    <w:lvl w:ilvl="3">
      <w:start w:val="1"/>
      <w:numFmt w:val="bullet"/>
      <w:lvlText w:val=""/>
      <w:lvlJc w:val="left"/>
      <w:pPr>
        <w:tabs>
          <w:tab w:val="num" w:pos="0"/>
        </w:tabs>
        <w:ind w:left="2580" w:hanging="360"/>
      </w:pPr>
      <w:rPr>
        <w:rFonts w:ascii="Symbol" w:hAnsi="Symbol" w:cs="Symbol" w:hint="default"/>
      </w:rPr>
    </w:lvl>
    <w:lvl w:ilvl="4">
      <w:start w:val="1"/>
      <w:numFmt w:val="bullet"/>
      <w:lvlText w:val="o"/>
      <w:lvlJc w:val="left"/>
      <w:pPr>
        <w:tabs>
          <w:tab w:val="num" w:pos="0"/>
        </w:tabs>
        <w:ind w:left="3300" w:hanging="360"/>
      </w:pPr>
      <w:rPr>
        <w:rFonts w:ascii="Courier New" w:hAnsi="Courier New" w:cs="Courier New" w:hint="default"/>
      </w:rPr>
    </w:lvl>
    <w:lvl w:ilvl="5">
      <w:start w:val="1"/>
      <w:numFmt w:val="bullet"/>
      <w:lvlText w:val=""/>
      <w:lvlJc w:val="left"/>
      <w:pPr>
        <w:tabs>
          <w:tab w:val="num" w:pos="0"/>
        </w:tabs>
        <w:ind w:left="4020" w:hanging="360"/>
      </w:pPr>
      <w:rPr>
        <w:rFonts w:ascii="Wingdings" w:hAnsi="Wingdings" w:cs="Wingdings" w:hint="default"/>
      </w:rPr>
    </w:lvl>
    <w:lvl w:ilvl="6">
      <w:start w:val="1"/>
      <w:numFmt w:val="bullet"/>
      <w:lvlText w:val=""/>
      <w:lvlJc w:val="left"/>
      <w:pPr>
        <w:tabs>
          <w:tab w:val="num" w:pos="0"/>
        </w:tabs>
        <w:ind w:left="4740" w:hanging="360"/>
      </w:pPr>
      <w:rPr>
        <w:rFonts w:ascii="Symbol" w:hAnsi="Symbol" w:cs="Symbol" w:hint="default"/>
      </w:rPr>
    </w:lvl>
    <w:lvl w:ilvl="7">
      <w:start w:val="1"/>
      <w:numFmt w:val="bullet"/>
      <w:lvlText w:val="o"/>
      <w:lvlJc w:val="left"/>
      <w:pPr>
        <w:tabs>
          <w:tab w:val="num" w:pos="0"/>
        </w:tabs>
        <w:ind w:left="5460" w:hanging="360"/>
      </w:pPr>
      <w:rPr>
        <w:rFonts w:ascii="Courier New" w:hAnsi="Courier New" w:cs="Courier New" w:hint="default"/>
      </w:rPr>
    </w:lvl>
    <w:lvl w:ilvl="8">
      <w:start w:val="1"/>
      <w:numFmt w:val="bullet"/>
      <w:lvlText w:val=""/>
      <w:lvlJc w:val="left"/>
      <w:pPr>
        <w:tabs>
          <w:tab w:val="num" w:pos="0"/>
        </w:tabs>
        <w:ind w:left="6180" w:hanging="360"/>
      </w:pPr>
      <w:rPr>
        <w:rFonts w:ascii="Wingdings" w:hAnsi="Wingdings" w:cs="Wingdings" w:hint="default"/>
      </w:rPr>
    </w:lvl>
  </w:abstractNum>
  <w:abstractNum w:abstractNumId="9" w15:restartNumberingAfterBreak="0">
    <w:nsid w:val="22112B02"/>
    <w:multiLevelType w:val="hybridMultilevel"/>
    <w:tmpl w:val="D75C61B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F15893"/>
    <w:multiLevelType w:val="hybridMultilevel"/>
    <w:tmpl w:val="116E0D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601B3B"/>
    <w:multiLevelType w:val="multilevel"/>
    <w:tmpl w:val="C60C6C5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070804"/>
    <w:multiLevelType w:val="multilevel"/>
    <w:tmpl w:val="559A4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9363C3"/>
    <w:multiLevelType w:val="multilevel"/>
    <w:tmpl w:val="FDAC6A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524067"/>
    <w:multiLevelType w:val="hybridMultilevel"/>
    <w:tmpl w:val="3A1A525A"/>
    <w:lvl w:ilvl="0" w:tplc="2D686CD2">
      <w:start w:val="1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6CE0464"/>
    <w:multiLevelType w:val="multilevel"/>
    <w:tmpl w:val="24DA3E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2C7329"/>
    <w:multiLevelType w:val="hybridMultilevel"/>
    <w:tmpl w:val="EFF062B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E5724CD"/>
    <w:multiLevelType w:val="multilevel"/>
    <w:tmpl w:val="13E815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4DC527B"/>
    <w:multiLevelType w:val="multilevel"/>
    <w:tmpl w:val="244253E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B0C1638"/>
    <w:multiLevelType w:val="hybridMultilevel"/>
    <w:tmpl w:val="F2BA89D2"/>
    <w:lvl w:ilvl="0" w:tplc="460E1AEA">
      <w:start w:val="19"/>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B6902AC"/>
    <w:multiLevelType w:val="multilevel"/>
    <w:tmpl w:val="C60C6C5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25A69A3"/>
    <w:multiLevelType w:val="multilevel"/>
    <w:tmpl w:val="9E744E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2FE63E5"/>
    <w:multiLevelType w:val="multilevel"/>
    <w:tmpl w:val="42BA49B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2DD6AD9"/>
    <w:multiLevelType w:val="multilevel"/>
    <w:tmpl w:val="BA9457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FF40258"/>
    <w:multiLevelType w:val="multilevel"/>
    <w:tmpl w:val="0E2C189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6"/>
  </w:num>
  <w:num w:numId="3">
    <w:abstractNumId w:val="2"/>
  </w:num>
  <w:num w:numId="4">
    <w:abstractNumId w:val="21"/>
  </w:num>
  <w:num w:numId="5">
    <w:abstractNumId w:val="4"/>
  </w:num>
  <w:num w:numId="6">
    <w:abstractNumId w:val="17"/>
  </w:num>
  <w:num w:numId="7">
    <w:abstractNumId w:val="13"/>
  </w:num>
  <w:num w:numId="8">
    <w:abstractNumId w:val="23"/>
  </w:num>
  <w:num w:numId="9">
    <w:abstractNumId w:val="15"/>
  </w:num>
  <w:num w:numId="10">
    <w:abstractNumId w:val="0"/>
  </w:num>
  <w:num w:numId="11">
    <w:abstractNumId w:val="6"/>
  </w:num>
  <w:num w:numId="12">
    <w:abstractNumId w:val="11"/>
  </w:num>
  <w:num w:numId="13">
    <w:abstractNumId w:val="5"/>
  </w:num>
  <w:num w:numId="14">
    <w:abstractNumId w:val="18"/>
  </w:num>
  <w:num w:numId="15">
    <w:abstractNumId w:val="24"/>
  </w:num>
  <w:num w:numId="16">
    <w:abstractNumId w:val="22"/>
  </w:num>
  <w:num w:numId="17">
    <w:abstractNumId w:val="20"/>
  </w:num>
  <w:num w:numId="18">
    <w:abstractNumId w:val="3"/>
  </w:num>
  <w:num w:numId="19">
    <w:abstractNumId w:val="12"/>
  </w:num>
  <w:num w:numId="20">
    <w:abstractNumId w:val="7"/>
  </w:num>
  <w:num w:numId="21">
    <w:abstractNumId w:val="19"/>
  </w:num>
  <w:num w:numId="22">
    <w:abstractNumId w:val="1"/>
  </w:num>
  <w:num w:numId="23">
    <w:abstractNumId w:val="10"/>
  </w:num>
  <w:num w:numId="24">
    <w:abstractNumId w:val="1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D1E"/>
    <w:rsid w:val="00012B31"/>
    <w:rsid w:val="00012C31"/>
    <w:rsid w:val="00023F81"/>
    <w:rsid w:val="00062A15"/>
    <w:rsid w:val="00076119"/>
    <w:rsid w:val="00097EDA"/>
    <w:rsid w:val="000A2DF7"/>
    <w:rsid w:val="000B3644"/>
    <w:rsid w:val="000D1AB0"/>
    <w:rsid w:val="000D534B"/>
    <w:rsid w:val="00117AD7"/>
    <w:rsid w:val="001356C3"/>
    <w:rsid w:val="00156FF6"/>
    <w:rsid w:val="001807E7"/>
    <w:rsid w:val="001A1BEB"/>
    <w:rsid w:val="001A4445"/>
    <w:rsid w:val="001A749A"/>
    <w:rsid w:val="001D1F90"/>
    <w:rsid w:val="001D4CB5"/>
    <w:rsid w:val="001E394B"/>
    <w:rsid w:val="00221E33"/>
    <w:rsid w:val="00222B1E"/>
    <w:rsid w:val="002402F4"/>
    <w:rsid w:val="00270F14"/>
    <w:rsid w:val="002A3CC8"/>
    <w:rsid w:val="002E5B6A"/>
    <w:rsid w:val="003267AA"/>
    <w:rsid w:val="00383A8C"/>
    <w:rsid w:val="003943D0"/>
    <w:rsid w:val="003A17C9"/>
    <w:rsid w:val="003A24FF"/>
    <w:rsid w:val="003A5B27"/>
    <w:rsid w:val="0040230C"/>
    <w:rsid w:val="00447B70"/>
    <w:rsid w:val="004602D8"/>
    <w:rsid w:val="004B3BB9"/>
    <w:rsid w:val="004C2CD8"/>
    <w:rsid w:val="004C412A"/>
    <w:rsid w:val="004D15E4"/>
    <w:rsid w:val="004F33A6"/>
    <w:rsid w:val="00500E57"/>
    <w:rsid w:val="00551B9B"/>
    <w:rsid w:val="005A1170"/>
    <w:rsid w:val="005B115E"/>
    <w:rsid w:val="005C1712"/>
    <w:rsid w:val="005C6054"/>
    <w:rsid w:val="005F1644"/>
    <w:rsid w:val="00616947"/>
    <w:rsid w:val="00627FC3"/>
    <w:rsid w:val="00640398"/>
    <w:rsid w:val="00641A1E"/>
    <w:rsid w:val="006474A8"/>
    <w:rsid w:val="006E6926"/>
    <w:rsid w:val="007033EF"/>
    <w:rsid w:val="007140A1"/>
    <w:rsid w:val="00733E32"/>
    <w:rsid w:val="0073571B"/>
    <w:rsid w:val="00752D1E"/>
    <w:rsid w:val="007530C6"/>
    <w:rsid w:val="0078659B"/>
    <w:rsid w:val="007901DE"/>
    <w:rsid w:val="007C698A"/>
    <w:rsid w:val="007D59F9"/>
    <w:rsid w:val="007E1A42"/>
    <w:rsid w:val="00820CAD"/>
    <w:rsid w:val="008220C5"/>
    <w:rsid w:val="008249AF"/>
    <w:rsid w:val="00834A48"/>
    <w:rsid w:val="008448F9"/>
    <w:rsid w:val="00851250"/>
    <w:rsid w:val="00856964"/>
    <w:rsid w:val="0086594F"/>
    <w:rsid w:val="0088343E"/>
    <w:rsid w:val="008855FE"/>
    <w:rsid w:val="008D4DCA"/>
    <w:rsid w:val="008D67ED"/>
    <w:rsid w:val="009211A6"/>
    <w:rsid w:val="0093094C"/>
    <w:rsid w:val="00962E48"/>
    <w:rsid w:val="00966AB8"/>
    <w:rsid w:val="00985728"/>
    <w:rsid w:val="009E7B54"/>
    <w:rsid w:val="009F4634"/>
    <w:rsid w:val="009F62CD"/>
    <w:rsid w:val="00A164C4"/>
    <w:rsid w:val="00A24918"/>
    <w:rsid w:val="00A51C7B"/>
    <w:rsid w:val="00A601EB"/>
    <w:rsid w:val="00A63F46"/>
    <w:rsid w:val="00A72227"/>
    <w:rsid w:val="00A90B47"/>
    <w:rsid w:val="00A91EFD"/>
    <w:rsid w:val="00A968E3"/>
    <w:rsid w:val="00AD2EEA"/>
    <w:rsid w:val="00B110CA"/>
    <w:rsid w:val="00B147DB"/>
    <w:rsid w:val="00B47F28"/>
    <w:rsid w:val="00B74C07"/>
    <w:rsid w:val="00B76349"/>
    <w:rsid w:val="00B974BC"/>
    <w:rsid w:val="00BB4076"/>
    <w:rsid w:val="00BD5462"/>
    <w:rsid w:val="00BE1837"/>
    <w:rsid w:val="00C24FCB"/>
    <w:rsid w:val="00C36E4C"/>
    <w:rsid w:val="00C43A94"/>
    <w:rsid w:val="00C510F6"/>
    <w:rsid w:val="00C52F04"/>
    <w:rsid w:val="00CB21B3"/>
    <w:rsid w:val="00CB7D03"/>
    <w:rsid w:val="00CD64E8"/>
    <w:rsid w:val="00CD71AB"/>
    <w:rsid w:val="00CD7303"/>
    <w:rsid w:val="00CF4067"/>
    <w:rsid w:val="00D106D2"/>
    <w:rsid w:val="00D323E7"/>
    <w:rsid w:val="00D40F60"/>
    <w:rsid w:val="00D55D72"/>
    <w:rsid w:val="00D67902"/>
    <w:rsid w:val="00D708E4"/>
    <w:rsid w:val="00D737AA"/>
    <w:rsid w:val="00D75325"/>
    <w:rsid w:val="00D83698"/>
    <w:rsid w:val="00D91A47"/>
    <w:rsid w:val="00E24083"/>
    <w:rsid w:val="00E358A1"/>
    <w:rsid w:val="00E41B0F"/>
    <w:rsid w:val="00EA6A84"/>
    <w:rsid w:val="00EB44EA"/>
    <w:rsid w:val="00EB54FE"/>
    <w:rsid w:val="00EC2915"/>
    <w:rsid w:val="00EE2849"/>
    <w:rsid w:val="00EF5254"/>
    <w:rsid w:val="00F131F4"/>
    <w:rsid w:val="00F42725"/>
    <w:rsid w:val="00F50D4A"/>
    <w:rsid w:val="00F50D7A"/>
    <w:rsid w:val="00F54523"/>
    <w:rsid w:val="00F70978"/>
    <w:rsid w:val="00FA0645"/>
    <w:rsid w:val="00FA3A0F"/>
    <w:rsid w:val="00FC5913"/>
    <w:rsid w:val="00FC6103"/>
    <w:rsid w:val="00FD5F4E"/>
    <w:rsid w:val="00FF45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87136"/>
  <w15:docId w15:val="{0468BCAC-636B-4C89-84D2-61A07158F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52D1E"/>
    <w:pPr>
      <w:widowControl w:val="0"/>
      <w:suppressAutoHyphens/>
      <w:spacing w:after="0" w:line="240" w:lineRule="auto"/>
    </w:pPr>
    <w:rPr>
      <w:rFonts w:cs="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52D1E"/>
    <w:pPr>
      <w:suppressAutoHyphens/>
      <w:spacing w:after="0" w:line="240" w:lineRule="auto"/>
    </w:pPr>
    <w:rPr>
      <w:rFonts w:cs="Times New Roman"/>
    </w:rPr>
  </w:style>
  <w:style w:type="paragraph" w:styleId="Odstavecseseznamem">
    <w:name w:val="List Paragraph"/>
    <w:basedOn w:val="Normln"/>
    <w:uiPriority w:val="34"/>
    <w:qFormat/>
    <w:rsid w:val="00752D1E"/>
    <w:pPr>
      <w:widowControl/>
      <w:suppressAutoHyphens w:val="0"/>
      <w:spacing w:after="200" w:line="276" w:lineRule="auto"/>
      <w:ind w:left="720"/>
      <w:contextualSpacing/>
    </w:pPr>
    <w:rPr>
      <w:rFonts w:cstheme="minorBidi"/>
    </w:rPr>
  </w:style>
  <w:style w:type="paragraph" w:customStyle="1" w:styleId="Default">
    <w:name w:val="Default"/>
    <w:qFormat/>
    <w:rsid w:val="00752D1E"/>
    <w:pPr>
      <w:suppressAutoHyphens/>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Standardnpsmoodstavce"/>
    <w:rsid w:val="00752D1E"/>
  </w:style>
  <w:style w:type="character" w:customStyle="1" w:styleId="eop">
    <w:name w:val="eop"/>
    <w:basedOn w:val="Standardnpsmoodstavce"/>
    <w:rsid w:val="00752D1E"/>
  </w:style>
  <w:style w:type="paragraph" w:customStyle="1" w:styleId="paragraph">
    <w:name w:val="paragraph"/>
    <w:basedOn w:val="Normln"/>
    <w:rsid w:val="00752D1E"/>
    <w:pPr>
      <w:widowControl/>
      <w:suppressAutoHyphens w:val="0"/>
      <w:spacing w:before="100" w:beforeAutospacing="1" w:after="100" w:afterAutospacing="1"/>
    </w:pPr>
    <w:rPr>
      <w:rFonts w:ascii="Times New Roman" w:eastAsia="Times New Roman" w:hAnsi="Times New Roman" w:cs="Times New Roman"/>
      <w:sz w:val="24"/>
      <w:szCs w:val="24"/>
      <w:lang w:eastAsia="cs-CZ"/>
    </w:rPr>
  </w:style>
  <w:style w:type="table" w:styleId="Mkatabulky">
    <w:name w:val="Table Grid"/>
    <w:basedOn w:val="Normlntabulka"/>
    <w:uiPriority w:val="59"/>
    <w:rsid w:val="00B76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8600">
      <w:bodyDiv w:val="1"/>
      <w:marLeft w:val="0"/>
      <w:marRight w:val="0"/>
      <w:marTop w:val="0"/>
      <w:marBottom w:val="0"/>
      <w:divBdr>
        <w:top w:val="none" w:sz="0" w:space="0" w:color="auto"/>
        <w:left w:val="none" w:sz="0" w:space="0" w:color="auto"/>
        <w:bottom w:val="none" w:sz="0" w:space="0" w:color="auto"/>
        <w:right w:val="none" w:sz="0" w:space="0" w:color="auto"/>
      </w:divBdr>
      <w:divsChild>
        <w:div w:id="238298008">
          <w:marLeft w:val="0"/>
          <w:marRight w:val="0"/>
          <w:marTop w:val="0"/>
          <w:marBottom w:val="0"/>
          <w:divBdr>
            <w:top w:val="none" w:sz="0" w:space="0" w:color="auto"/>
            <w:left w:val="none" w:sz="0" w:space="0" w:color="auto"/>
            <w:bottom w:val="none" w:sz="0" w:space="0" w:color="auto"/>
            <w:right w:val="none" w:sz="0" w:space="0" w:color="auto"/>
          </w:divBdr>
        </w:div>
      </w:divsChild>
    </w:div>
    <w:div w:id="165355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38728-744F-486B-97CD-D8E394443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5285</Words>
  <Characters>31183</Characters>
  <Application>Microsoft Office Word</Application>
  <DocSecurity>0</DocSecurity>
  <Lines>259</Lines>
  <Paragraphs>72</Paragraphs>
  <ScaleCrop>false</ScaleCrop>
  <HeadingPairs>
    <vt:vector size="2" baseType="variant">
      <vt:variant>
        <vt:lpstr>Název</vt:lpstr>
      </vt:variant>
      <vt:variant>
        <vt:i4>1</vt:i4>
      </vt:variant>
    </vt:vector>
  </HeadingPairs>
  <TitlesOfParts>
    <vt:vector size="1" baseType="lpstr">
      <vt:lpstr/>
    </vt:vector>
  </TitlesOfParts>
  <Company>Městská část Praha 1</Company>
  <LinksUpToDate>false</LinksUpToDate>
  <CharactersWithSpaces>36396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Dedeciusová Pavla</dc:creator>
  <cp:lastModifiedBy>Dedeciusová Pavla</cp:lastModifiedBy>
  <cp:revision>2</cp:revision>
  <dcterms:created xsi:type="dcterms:W3CDTF">2024-02-07T11:46:00Z</dcterms:created>
  <dcterms:modified xsi:type="dcterms:W3CDTF">2024-02-07T11:46:00Z</dcterms:modified>
</cp:coreProperties>
</file>