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82" w:rsidRDefault="00EC5A4A" w:rsidP="00FC5E82">
      <w:pPr>
        <w:pStyle w:val="Zkladntext"/>
        <w:jc w:val="both"/>
        <w:rPr>
          <w:u w:val="single"/>
        </w:rPr>
      </w:pPr>
      <w:r>
        <w:rPr>
          <w:u w:val="single"/>
        </w:rPr>
        <w:t xml:space="preserve"> </w:t>
      </w:r>
      <w:r w:rsidR="00FC5E82">
        <w:rPr>
          <w:u w:val="single"/>
        </w:rPr>
        <w:t xml:space="preserve">Přehled žádostí o poskytování informací podle zákona č. 106/1999 Sb., </w:t>
      </w:r>
      <w:r w:rsidR="00FC5E82">
        <w:rPr>
          <w:u w:val="single"/>
        </w:rPr>
        <w:br/>
        <w:t xml:space="preserve">o svobodném přístupu k  informacím, v platném znění, podaných </w:t>
      </w:r>
      <w:r w:rsidR="00FC5E82">
        <w:rPr>
          <w:u w:val="single"/>
        </w:rPr>
        <w:br/>
        <w:t>na Úřad městské části Praha 1 v </w:t>
      </w:r>
      <w:proofErr w:type="gramStart"/>
      <w:r w:rsidR="00FC5E82">
        <w:rPr>
          <w:u w:val="single"/>
        </w:rPr>
        <w:t>roce  20</w:t>
      </w:r>
      <w:r>
        <w:rPr>
          <w:u w:val="single"/>
        </w:rPr>
        <w:t>2</w:t>
      </w:r>
      <w:r w:rsidR="00497E1C">
        <w:rPr>
          <w:u w:val="single"/>
        </w:rPr>
        <w:t>4</w:t>
      </w:r>
      <w:proofErr w:type="gramEnd"/>
    </w:p>
    <w:p w:rsidR="00021182" w:rsidRDefault="00021182">
      <w:pPr>
        <w:pStyle w:val="Zkladntext"/>
        <w:jc w:val="both"/>
        <w:rPr>
          <w:u w:val="single"/>
        </w:rPr>
      </w:pPr>
    </w:p>
    <w:p w:rsidR="003013F3" w:rsidRPr="00F35DA2" w:rsidRDefault="006301C7" w:rsidP="00CF593B">
      <w:pPr>
        <w:jc w:val="both"/>
        <w:rPr>
          <w:b/>
          <w:bCs/>
        </w:rPr>
      </w:pPr>
      <w:r>
        <w:rPr>
          <w:b/>
          <w:bCs/>
        </w:rPr>
        <w:t>0</w:t>
      </w:r>
      <w:r w:rsidR="00F73B49">
        <w:rPr>
          <w:b/>
          <w:bCs/>
        </w:rPr>
        <w:t>1</w:t>
      </w:r>
      <w:r w:rsidR="00A81B23">
        <w:rPr>
          <w:b/>
          <w:bCs/>
        </w:rPr>
        <w:t>.</w:t>
      </w:r>
      <w:r w:rsidR="00DE7E07">
        <w:rPr>
          <w:b/>
          <w:bCs/>
        </w:rPr>
        <w:t xml:space="preserve"> Žádost o poskytnutí informace </w:t>
      </w:r>
      <w:r w:rsidR="007C7F52">
        <w:rPr>
          <w:b/>
          <w:bCs/>
        </w:rPr>
        <w:t xml:space="preserve">– </w:t>
      </w:r>
      <w:r w:rsidR="00F35DA2" w:rsidRPr="00F35DA2">
        <w:rPr>
          <w:b/>
        </w:rPr>
        <w:t>kopie nájemních smluv</w:t>
      </w:r>
      <w:r w:rsidR="00F35DA2">
        <w:rPr>
          <w:b/>
        </w:rPr>
        <w:t xml:space="preserve"> </w:t>
      </w:r>
      <w:r w:rsidR="00F35DA2">
        <w:rPr>
          <w:b/>
          <w:bCs/>
        </w:rPr>
        <w:t>–</w:t>
      </w:r>
      <w:r w:rsidR="00F35DA2">
        <w:rPr>
          <w:b/>
        </w:rPr>
        <w:t xml:space="preserve"> </w:t>
      </w:r>
      <w:r w:rsidR="00F35DA2" w:rsidRPr="00F35DA2">
        <w:rPr>
          <w:b/>
        </w:rPr>
        <w:t>nebytový sklepní prostor, Králodvorská 1086/14, Praha 1</w:t>
      </w:r>
    </w:p>
    <w:p w:rsidR="00CF593B" w:rsidRDefault="00CF593B" w:rsidP="00CF593B">
      <w:pPr>
        <w:pStyle w:val="Zkladntext3"/>
      </w:pPr>
      <w:r>
        <w:t>Otázky a odpovědi:</w:t>
      </w:r>
    </w:p>
    <w:p w:rsidR="00892952" w:rsidRDefault="00892952" w:rsidP="00E116BD">
      <w:pPr>
        <w:contextualSpacing/>
        <w:rPr>
          <w:i/>
        </w:rPr>
      </w:pPr>
      <w:r w:rsidRPr="00892952">
        <w:rPr>
          <w:i/>
        </w:rPr>
        <w:t>Ž</w:t>
      </w:r>
      <w:r w:rsidR="009C18D0" w:rsidRPr="00892952">
        <w:rPr>
          <w:i/>
        </w:rPr>
        <w:t>ádost o poskytnutí informace</w:t>
      </w:r>
      <w:r>
        <w:rPr>
          <w:i/>
        </w:rPr>
        <w:t>:</w:t>
      </w:r>
    </w:p>
    <w:p w:rsidR="00F35DA2" w:rsidRDefault="00F35DA2" w:rsidP="003130CA">
      <w:pPr>
        <w:autoSpaceDE w:val="0"/>
        <w:autoSpaceDN w:val="0"/>
        <w:adjustRightInd w:val="0"/>
        <w:jc w:val="both"/>
        <w:rPr>
          <w:i/>
        </w:rPr>
      </w:pPr>
      <w:r>
        <w:rPr>
          <w:i/>
        </w:rPr>
        <w:t xml:space="preserve">nebytový sklepní prostor, Králodvorská 1086/14, Praha 1, č. jednotky 1086/101; </w:t>
      </w:r>
    </w:p>
    <w:p w:rsidR="002931AA" w:rsidRPr="002931AA" w:rsidRDefault="003130CA" w:rsidP="002931AA">
      <w:pPr>
        <w:pStyle w:val="Odstavecseseznamem"/>
        <w:numPr>
          <w:ilvl w:val="0"/>
          <w:numId w:val="22"/>
        </w:numPr>
        <w:autoSpaceDE w:val="0"/>
        <w:autoSpaceDN w:val="0"/>
        <w:adjustRightInd w:val="0"/>
        <w:rPr>
          <w:i/>
        </w:rPr>
      </w:pPr>
      <w:r w:rsidRPr="002931AA">
        <w:rPr>
          <w:i/>
        </w:rPr>
        <w:t xml:space="preserve">zaslání </w:t>
      </w:r>
      <w:r w:rsidR="00F35DA2" w:rsidRPr="002931AA">
        <w:rPr>
          <w:i/>
        </w:rPr>
        <w:t xml:space="preserve">sdělení, kdy a kde je možno pořídit </w:t>
      </w:r>
      <w:r w:rsidRPr="002931AA">
        <w:rPr>
          <w:i/>
        </w:rPr>
        <w:t>kopi</w:t>
      </w:r>
      <w:r w:rsidR="00F35DA2" w:rsidRPr="002931AA">
        <w:rPr>
          <w:i/>
        </w:rPr>
        <w:t>e všech</w:t>
      </w:r>
      <w:r w:rsidRPr="002931AA">
        <w:rPr>
          <w:i/>
        </w:rPr>
        <w:t xml:space="preserve"> nájemních smluv týkajících se výše </w:t>
      </w:r>
      <w:r w:rsidR="002931AA" w:rsidRPr="002931AA">
        <w:rPr>
          <w:i/>
        </w:rPr>
        <w:t xml:space="preserve">předmětného </w:t>
      </w:r>
      <w:r w:rsidRPr="002931AA">
        <w:rPr>
          <w:i/>
        </w:rPr>
        <w:t xml:space="preserve">nebytového prostoru, </w:t>
      </w:r>
      <w:r w:rsidR="002931AA" w:rsidRPr="002931AA">
        <w:rPr>
          <w:i/>
        </w:rPr>
        <w:t xml:space="preserve">které </w:t>
      </w:r>
      <w:r w:rsidRPr="002931AA">
        <w:rPr>
          <w:i/>
        </w:rPr>
        <w:t>Městská část uzavřela od roku 2006 do současnosti, a to včetně všech případných dodatků</w:t>
      </w:r>
      <w:r w:rsidR="002931AA">
        <w:rPr>
          <w:i/>
        </w:rPr>
        <w:t>,</w:t>
      </w:r>
      <w:r w:rsidRPr="002931AA">
        <w:rPr>
          <w:i/>
        </w:rPr>
        <w:t xml:space="preserve"> </w:t>
      </w:r>
    </w:p>
    <w:p w:rsidR="002931AA" w:rsidRDefault="002931AA" w:rsidP="002931AA">
      <w:pPr>
        <w:autoSpaceDE w:val="0"/>
        <w:autoSpaceDN w:val="0"/>
        <w:adjustRightInd w:val="0"/>
        <w:rPr>
          <w:i/>
        </w:rPr>
      </w:pPr>
    </w:p>
    <w:p w:rsidR="002931AA" w:rsidRDefault="002931AA" w:rsidP="002931AA">
      <w:pPr>
        <w:pStyle w:val="Odstavecseseznamem"/>
        <w:numPr>
          <w:ilvl w:val="0"/>
          <w:numId w:val="22"/>
        </w:numPr>
        <w:autoSpaceDE w:val="0"/>
        <w:autoSpaceDN w:val="0"/>
        <w:adjustRightInd w:val="0"/>
        <w:rPr>
          <w:i/>
        </w:rPr>
      </w:pPr>
      <w:r>
        <w:rPr>
          <w:i/>
        </w:rPr>
        <w:t>d</w:t>
      </w:r>
      <w:r w:rsidR="003130CA" w:rsidRPr="002931AA">
        <w:rPr>
          <w:i/>
        </w:rPr>
        <w:t>ále žádáme o sdělení částek, které byly od roku 2006 do současnosti těmito nájemci fakticky</w:t>
      </w:r>
      <w:r>
        <w:rPr>
          <w:i/>
        </w:rPr>
        <w:t xml:space="preserve"> </w:t>
      </w:r>
      <w:r w:rsidR="003130CA" w:rsidRPr="002931AA">
        <w:rPr>
          <w:i/>
        </w:rPr>
        <w:t xml:space="preserve">uhrazeny, </w:t>
      </w:r>
    </w:p>
    <w:p w:rsidR="002931AA" w:rsidRPr="002931AA" w:rsidRDefault="002931AA" w:rsidP="002931AA">
      <w:pPr>
        <w:pStyle w:val="Odstavecseseznamem"/>
        <w:rPr>
          <w:i/>
        </w:rPr>
      </w:pPr>
    </w:p>
    <w:p w:rsidR="00F35DA2" w:rsidRDefault="002931AA" w:rsidP="002931AA">
      <w:pPr>
        <w:pStyle w:val="Odstavecseseznamem"/>
        <w:numPr>
          <w:ilvl w:val="0"/>
          <w:numId w:val="22"/>
        </w:numPr>
        <w:autoSpaceDE w:val="0"/>
        <w:autoSpaceDN w:val="0"/>
        <w:adjustRightInd w:val="0"/>
        <w:jc w:val="both"/>
        <w:rPr>
          <w:i/>
        </w:rPr>
      </w:pPr>
      <w:r>
        <w:rPr>
          <w:i/>
        </w:rPr>
        <w:t>jaké dluhy v souvislosti s předmětným nebytovým prostorem byly vymáhány Městskou částí Praha 1 po nájemcích v soudních řízeních, u jakého soudu ČR a pod jakou spisovou značkou, resp. jaké vznikly nájemcům dluhy v období 2006až do konce roku 2023,</w:t>
      </w:r>
    </w:p>
    <w:p w:rsidR="002931AA" w:rsidRPr="002931AA" w:rsidRDefault="002931AA" w:rsidP="002931AA">
      <w:pPr>
        <w:pStyle w:val="Odstavecseseznamem"/>
        <w:rPr>
          <w:i/>
        </w:rPr>
      </w:pPr>
    </w:p>
    <w:p w:rsidR="00DB5790" w:rsidRDefault="002931AA" w:rsidP="002931AA">
      <w:pPr>
        <w:pStyle w:val="Odstavecseseznamem"/>
        <w:numPr>
          <w:ilvl w:val="0"/>
          <w:numId w:val="22"/>
        </w:numPr>
        <w:autoSpaceDE w:val="0"/>
        <w:autoSpaceDN w:val="0"/>
        <w:adjustRightInd w:val="0"/>
        <w:jc w:val="both"/>
        <w:rPr>
          <w:i/>
        </w:rPr>
      </w:pPr>
      <w:r>
        <w:rPr>
          <w:i/>
        </w:rPr>
        <w:t>jaké dlužné částky se v soudních řízeních resp. dobrovolně fakticky podařilo Městské části Praha 1</w:t>
      </w:r>
      <w:r w:rsidR="00DB5790">
        <w:rPr>
          <w:i/>
        </w:rPr>
        <w:t xml:space="preserve"> vymoci,</w:t>
      </w:r>
    </w:p>
    <w:p w:rsidR="00DB5790" w:rsidRPr="00DB5790" w:rsidRDefault="00DB5790" w:rsidP="00DB5790">
      <w:pPr>
        <w:pStyle w:val="Odstavecseseznamem"/>
        <w:rPr>
          <w:i/>
        </w:rPr>
      </w:pPr>
    </w:p>
    <w:p w:rsidR="002931AA" w:rsidRPr="002931AA" w:rsidRDefault="00DB5790" w:rsidP="002931AA">
      <w:pPr>
        <w:pStyle w:val="Odstavecseseznamem"/>
        <w:numPr>
          <w:ilvl w:val="0"/>
          <w:numId w:val="22"/>
        </w:numPr>
        <w:autoSpaceDE w:val="0"/>
        <w:autoSpaceDN w:val="0"/>
        <w:adjustRightInd w:val="0"/>
        <w:jc w:val="both"/>
        <w:rPr>
          <w:i/>
        </w:rPr>
      </w:pPr>
      <w:r>
        <w:rPr>
          <w:i/>
        </w:rPr>
        <w:t>od kdy nehradí nájemné a platby za služby s předmětným nebytovým prostorem aktuální nájemce/uživatel a kolik k dnešnímu dni MČ P1 dluží.</w:t>
      </w:r>
    </w:p>
    <w:p w:rsidR="00C62FBC" w:rsidRDefault="00C62FBC" w:rsidP="00C62FBC">
      <w:pPr>
        <w:ind w:left="360"/>
        <w:jc w:val="both"/>
      </w:pPr>
    </w:p>
    <w:p w:rsidR="00C62FBC" w:rsidRDefault="00C62FBC" w:rsidP="00C62FBC">
      <w:pPr>
        <w:ind w:left="360"/>
        <w:jc w:val="both"/>
      </w:pPr>
    </w:p>
    <w:p w:rsidR="0057112C" w:rsidRDefault="00555963" w:rsidP="0057112C">
      <w:pPr>
        <w:pStyle w:val="Odstavecseseznamem"/>
        <w:numPr>
          <w:ilvl w:val="0"/>
          <w:numId w:val="23"/>
        </w:numPr>
        <w:jc w:val="both"/>
      </w:pPr>
      <w:r>
        <w:t>Kopie nájemních smluv byly poskytnuty.</w:t>
      </w:r>
    </w:p>
    <w:p w:rsidR="0057112C" w:rsidRDefault="00555963" w:rsidP="0057112C">
      <w:pPr>
        <w:pStyle w:val="Odstavecseseznamem"/>
        <w:numPr>
          <w:ilvl w:val="0"/>
          <w:numId w:val="23"/>
        </w:numPr>
        <w:jc w:val="both"/>
      </w:pPr>
      <w:r>
        <w:t>E</w:t>
      </w:r>
      <w:r w:rsidR="0057112C">
        <w:t>vidence plateb</w:t>
      </w:r>
      <w:r>
        <w:t xml:space="preserve"> byla poskytnuta.</w:t>
      </w:r>
    </w:p>
    <w:p w:rsidR="0070697A" w:rsidRDefault="0070697A" w:rsidP="0057112C">
      <w:pPr>
        <w:pStyle w:val="Odstavecseseznamem"/>
        <w:numPr>
          <w:ilvl w:val="0"/>
          <w:numId w:val="23"/>
        </w:numPr>
        <w:jc w:val="both"/>
      </w:pPr>
    </w:p>
    <w:p w:rsidR="0057112C" w:rsidRDefault="0057112C" w:rsidP="0070697A">
      <w:pPr>
        <w:jc w:val="both"/>
      </w:pPr>
      <w:r>
        <w:t xml:space="preserve">1. dlužník </w:t>
      </w:r>
      <w:r w:rsidR="0070697A">
        <w:t>–</w:t>
      </w:r>
      <w:r w:rsidR="0070697A">
        <w:t xml:space="preserve"> </w:t>
      </w:r>
      <w:r>
        <w:t>společnost ASSOCIATION INTERNAZIONAL BUSINESS s.r.o. v likvidaci, sídlem Králodvorská 1086/14, Praha 1, IČ</w:t>
      </w:r>
      <w:r w:rsidR="00E22F5E">
        <w:t xml:space="preserve">: </w:t>
      </w:r>
      <w:r>
        <w:t xml:space="preserve">24123790 – společnost byla vymazána z obchodního rejstříku dne </w:t>
      </w:r>
      <w:proofErr w:type="gramStart"/>
      <w:r>
        <w:t>11.07.2023</w:t>
      </w:r>
      <w:proofErr w:type="gramEnd"/>
      <w:r>
        <w:t xml:space="preserve">: </w:t>
      </w:r>
    </w:p>
    <w:p w:rsidR="0057112C" w:rsidRPr="0057112C" w:rsidRDefault="0057112C" w:rsidP="00221E97">
      <w:pPr>
        <w:jc w:val="both"/>
      </w:pPr>
      <w:r>
        <w:t xml:space="preserve">celková dlužná částka za užívání nebytového prostoru </w:t>
      </w:r>
      <w:r w:rsidRPr="0057112C">
        <w:t>1086/101</w:t>
      </w:r>
      <w:r>
        <w:t xml:space="preserve"> a </w:t>
      </w:r>
      <w:r w:rsidRPr="0057112C">
        <w:t>1086/10</w:t>
      </w:r>
      <w:r w:rsidRPr="0057112C">
        <w:t>2</w:t>
      </w:r>
      <w:r>
        <w:t xml:space="preserve"> v domě </w:t>
      </w:r>
      <w:r>
        <w:t>Králodvorská 1086/14, Praha 1</w:t>
      </w:r>
      <w:r>
        <w:t xml:space="preserve"> ke dni skončení užívání předmětných prostor </w:t>
      </w:r>
      <w:proofErr w:type="gramStart"/>
      <w:r>
        <w:t>12.03.2019</w:t>
      </w:r>
      <w:proofErr w:type="gramEnd"/>
      <w:r>
        <w:t xml:space="preserve"> je 1.015.971,18 Kč. Z toho dlužná částka 610.101 Kč z titulu nezaplaceného nájemného za užívání nebytového prostoru č. 1086/102 v domě </w:t>
      </w:r>
      <w:r w:rsidR="00221E97">
        <w:t>Králodvorská 1086/14, Praha 1</w:t>
      </w:r>
      <w:r w:rsidR="00221E97">
        <w:t xml:space="preserve"> za období 04/2018</w:t>
      </w:r>
      <w:r w:rsidR="00221E97">
        <w:rPr>
          <w:i/>
        </w:rPr>
        <w:t>–</w:t>
      </w:r>
      <w:r w:rsidR="00221E97" w:rsidRPr="00221E97">
        <w:t>06/2018</w:t>
      </w:r>
      <w:r w:rsidR="00221E97">
        <w:t xml:space="preserve">  a za </w:t>
      </w:r>
      <w:r w:rsidR="00221E97">
        <w:t>užívání nebytového prostoru č. 1086/10</w:t>
      </w:r>
      <w:r w:rsidR="00221E97">
        <w:t xml:space="preserve">1 a </w:t>
      </w:r>
      <w:r w:rsidR="00221E97">
        <w:t>1086/102</w:t>
      </w:r>
      <w:r w:rsidR="00221E97">
        <w:t xml:space="preserve"> </w:t>
      </w:r>
      <w:r w:rsidR="00221E97">
        <w:t>bez právního důvodu</w:t>
      </w:r>
      <w:r w:rsidR="00221E97">
        <w:t>, za období 08/2018</w:t>
      </w:r>
      <w:r w:rsidR="00221E97">
        <w:rPr>
          <w:i/>
        </w:rPr>
        <w:t>–</w:t>
      </w:r>
      <w:r w:rsidR="00221E97">
        <w:rPr>
          <w:i/>
        </w:rPr>
        <w:t xml:space="preserve">12.03.2019 </w:t>
      </w:r>
      <w:r w:rsidR="00221E97" w:rsidRPr="00221E97">
        <w:t xml:space="preserve">byla vymáhána soudní cestou a ve věci byl vydán rozsudek Obvodního soudu pro Prahu 1, </w:t>
      </w:r>
      <w:proofErr w:type="gramStart"/>
      <w:r w:rsidR="00221E97" w:rsidRPr="00221E97">
        <w:t>č.j.</w:t>
      </w:r>
      <w:proofErr w:type="gramEnd"/>
      <w:r w:rsidR="00221E97" w:rsidRPr="00221E97">
        <w:t xml:space="preserve"> 13 C 117/20200-45 ze dne 26.05.2022.</w:t>
      </w:r>
      <w:r w:rsidR="00221E97">
        <w:t xml:space="preserve"> </w:t>
      </w:r>
    </w:p>
    <w:p w:rsidR="0057112C" w:rsidRDefault="00221E97" w:rsidP="00D54E40">
      <w:pPr>
        <w:jc w:val="both"/>
      </w:pPr>
      <w:r>
        <w:t xml:space="preserve">Dlužná částka se stala způsobilá k daňově účinnému odpisu do nákladů podle ustanovení § 24 odst. 2 písm. y) bod 4 zákona </w:t>
      </w:r>
      <w:r w:rsidR="0070697A">
        <w:t>č. 586/1992 Sb., o dani z příjmů, v platném znění, neboť uvedená společnost zanikla bez právního nástupce a věřitel nebyl s uvedenou společností spojenou osobou.</w:t>
      </w:r>
    </w:p>
    <w:p w:rsidR="00221E97" w:rsidRDefault="00E22F5E" w:rsidP="00D54E40">
      <w:pPr>
        <w:jc w:val="both"/>
      </w:pPr>
      <w:r>
        <w:t xml:space="preserve">2. dlužník </w:t>
      </w:r>
      <w:r>
        <w:t>–</w:t>
      </w:r>
      <w:r>
        <w:t xml:space="preserve"> společnost </w:t>
      </w:r>
      <w:proofErr w:type="spellStart"/>
      <w:r>
        <w:t>Perfect</w:t>
      </w:r>
      <w:proofErr w:type="spellEnd"/>
      <w:r>
        <w:t xml:space="preserve"> Restaurant s.r.o., sídlem Zenklova 24/54, Praha 8 – Libeň, IČ: 01983415: </w:t>
      </w:r>
    </w:p>
    <w:p w:rsidR="00E22F5E" w:rsidRDefault="00E22F5E" w:rsidP="00D54E40">
      <w:pPr>
        <w:jc w:val="both"/>
      </w:pPr>
      <w:r>
        <w:t xml:space="preserve">celková dlužná částka za užívání nebytového prostoru </w:t>
      </w:r>
      <w:r w:rsidRPr="0057112C">
        <w:t>1086/101</w:t>
      </w:r>
      <w:r>
        <w:t xml:space="preserve"> </w:t>
      </w:r>
      <w:r>
        <w:t>v domě Králodvorská 1086/14, Praha 1 ke dni</w:t>
      </w:r>
      <w:r>
        <w:t xml:space="preserve"> </w:t>
      </w:r>
      <w:proofErr w:type="gramStart"/>
      <w:r>
        <w:t>15.01.2024</w:t>
      </w:r>
      <w:proofErr w:type="gramEnd"/>
      <w:r>
        <w:t xml:space="preserve"> je 3.020.914 Kč. Z toho dlužná částka 881.226 Kč vymáhána v rámci </w:t>
      </w:r>
      <w:r>
        <w:lastRenderedPageBreak/>
        <w:t xml:space="preserve">nařízené exekuce na základě pověření Obvodního soudu pro Prahu 8, č. j. 15 EXE 5063/2022-15 ze dne </w:t>
      </w:r>
      <w:proofErr w:type="gramStart"/>
      <w:r>
        <w:t>12.10.2022</w:t>
      </w:r>
      <w:proofErr w:type="gramEnd"/>
      <w:r>
        <w:t xml:space="preserve">. </w:t>
      </w:r>
    </w:p>
    <w:p w:rsidR="00E22F5E" w:rsidRDefault="00E22F5E" w:rsidP="00D54E40">
      <w:pPr>
        <w:jc w:val="both"/>
      </w:pPr>
      <w:r>
        <w:t xml:space="preserve">Z toho dlužná částka 1.009.000 Kč byla vymáhána </w:t>
      </w:r>
      <w:r w:rsidR="00C62FBC">
        <w:t xml:space="preserve">soudní cestou a ve věci byl vydán  rozsudek Obvodního soudu pro Prahu 8, č. j. 29 C 243/2022-118 ze dne </w:t>
      </w:r>
      <w:proofErr w:type="gramStart"/>
      <w:r w:rsidR="00C62FBC">
        <w:t>29.03.2023</w:t>
      </w:r>
      <w:proofErr w:type="gramEnd"/>
      <w:r w:rsidR="00C62FBC">
        <w:t>.</w:t>
      </w:r>
    </w:p>
    <w:p w:rsidR="00855AB1" w:rsidRDefault="00855AB1" w:rsidP="00855AB1">
      <w:pPr>
        <w:pStyle w:val="Odstavecseseznamem"/>
        <w:numPr>
          <w:ilvl w:val="0"/>
          <w:numId w:val="23"/>
        </w:numPr>
        <w:jc w:val="both"/>
      </w:pPr>
    </w:p>
    <w:p w:rsidR="00E22F5E" w:rsidRDefault="00855AB1" w:rsidP="00855AB1">
      <w:pPr>
        <w:pStyle w:val="Odstavecseseznamem"/>
        <w:numPr>
          <w:ilvl w:val="0"/>
          <w:numId w:val="24"/>
        </w:numPr>
        <w:jc w:val="both"/>
      </w:pPr>
      <w:r>
        <w:t>společnost DH 7 – Beta s.r.o., bez dluhu,</w:t>
      </w:r>
    </w:p>
    <w:p w:rsidR="00855AB1" w:rsidRDefault="00855AB1" w:rsidP="00855AB1">
      <w:pPr>
        <w:pStyle w:val="Odstavecseseznamem"/>
        <w:numPr>
          <w:ilvl w:val="0"/>
          <w:numId w:val="24"/>
        </w:numPr>
        <w:jc w:val="both"/>
      </w:pPr>
      <w:proofErr w:type="spellStart"/>
      <w:r>
        <w:t>Association</w:t>
      </w:r>
      <w:proofErr w:type="spellEnd"/>
      <w:r>
        <w:t xml:space="preserve"> International </w:t>
      </w:r>
      <w:proofErr w:type="spellStart"/>
      <w:r>
        <w:t>businness</w:t>
      </w:r>
      <w:proofErr w:type="spellEnd"/>
      <w:r>
        <w:t xml:space="preserve"> s.r.o. – společnost v likvidaci, je vymazána z obchodního rejstříku, dlužný nedoplatek bude odepsán,</w:t>
      </w:r>
    </w:p>
    <w:p w:rsidR="00855AB1" w:rsidRDefault="00855AB1" w:rsidP="00855AB1">
      <w:pPr>
        <w:pStyle w:val="Odstavecseseznamem"/>
        <w:numPr>
          <w:ilvl w:val="0"/>
          <w:numId w:val="24"/>
        </w:numPr>
        <w:jc w:val="both"/>
      </w:pPr>
      <w:proofErr w:type="spellStart"/>
      <w:r>
        <w:t>Perfect</w:t>
      </w:r>
      <w:proofErr w:type="spellEnd"/>
      <w:r>
        <w:t xml:space="preserve"> restaurant s.r.o. – se společností vede MČ Praha 1 soudní řízení.</w:t>
      </w:r>
    </w:p>
    <w:p w:rsidR="00855AB1" w:rsidRDefault="00855AB1" w:rsidP="00855AB1">
      <w:pPr>
        <w:pStyle w:val="Odstavecseseznamem"/>
        <w:numPr>
          <w:ilvl w:val="0"/>
          <w:numId w:val="23"/>
        </w:numPr>
        <w:jc w:val="both"/>
      </w:pPr>
      <w:r>
        <w:t>Aktuální nájemce dluží od června 2021 částku 3.020.914.</w:t>
      </w:r>
    </w:p>
    <w:p w:rsidR="00E22F5E" w:rsidRDefault="00E22F5E" w:rsidP="00D54E40">
      <w:pPr>
        <w:jc w:val="both"/>
      </w:pPr>
    </w:p>
    <w:p w:rsidR="007C1C9F" w:rsidRPr="00750D64" w:rsidRDefault="007C1C9F" w:rsidP="00D54E40">
      <w:pPr>
        <w:jc w:val="both"/>
      </w:pPr>
      <w:r>
        <w:t>(žádost byla podána dne</w:t>
      </w:r>
      <w:r w:rsidR="00A81B23">
        <w:t xml:space="preserve"> </w:t>
      </w:r>
      <w:r w:rsidR="007B4DC0">
        <w:t xml:space="preserve"> </w:t>
      </w:r>
      <w:proofErr w:type="gramStart"/>
      <w:r w:rsidR="00F35DA2">
        <w:t>02.01</w:t>
      </w:r>
      <w:r>
        <w:t>.20</w:t>
      </w:r>
      <w:r w:rsidR="00EC5A4A">
        <w:t>2</w:t>
      </w:r>
      <w:r w:rsidR="00F35DA2">
        <w:t>4</w:t>
      </w:r>
      <w:proofErr w:type="gramEnd"/>
      <w:r w:rsidR="006F3B6E">
        <w:t xml:space="preserve"> a vyřízena</w:t>
      </w:r>
      <w:r w:rsidR="002D5539">
        <w:t xml:space="preserve"> dne </w:t>
      </w:r>
      <w:r w:rsidR="00F35DA2">
        <w:t>17</w:t>
      </w:r>
      <w:r w:rsidR="00D54E40">
        <w:t>.</w:t>
      </w:r>
      <w:r w:rsidR="00F35DA2">
        <w:t>01.</w:t>
      </w:r>
      <w:r w:rsidR="00D54E40">
        <w:t>20</w:t>
      </w:r>
      <w:r w:rsidR="00EC5A4A">
        <w:t>2</w:t>
      </w:r>
      <w:r w:rsidR="00497E1C">
        <w:t>4</w:t>
      </w:r>
      <w:r w:rsidR="00D54E40">
        <w:t xml:space="preserve"> </w:t>
      </w:r>
      <w:r w:rsidR="007C53AB">
        <w:t xml:space="preserve"> </w:t>
      </w:r>
      <w:r w:rsidR="00596EC9">
        <w:rPr>
          <w:i/>
        </w:rPr>
        <w:t>–</w:t>
      </w:r>
      <w:r w:rsidR="007C53AB">
        <w:t xml:space="preserve"> </w:t>
      </w:r>
      <w:r w:rsidR="00F35DA2">
        <w:t xml:space="preserve">řešil Odbor technické </w:t>
      </w:r>
      <w:r w:rsidR="00F35DA2">
        <w:br/>
        <w:t>a majetkové správy</w:t>
      </w:r>
      <w:r>
        <w:t xml:space="preserve"> </w:t>
      </w:r>
      <w:r w:rsidR="00F35DA2">
        <w:rPr>
          <w:i/>
        </w:rPr>
        <w:t xml:space="preserve">– </w:t>
      </w:r>
      <w:r w:rsidR="00F35DA2" w:rsidRPr="00F35DA2">
        <w:t>oddělení</w:t>
      </w:r>
      <w:r w:rsidR="00F35DA2">
        <w:rPr>
          <w:i/>
        </w:rPr>
        <w:t xml:space="preserve"> </w:t>
      </w:r>
      <w:r w:rsidR="00F35DA2">
        <w:t xml:space="preserve">bytů a nebytových prostor a Oddělení právní, kontroly a stížností </w:t>
      </w:r>
      <w:r w:rsidR="00A81B23">
        <w:t>ÚMČ Praha 1)</w:t>
      </w:r>
    </w:p>
    <w:p w:rsidR="00015AFF" w:rsidRDefault="00015AFF" w:rsidP="00DE7E07">
      <w:pPr>
        <w:pStyle w:val="Zkladntext3"/>
        <w:rPr>
          <w:b/>
          <w:bCs/>
        </w:rPr>
      </w:pPr>
    </w:p>
    <w:p w:rsidR="00CA169B" w:rsidRPr="00F35DA2" w:rsidRDefault="006301C7" w:rsidP="00CA169B">
      <w:pPr>
        <w:jc w:val="both"/>
        <w:rPr>
          <w:b/>
          <w:bCs/>
        </w:rPr>
      </w:pPr>
      <w:r>
        <w:rPr>
          <w:b/>
          <w:bCs/>
        </w:rPr>
        <w:t>0</w:t>
      </w:r>
      <w:r w:rsidR="003013F3">
        <w:rPr>
          <w:b/>
          <w:bCs/>
        </w:rPr>
        <w:t>2</w:t>
      </w:r>
      <w:r w:rsidR="00015AFF">
        <w:rPr>
          <w:b/>
          <w:bCs/>
        </w:rPr>
        <w:t xml:space="preserve">. Žádost o poskytnutí informace </w:t>
      </w:r>
      <w:r w:rsidR="00EC1700" w:rsidRPr="009C18D0">
        <w:rPr>
          <w:b/>
          <w:bCs/>
        </w:rPr>
        <w:t>–</w:t>
      </w:r>
      <w:r w:rsidR="00750D64" w:rsidRPr="009C18D0">
        <w:rPr>
          <w:b/>
          <w:bCs/>
        </w:rPr>
        <w:t xml:space="preserve"> </w:t>
      </w:r>
      <w:r w:rsidR="00CA169B" w:rsidRPr="00F35DA2">
        <w:rPr>
          <w:b/>
        </w:rPr>
        <w:t>kopie nájemních smluv</w:t>
      </w:r>
      <w:r w:rsidR="00CA169B">
        <w:rPr>
          <w:b/>
        </w:rPr>
        <w:t xml:space="preserve"> </w:t>
      </w:r>
      <w:r w:rsidR="00CA169B">
        <w:rPr>
          <w:b/>
          <w:bCs/>
        </w:rPr>
        <w:t>–</w:t>
      </w:r>
      <w:r w:rsidR="00CA169B">
        <w:rPr>
          <w:b/>
        </w:rPr>
        <w:t xml:space="preserve"> </w:t>
      </w:r>
      <w:r w:rsidR="00CA169B" w:rsidRPr="00F35DA2">
        <w:rPr>
          <w:b/>
        </w:rPr>
        <w:t>nebytový sklepní prostor, Králodvorská 1086/14, Praha 1</w:t>
      </w:r>
    </w:p>
    <w:p w:rsidR="00DE7E07" w:rsidRDefault="00DE7E07" w:rsidP="00DE7E07">
      <w:pPr>
        <w:pStyle w:val="Zkladntext3"/>
      </w:pPr>
      <w:r>
        <w:t>Otázky a odpovědi:</w:t>
      </w:r>
    </w:p>
    <w:p w:rsidR="00B37908" w:rsidRDefault="00DE7E07" w:rsidP="00497E1C">
      <w:pPr>
        <w:jc w:val="both"/>
      </w:pPr>
      <w:r>
        <w:rPr>
          <w:i/>
        </w:rPr>
        <w:t>Žádost o poskytnutí informace</w:t>
      </w:r>
      <w:r w:rsidR="00497E1C">
        <w:rPr>
          <w:i/>
        </w:rPr>
        <w:t>:</w:t>
      </w:r>
      <w:r w:rsidR="00E116BD">
        <w:rPr>
          <w:i/>
        </w:rPr>
        <w:t xml:space="preserve"> </w:t>
      </w:r>
    </w:p>
    <w:p w:rsidR="00CA169B" w:rsidRPr="00EE1C5B" w:rsidRDefault="00CA169B" w:rsidP="00EE1C5B">
      <w:pPr>
        <w:autoSpaceDE w:val="0"/>
        <w:autoSpaceDN w:val="0"/>
        <w:adjustRightInd w:val="0"/>
        <w:jc w:val="both"/>
        <w:rPr>
          <w:i/>
        </w:rPr>
      </w:pPr>
      <w:r w:rsidRPr="008470C1">
        <w:rPr>
          <w:i/>
          <w:sz w:val="22"/>
          <w:szCs w:val="22"/>
        </w:rPr>
        <w:t>i</w:t>
      </w:r>
      <w:r w:rsidRPr="00EE1C5B">
        <w:rPr>
          <w:i/>
        </w:rPr>
        <w:t>.) zaslání/sdělení kdy a kde je možno pořídit kopie všech nájemních smluv týkajících se předmětného nebytového prostoru, které Městská část Praha 1 uzavřela od roku 2006 do současnosti, a to včetně všech případných dodatků,</w:t>
      </w:r>
    </w:p>
    <w:p w:rsidR="00CA169B" w:rsidRPr="00EE1C5B" w:rsidRDefault="00CA169B" w:rsidP="00EE1C5B">
      <w:pPr>
        <w:autoSpaceDE w:val="0"/>
        <w:autoSpaceDN w:val="0"/>
        <w:adjustRightInd w:val="0"/>
        <w:jc w:val="both"/>
        <w:rPr>
          <w:i/>
        </w:rPr>
      </w:pPr>
      <w:proofErr w:type="spellStart"/>
      <w:r w:rsidRPr="00EE1C5B">
        <w:rPr>
          <w:i/>
        </w:rPr>
        <w:t>ii</w:t>
      </w:r>
      <w:proofErr w:type="spellEnd"/>
      <w:r w:rsidRPr="00EE1C5B">
        <w:rPr>
          <w:i/>
        </w:rPr>
        <w:t>.) dále žádáme o sdělení částek, které byly od roku 2006 do současnosti nájemci tohoto prostoru fakticky uhrazeny,</w:t>
      </w:r>
    </w:p>
    <w:p w:rsidR="00CA169B" w:rsidRPr="00EE1C5B" w:rsidRDefault="00CA169B" w:rsidP="00EE1C5B">
      <w:pPr>
        <w:autoSpaceDE w:val="0"/>
        <w:autoSpaceDN w:val="0"/>
        <w:adjustRightInd w:val="0"/>
        <w:jc w:val="both"/>
        <w:rPr>
          <w:i/>
        </w:rPr>
      </w:pPr>
      <w:proofErr w:type="spellStart"/>
      <w:r w:rsidRPr="00EE1C5B">
        <w:rPr>
          <w:i/>
        </w:rPr>
        <w:t>iii</w:t>
      </w:r>
      <w:proofErr w:type="spellEnd"/>
      <w:r w:rsidRPr="00EE1C5B">
        <w:rPr>
          <w:i/>
        </w:rPr>
        <w:t>.) jaké dluhy v souvislosti s předmětným nebytovým prostorem byly vymáhány Městskou částí Praha 1 po nájemcích v soudních řízeních, u jakého soudu ČR a pod jakou spisovou značkou, resp. jaké vznikly nájemcům dluhy v období 2006 až do konce roku 2023</w:t>
      </w:r>
    </w:p>
    <w:p w:rsidR="00CA169B" w:rsidRPr="00EE1C5B" w:rsidRDefault="00CA169B" w:rsidP="00EE1C5B">
      <w:pPr>
        <w:autoSpaceDE w:val="0"/>
        <w:autoSpaceDN w:val="0"/>
        <w:adjustRightInd w:val="0"/>
        <w:jc w:val="both"/>
        <w:rPr>
          <w:i/>
        </w:rPr>
      </w:pPr>
      <w:proofErr w:type="spellStart"/>
      <w:r w:rsidRPr="00EE1C5B">
        <w:rPr>
          <w:i/>
        </w:rPr>
        <w:t>iv</w:t>
      </w:r>
      <w:proofErr w:type="spellEnd"/>
      <w:r w:rsidRPr="00EE1C5B">
        <w:rPr>
          <w:i/>
        </w:rPr>
        <w:t>.) jaké dlužné částky se v soudních řízeních resp. dobrovolně fakticky podařilo Městské části Praha 1 vymoci</w:t>
      </w:r>
    </w:p>
    <w:p w:rsidR="00CA169B" w:rsidRPr="00EE1C5B" w:rsidRDefault="00CA169B" w:rsidP="00EE1C5B">
      <w:pPr>
        <w:autoSpaceDE w:val="0"/>
        <w:autoSpaceDN w:val="0"/>
        <w:adjustRightInd w:val="0"/>
        <w:jc w:val="both"/>
        <w:rPr>
          <w:i/>
        </w:rPr>
      </w:pPr>
      <w:r w:rsidRPr="00EE1C5B">
        <w:rPr>
          <w:i/>
        </w:rPr>
        <w:t xml:space="preserve">v.) </w:t>
      </w:r>
      <w:r w:rsidR="009C1DEF">
        <w:rPr>
          <w:i/>
        </w:rPr>
        <w:t>o</w:t>
      </w:r>
      <w:r w:rsidRPr="00EE1C5B">
        <w:rPr>
          <w:i/>
        </w:rPr>
        <w:t xml:space="preserve">d kdy nehradí nájemné a platby </w:t>
      </w:r>
      <w:proofErr w:type="spellStart"/>
      <w:r w:rsidRPr="00EE1C5B">
        <w:rPr>
          <w:i/>
        </w:rPr>
        <w:t>az</w:t>
      </w:r>
      <w:proofErr w:type="spellEnd"/>
      <w:r w:rsidRPr="00EE1C5B">
        <w:rPr>
          <w:i/>
        </w:rPr>
        <w:t xml:space="preserve"> služby s předmětným nebytovým prostorem aktuální nájemce/uživatel a kolik k dnešnímu dni MČP1 dluží.</w:t>
      </w:r>
    </w:p>
    <w:p w:rsidR="00E116BD" w:rsidRDefault="00CA169B" w:rsidP="00D53CE2">
      <w:pPr>
        <w:jc w:val="both"/>
      </w:pPr>
      <w:r>
        <w:t xml:space="preserve">Žádost je totožná se žádostí zn. </w:t>
      </w:r>
      <w:r w:rsidRPr="00CA169B">
        <w:rPr>
          <w:b/>
        </w:rPr>
        <w:t>I-01/24</w:t>
      </w:r>
      <w:r>
        <w:rPr>
          <w:b/>
        </w:rPr>
        <w:t>.</w:t>
      </w:r>
    </w:p>
    <w:p w:rsidR="00CA169B" w:rsidRDefault="00CA169B" w:rsidP="00D53CE2">
      <w:pPr>
        <w:jc w:val="both"/>
      </w:pPr>
    </w:p>
    <w:p w:rsidR="0084411B" w:rsidRPr="00750D64" w:rsidRDefault="00DE7E07" w:rsidP="0084411B">
      <w:pPr>
        <w:jc w:val="both"/>
      </w:pPr>
      <w:r>
        <w:t xml:space="preserve">(žádost byla podána </w:t>
      </w:r>
      <w:r w:rsidR="00497E1C">
        <w:t>dne</w:t>
      </w:r>
      <w:r w:rsidR="00CA169B">
        <w:t xml:space="preserve"> </w:t>
      </w:r>
      <w:proofErr w:type="gramStart"/>
      <w:r w:rsidR="00CA169B">
        <w:t>02.01.2024</w:t>
      </w:r>
      <w:proofErr w:type="gramEnd"/>
      <w:r w:rsidR="00497E1C">
        <w:t xml:space="preserve"> a vyřízena </w:t>
      </w:r>
      <w:r>
        <w:t xml:space="preserve">dne </w:t>
      </w:r>
      <w:r w:rsidR="00CA169B">
        <w:t>17</w:t>
      </w:r>
      <w:r w:rsidR="00237CEC">
        <w:t>.</w:t>
      </w:r>
      <w:r w:rsidR="006050A3">
        <w:t>0</w:t>
      </w:r>
      <w:r w:rsidR="006637F4">
        <w:t>1</w:t>
      </w:r>
      <w:r>
        <w:t>.20</w:t>
      </w:r>
      <w:r w:rsidR="00E75DE6">
        <w:t>2</w:t>
      </w:r>
      <w:r w:rsidR="00497E1C">
        <w:t xml:space="preserve">4 </w:t>
      </w:r>
      <w:r>
        <w:t>– řeš</w:t>
      </w:r>
      <w:r w:rsidR="006050A3">
        <w:t xml:space="preserve">il </w:t>
      </w:r>
      <w:r w:rsidR="0084411B">
        <w:t xml:space="preserve">Odbor technické </w:t>
      </w:r>
      <w:r w:rsidR="0084411B">
        <w:br/>
        <w:t xml:space="preserve">a majetkové správy </w:t>
      </w:r>
      <w:r w:rsidR="0084411B">
        <w:rPr>
          <w:i/>
        </w:rPr>
        <w:t xml:space="preserve">– </w:t>
      </w:r>
      <w:r w:rsidR="0084411B" w:rsidRPr="00F35DA2">
        <w:t>oddělení</w:t>
      </w:r>
      <w:r w:rsidR="0084411B">
        <w:rPr>
          <w:i/>
        </w:rPr>
        <w:t xml:space="preserve"> </w:t>
      </w:r>
      <w:r w:rsidR="0084411B">
        <w:t>bytů a nebytových prostor a Oddělení právní, kontroly a stížností ÚMČ Praha 1)</w:t>
      </w:r>
    </w:p>
    <w:p w:rsidR="00E116BD" w:rsidRPr="00AB0880" w:rsidRDefault="00E116BD" w:rsidP="001638CD">
      <w:pPr>
        <w:jc w:val="both"/>
        <w:rPr>
          <w:b/>
        </w:rPr>
      </w:pPr>
      <w:r>
        <w:br/>
      </w:r>
      <w:r w:rsidR="006301C7">
        <w:rPr>
          <w:b/>
          <w:bCs/>
        </w:rPr>
        <w:t>0</w:t>
      </w:r>
      <w:r w:rsidR="00A97C0A">
        <w:rPr>
          <w:b/>
          <w:bCs/>
        </w:rPr>
        <w:t>3</w:t>
      </w:r>
      <w:r w:rsidR="00A6640D">
        <w:rPr>
          <w:b/>
          <w:bCs/>
        </w:rPr>
        <w:t xml:space="preserve">. Žádost o poskytnutí informace </w:t>
      </w:r>
      <w:r w:rsidR="00A6640D" w:rsidRPr="00B46C2C">
        <w:rPr>
          <w:b/>
          <w:bCs/>
        </w:rPr>
        <w:t xml:space="preserve">– </w:t>
      </w:r>
      <w:r w:rsidR="00AB0880" w:rsidRPr="00AB0880">
        <w:rPr>
          <w:b/>
        </w:rPr>
        <w:t>schválen</w:t>
      </w:r>
      <w:r w:rsidR="00AB0880" w:rsidRPr="00AB0880">
        <w:rPr>
          <w:b/>
        </w:rPr>
        <w:t>í</w:t>
      </w:r>
      <w:r w:rsidR="00AB0880" w:rsidRPr="00AB0880">
        <w:rPr>
          <w:b/>
        </w:rPr>
        <w:t xml:space="preserve"> rozpočt</w:t>
      </w:r>
      <w:r w:rsidR="00AB0880" w:rsidRPr="00AB0880">
        <w:rPr>
          <w:b/>
        </w:rPr>
        <w:t>u</w:t>
      </w:r>
      <w:r w:rsidR="00AB0880" w:rsidRPr="00AB0880">
        <w:rPr>
          <w:b/>
        </w:rPr>
        <w:t xml:space="preserve"> na rekonstrukci bytu</w:t>
      </w:r>
      <w:r w:rsidR="00AB0880">
        <w:rPr>
          <w:b/>
        </w:rPr>
        <w:t xml:space="preserve"> v ulici </w:t>
      </w:r>
      <w:r w:rsidR="00AB0880" w:rsidRPr="00AB0880">
        <w:rPr>
          <w:b/>
        </w:rPr>
        <w:t>Železná 493/20, Praha 1</w:t>
      </w:r>
    </w:p>
    <w:p w:rsidR="00A6640D" w:rsidRDefault="00A6640D" w:rsidP="00A6640D">
      <w:pPr>
        <w:pStyle w:val="Zkladntext3"/>
      </w:pPr>
      <w:r>
        <w:t>Otázky a odpovědi:</w:t>
      </w:r>
    </w:p>
    <w:p w:rsidR="00C84E95" w:rsidRDefault="004E062C" w:rsidP="00704509">
      <w:pPr>
        <w:jc w:val="both"/>
        <w:rPr>
          <w:b/>
          <w:bCs/>
        </w:rPr>
      </w:pPr>
      <w:r>
        <w:rPr>
          <w:i/>
        </w:rPr>
        <w:t>Žádost o poskytnutí informace</w:t>
      </w:r>
      <w:r w:rsidR="00704509">
        <w:rPr>
          <w:i/>
        </w:rPr>
        <w:t>:</w:t>
      </w:r>
      <w:r w:rsidR="00AB760E">
        <w:rPr>
          <w:i/>
        </w:rPr>
        <w:t xml:space="preserve"> </w:t>
      </w:r>
    </w:p>
    <w:p w:rsidR="00AB0880" w:rsidRPr="00CB2EFD" w:rsidRDefault="00AB0880" w:rsidP="00AB0880">
      <w:pPr>
        <w:autoSpaceDE w:val="0"/>
        <w:autoSpaceDN w:val="0"/>
        <w:adjustRightInd w:val="0"/>
        <w:jc w:val="both"/>
        <w:rPr>
          <w:i/>
        </w:rPr>
      </w:pPr>
      <w:r w:rsidRPr="00CB2EFD">
        <w:rPr>
          <w:i/>
        </w:rPr>
        <w:t>Na základě výše uvedeného zákona Vás žádám o tyto následující informace, spojené s</w:t>
      </w:r>
      <w:r w:rsidRPr="00CB2EFD">
        <w:rPr>
          <w:i/>
        </w:rPr>
        <w:t> </w:t>
      </w:r>
      <w:r w:rsidRPr="00CB2EFD">
        <w:rPr>
          <w:i/>
        </w:rPr>
        <w:t>aktuální</w:t>
      </w:r>
      <w:r w:rsidRPr="00CB2EFD">
        <w:rPr>
          <w:i/>
        </w:rPr>
        <w:br/>
      </w:r>
      <w:r w:rsidRPr="00CB2EFD">
        <w:rPr>
          <w:i/>
        </w:rPr>
        <w:t>rekonstrukcí obecního bytu v domě SVJ v ulici Železná 493/20, Praha 1:</w:t>
      </w:r>
    </w:p>
    <w:p w:rsidR="00AB0880" w:rsidRPr="00CB2EFD" w:rsidRDefault="00AB0880" w:rsidP="00AB0880">
      <w:pPr>
        <w:autoSpaceDE w:val="0"/>
        <w:autoSpaceDN w:val="0"/>
        <w:adjustRightInd w:val="0"/>
        <w:rPr>
          <w:i/>
        </w:rPr>
      </w:pPr>
      <w:r w:rsidRPr="00CB2EFD">
        <w:rPr>
          <w:i/>
        </w:rPr>
        <w:t>1) v jaké výši byl schválen rozpočet na rekonstrukci bytu,</w:t>
      </w:r>
    </w:p>
    <w:p w:rsidR="00AB0880" w:rsidRPr="00CB2EFD" w:rsidRDefault="00AB0880" w:rsidP="00AB0880">
      <w:pPr>
        <w:autoSpaceDE w:val="0"/>
        <w:autoSpaceDN w:val="0"/>
        <w:adjustRightInd w:val="0"/>
        <w:rPr>
          <w:i/>
        </w:rPr>
      </w:pPr>
      <w:r w:rsidRPr="00CB2EFD">
        <w:rPr>
          <w:i/>
        </w:rPr>
        <w:t>2) pokud byl rozpočet v průběhu rekonstrukce překročen, sdělte výši rozdílu,</w:t>
      </w:r>
    </w:p>
    <w:p w:rsidR="00AB0880" w:rsidRPr="00CB2EFD" w:rsidRDefault="00AB0880" w:rsidP="00AB0880">
      <w:pPr>
        <w:autoSpaceDE w:val="0"/>
        <w:autoSpaceDN w:val="0"/>
        <w:adjustRightInd w:val="0"/>
        <w:rPr>
          <w:i/>
        </w:rPr>
      </w:pPr>
      <w:r w:rsidRPr="00CB2EFD">
        <w:rPr>
          <w:i/>
        </w:rPr>
        <w:t>3) sdělte prosím konečnou cenu za celkovou rekonstrukci bytu.</w:t>
      </w:r>
    </w:p>
    <w:p w:rsidR="000B0466" w:rsidRPr="000B0466" w:rsidRDefault="000B0466" w:rsidP="00AB0880">
      <w:pPr>
        <w:autoSpaceDE w:val="0"/>
        <w:autoSpaceDN w:val="0"/>
        <w:adjustRightInd w:val="0"/>
      </w:pPr>
    </w:p>
    <w:p w:rsidR="000B0466" w:rsidRPr="000B0466" w:rsidRDefault="000B0466" w:rsidP="0044209B">
      <w:pPr>
        <w:pStyle w:val="Odstavecseseznamem"/>
        <w:numPr>
          <w:ilvl w:val="3"/>
          <w:numId w:val="26"/>
        </w:numPr>
        <w:autoSpaceDE w:val="0"/>
        <w:autoSpaceDN w:val="0"/>
        <w:adjustRightInd w:val="0"/>
      </w:pPr>
      <w:r w:rsidRPr="000B0466">
        <w:t>Kč bez DPH.</w:t>
      </w:r>
    </w:p>
    <w:p w:rsidR="000B0466" w:rsidRPr="000B0466" w:rsidRDefault="0044209B" w:rsidP="0044209B">
      <w:pPr>
        <w:autoSpaceDE w:val="0"/>
        <w:autoSpaceDN w:val="0"/>
        <w:adjustRightInd w:val="0"/>
      </w:pPr>
      <w:r>
        <w:t xml:space="preserve">2) </w:t>
      </w:r>
      <w:r w:rsidR="000B0466" w:rsidRPr="000B0466">
        <w:t>312.287 Kč bez DPH.</w:t>
      </w:r>
    </w:p>
    <w:p w:rsidR="000B0466" w:rsidRPr="000B0466" w:rsidRDefault="0044209B" w:rsidP="0044209B">
      <w:pPr>
        <w:autoSpaceDE w:val="0"/>
        <w:autoSpaceDN w:val="0"/>
        <w:adjustRightInd w:val="0"/>
      </w:pPr>
      <w:r>
        <w:t>3)</w:t>
      </w:r>
      <w:r w:rsidR="000B0466" w:rsidRPr="000B0466">
        <w:t>3.050.313 Kč bez DPH.</w:t>
      </w:r>
    </w:p>
    <w:p w:rsidR="000B0466" w:rsidRDefault="000B0466" w:rsidP="00213594">
      <w:pPr>
        <w:jc w:val="both"/>
      </w:pPr>
      <w:r>
        <w:lastRenderedPageBreak/>
        <w:t>Požadované informace lze dohledat v registru smluv  - Městská část Praha 1- Registr smluv (gov.cz) – Usnesení – Praha 1.</w:t>
      </w:r>
    </w:p>
    <w:p w:rsidR="000B0466" w:rsidRDefault="000B0466" w:rsidP="00213594">
      <w:pPr>
        <w:jc w:val="both"/>
      </w:pPr>
    </w:p>
    <w:p w:rsidR="00FA2B63" w:rsidRPr="000B0466" w:rsidRDefault="004C1E67" w:rsidP="00213594">
      <w:pPr>
        <w:jc w:val="both"/>
      </w:pPr>
      <w:r>
        <w:t>(</w:t>
      </w:r>
      <w:r w:rsidR="0046442F">
        <w:t>ž</w:t>
      </w:r>
      <w:r w:rsidR="00FA2B63">
        <w:t xml:space="preserve">ádost byla podána dne </w:t>
      </w:r>
      <w:proofErr w:type="gramStart"/>
      <w:r w:rsidR="001A7B59">
        <w:t>0</w:t>
      </w:r>
      <w:r w:rsidR="000B0466">
        <w:t>3</w:t>
      </w:r>
      <w:r w:rsidR="00FA2B63">
        <w:t>.</w:t>
      </w:r>
      <w:r w:rsidR="002A3F90">
        <w:t>0</w:t>
      </w:r>
      <w:r w:rsidR="00BE7EB9">
        <w:t>1</w:t>
      </w:r>
      <w:r w:rsidR="00FA2B63">
        <w:t>.20</w:t>
      </w:r>
      <w:r w:rsidR="00673FFA">
        <w:t>2</w:t>
      </w:r>
      <w:r w:rsidR="000B0466">
        <w:t>4</w:t>
      </w:r>
      <w:proofErr w:type="gramEnd"/>
      <w:r w:rsidR="00673FFA">
        <w:t xml:space="preserve"> a vyřízena dne 1</w:t>
      </w:r>
      <w:r w:rsidR="000B0466">
        <w:t>1</w:t>
      </w:r>
      <w:r w:rsidR="00673FFA">
        <w:t>.01.202</w:t>
      </w:r>
      <w:r w:rsidR="000B0466">
        <w:t>4</w:t>
      </w:r>
      <w:r w:rsidR="00FA2B63">
        <w:t xml:space="preserve"> – řešil</w:t>
      </w:r>
      <w:r w:rsidR="00A34251">
        <w:t xml:space="preserve"> </w:t>
      </w:r>
      <w:r w:rsidR="000B0466">
        <w:t xml:space="preserve">Odbor technické </w:t>
      </w:r>
      <w:r w:rsidR="000B0466">
        <w:br/>
        <w:t xml:space="preserve">a majetkové správy – oddělení </w:t>
      </w:r>
      <w:proofErr w:type="spellStart"/>
      <w:r w:rsidR="000B0466">
        <w:t>technicko</w:t>
      </w:r>
      <w:proofErr w:type="spellEnd"/>
      <w:r w:rsidR="000B0466">
        <w:t xml:space="preserve"> </w:t>
      </w:r>
      <w:r w:rsidR="000B0466">
        <w:t>–</w:t>
      </w:r>
      <w:r w:rsidR="000B0466">
        <w:t xml:space="preserve"> provozní </w:t>
      </w:r>
      <w:r w:rsidR="00FA2B63">
        <w:t xml:space="preserve">ÚMČ Praha 1) </w:t>
      </w:r>
    </w:p>
    <w:p w:rsidR="006F2469" w:rsidRDefault="006F2469" w:rsidP="00FD083C">
      <w:pPr>
        <w:jc w:val="both"/>
      </w:pPr>
    </w:p>
    <w:p w:rsidR="00097B46" w:rsidRPr="0044209B" w:rsidRDefault="00EE606E" w:rsidP="003D111F">
      <w:pPr>
        <w:jc w:val="both"/>
        <w:rPr>
          <w:b/>
        </w:rPr>
      </w:pPr>
      <w:r>
        <w:rPr>
          <w:b/>
          <w:bCs/>
        </w:rPr>
        <w:t>0</w:t>
      </w:r>
      <w:r w:rsidR="00081F22">
        <w:rPr>
          <w:b/>
          <w:bCs/>
        </w:rPr>
        <w:t>4</w:t>
      </w:r>
      <w:r w:rsidR="00077E85">
        <w:rPr>
          <w:b/>
          <w:bCs/>
        </w:rPr>
        <w:t xml:space="preserve">. </w:t>
      </w:r>
      <w:r w:rsidR="00791091">
        <w:rPr>
          <w:b/>
          <w:bCs/>
        </w:rPr>
        <w:t xml:space="preserve">Žádost o poskytnutí informace </w:t>
      </w:r>
      <w:r w:rsidR="00FD083C" w:rsidRPr="00624B44">
        <w:rPr>
          <w:b/>
          <w:bCs/>
        </w:rPr>
        <w:t>–</w:t>
      </w:r>
      <w:r w:rsidR="00624B44" w:rsidRPr="00624B44">
        <w:rPr>
          <w:b/>
          <w:bCs/>
        </w:rPr>
        <w:t xml:space="preserve"> </w:t>
      </w:r>
      <w:r w:rsidR="006051A2" w:rsidRPr="006051A2">
        <w:rPr>
          <w:b/>
        </w:rPr>
        <w:t>instalovan</w:t>
      </w:r>
      <w:r w:rsidR="006051A2" w:rsidRPr="006051A2">
        <w:rPr>
          <w:b/>
        </w:rPr>
        <w:t>á</w:t>
      </w:r>
      <w:r w:rsidR="006051A2" w:rsidRPr="006051A2">
        <w:rPr>
          <w:b/>
        </w:rPr>
        <w:t xml:space="preserve"> kryt</w:t>
      </w:r>
      <w:r w:rsidR="006051A2" w:rsidRPr="006051A2">
        <w:rPr>
          <w:b/>
        </w:rPr>
        <w:t>á</w:t>
      </w:r>
      <w:r w:rsidR="006051A2" w:rsidRPr="006051A2">
        <w:rPr>
          <w:b/>
        </w:rPr>
        <w:t xml:space="preserve"> zastáv</w:t>
      </w:r>
      <w:r w:rsidR="006051A2" w:rsidRPr="006051A2">
        <w:rPr>
          <w:b/>
        </w:rPr>
        <w:t>ka</w:t>
      </w:r>
      <w:r w:rsidR="006051A2" w:rsidRPr="006051A2">
        <w:rPr>
          <w:b/>
        </w:rPr>
        <w:t xml:space="preserve"> </w:t>
      </w:r>
      <w:proofErr w:type="gramStart"/>
      <w:r w:rsidR="006051A2" w:rsidRPr="006051A2">
        <w:rPr>
          <w:b/>
        </w:rPr>
        <w:t>MHD</w:t>
      </w:r>
      <w:r w:rsidR="006051A2">
        <w:rPr>
          <w:b/>
        </w:rPr>
        <w:t xml:space="preserve"> </w:t>
      </w:r>
      <w:r w:rsidR="006051A2" w:rsidRPr="006051A2">
        <w:rPr>
          <w:b/>
        </w:rPr>
        <w:t>,,Staroměstská</w:t>
      </w:r>
      <w:proofErr w:type="gramEnd"/>
      <w:r w:rsidR="006051A2" w:rsidRPr="006051A2">
        <w:rPr>
          <w:b/>
        </w:rPr>
        <w:t xml:space="preserve">" </w:t>
      </w:r>
      <w:r w:rsidR="0044209B">
        <w:rPr>
          <w:b/>
        </w:rPr>
        <w:br/>
      </w:r>
      <w:r w:rsidR="006051A2" w:rsidRPr="006051A2">
        <w:rPr>
          <w:b/>
        </w:rPr>
        <w:t>v Křížovnické ulici</w:t>
      </w:r>
      <w:r w:rsidR="006051A2">
        <w:rPr>
          <w:b/>
        </w:rPr>
        <w:t xml:space="preserve">, reklamní zařízení – stavební povolení </w:t>
      </w:r>
    </w:p>
    <w:p w:rsidR="00097B46" w:rsidRDefault="00097B46" w:rsidP="00097B46">
      <w:pPr>
        <w:pStyle w:val="Zkladntext3"/>
      </w:pPr>
      <w:r>
        <w:t>Otázky a odpovědi:</w:t>
      </w:r>
    </w:p>
    <w:p w:rsidR="000B0466" w:rsidRDefault="00AC76DE" w:rsidP="00D74B11">
      <w:pPr>
        <w:jc w:val="both"/>
        <w:rPr>
          <w:bCs/>
          <w:i/>
        </w:rPr>
      </w:pPr>
      <w:r w:rsidRPr="00B40FDA">
        <w:rPr>
          <w:bCs/>
          <w:i/>
        </w:rPr>
        <w:t>Žádost o poskytnutí informace</w:t>
      </w:r>
      <w:r w:rsidR="000B0466">
        <w:rPr>
          <w:bCs/>
          <w:i/>
        </w:rPr>
        <w:t>:</w:t>
      </w:r>
    </w:p>
    <w:p w:rsidR="006051A2" w:rsidRPr="006051A2" w:rsidRDefault="006051A2" w:rsidP="006051A2">
      <w:pPr>
        <w:jc w:val="both"/>
        <w:rPr>
          <w:i/>
        </w:rPr>
      </w:pPr>
      <w:r w:rsidRPr="006051A2">
        <w:rPr>
          <w:i/>
        </w:rPr>
        <w:t xml:space="preserve">v souladu se zákonem č. 106/1999 Sb., o svobodném přístupu k informacím, v platném znění, si Vaši organizaci dovoluji požádat o poskytnutí informací k instalované kryté zastávce MHD hl. města Prahy, jejíž součástí je i digitální panel, a to v rámci obnovy městského mobiliáře hl. města Prahy. Jedná se o zastávku ,,Staroměstská" v Křížovnické ulici ve směru Křížovnické </w:t>
      </w:r>
      <w:bookmarkStart w:id="0" w:name="_GoBack"/>
      <w:r w:rsidRPr="006051A2">
        <w:rPr>
          <w:i/>
        </w:rPr>
        <w:t xml:space="preserve">náměstí, umístěnou na pozemku parcelní číslo 1100, v </w:t>
      </w:r>
      <w:proofErr w:type="spellStart"/>
      <w:proofErr w:type="gramStart"/>
      <w:r w:rsidRPr="006051A2">
        <w:rPr>
          <w:i/>
        </w:rPr>
        <w:t>k.ú</w:t>
      </w:r>
      <w:proofErr w:type="spellEnd"/>
      <w:r w:rsidRPr="006051A2">
        <w:rPr>
          <w:i/>
        </w:rPr>
        <w:t>.</w:t>
      </w:r>
      <w:proofErr w:type="gramEnd"/>
      <w:r w:rsidRPr="006051A2">
        <w:rPr>
          <w:i/>
        </w:rPr>
        <w:t xml:space="preserve"> Staré město, jejímž vlastníkem je </w:t>
      </w:r>
      <w:bookmarkEnd w:id="0"/>
      <w:r w:rsidRPr="006051A2">
        <w:rPr>
          <w:i/>
        </w:rPr>
        <w:t>Hlavní město Praha;</w:t>
      </w:r>
    </w:p>
    <w:p w:rsidR="006051A2" w:rsidRPr="006051A2" w:rsidRDefault="006051A2" w:rsidP="006051A2">
      <w:pPr>
        <w:jc w:val="both"/>
      </w:pPr>
    </w:p>
    <w:p w:rsidR="006051A2" w:rsidRPr="006051A2" w:rsidRDefault="006051A2" w:rsidP="006051A2">
      <w:pPr>
        <w:jc w:val="both"/>
        <w:rPr>
          <w:i/>
        </w:rPr>
      </w:pPr>
      <w:r w:rsidRPr="006051A2">
        <w:rPr>
          <w:i/>
        </w:rPr>
        <w:t>Žádám tímto zdvořile o informace, zda bylo zejména k umístnění této zastávky či její části (např. digitálnímu panelu, coby reklamnímu zařízení) vydáno stavební povolení či jiné opatření (nebo souhlas) Vašeho či jiného správního úřadu, popřípadě pro jakého žadatele, pod jakým číslem jednacím.  Současně pak žádám o zaslání kopie anonymizovaného povolení (opatření či souhlasu)společně s kopiemi vyjádření příslušných dotčených správních orgánů i Policie ČR k umístění takovéto zastávky.</w:t>
      </w:r>
    </w:p>
    <w:p w:rsidR="006051A2" w:rsidRDefault="006051A2" w:rsidP="006051A2">
      <w:pPr>
        <w:jc w:val="both"/>
        <w:rPr>
          <w:b/>
          <w:sz w:val="22"/>
          <w:szCs w:val="22"/>
        </w:rPr>
      </w:pPr>
    </w:p>
    <w:p w:rsidR="006051A2" w:rsidRPr="0044209B" w:rsidRDefault="006051A2" w:rsidP="006051A2">
      <w:pPr>
        <w:jc w:val="both"/>
      </w:pPr>
      <w:r w:rsidRPr="006051A2">
        <w:t xml:space="preserve">Žadateli bylo sděleno, požadované informace se nevztahují k působnosti Úřadu městské části Praha 1, ale Magistrátu hl. M. Prahy, a proto je žádost podle </w:t>
      </w:r>
      <w:r w:rsidRPr="006051A2">
        <w:rPr>
          <w:b/>
        </w:rPr>
        <w:t xml:space="preserve">§ 14 odst. 5 písm. c) </w:t>
      </w:r>
      <w:r w:rsidRPr="006051A2">
        <w:t>zákona č. 106/1999 Sb., o svobodném přístupu k informacím, ve znění pozdějších předpisů (</w:t>
      </w:r>
      <w:proofErr w:type="spellStart"/>
      <w:r w:rsidRPr="006051A2">
        <w:t>InfZ</w:t>
      </w:r>
      <w:proofErr w:type="spellEnd"/>
      <w:r w:rsidRPr="006051A2">
        <w:t xml:space="preserve">) </w:t>
      </w:r>
      <w:r w:rsidRPr="0044209B">
        <w:t>odložena.</w:t>
      </w:r>
    </w:p>
    <w:p w:rsidR="00D74B11" w:rsidRPr="00D74B11" w:rsidRDefault="00D74B11" w:rsidP="00D74B11">
      <w:pPr>
        <w:jc w:val="both"/>
        <w:rPr>
          <w:bCs/>
          <w:i/>
        </w:rPr>
      </w:pPr>
      <w:r>
        <w:rPr>
          <w:bCs/>
          <w:i/>
        </w:rPr>
        <w:t xml:space="preserve"> </w:t>
      </w:r>
    </w:p>
    <w:p w:rsidR="002A0B94" w:rsidRPr="002A0B94" w:rsidRDefault="002A0B94" w:rsidP="003F42BC">
      <w:pPr>
        <w:jc w:val="both"/>
      </w:pPr>
      <w:r w:rsidRPr="00B40FDA">
        <w:t>(žádost byla podána</w:t>
      </w:r>
      <w:r w:rsidR="006051A2">
        <w:t xml:space="preserve"> a vyřízena</w:t>
      </w:r>
      <w:r w:rsidRPr="00B40FDA">
        <w:t xml:space="preserve"> dne </w:t>
      </w:r>
      <w:proofErr w:type="gramStart"/>
      <w:r w:rsidR="00B72A0A">
        <w:t>1</w:t>
      </w:r>
      <w:r w:rsidR="00D74B11">
        <w:t>0</w:t>
      </w:r>
      <w:r w:rsidRPr="00B40FDA">
        <w:t>.</w:t>
      </w:r>
      <w:r w:rsidR="00CC35D6" w:rsidRPr="00B40FDA">
        <w:t>0</w:t>
      </w:r>
      <w:r w:rsidR="004C5F87" w:rsidRPr="00B40FDA">
        <w:t>1</w:t>
      </w:r>
      <w:r w:rsidRPr="00B40FDA">
        <w:t>.20</w:t>
      </w:r>
      <w:r w:rsidR="00624B44">
        <w:t>2</w:t>
      </w:r>
      <w:r w:rsidR="006051A2">
        <w:t>4</w:t>
      </w:r>
      <w:proofErr w:type="gramEnd"/>
      <w:r w:rsidR="00283C09" w:rsidRPr="00B40FDA">
        <w:t xml:space="preserve"> </w:t>
      </w:r>
      <w:r w:rsidRPr="00B40FDA">
        <w:t>– řešil</w:t>
      </w:r>
      <w:r w:rsidR="006051A2">
        <w:t>o O</w:t>
      </w:r>
      <w:r w:rsidR="00B72A0A">
        <w:t xml:space="preserve">ddělení </w:t>
      </w:r>
      <w:r w:rsidR="006051A2">
        <w:t xml:space="preserve">právní, kontroly a stížností </w:t>
      </w:r>
      <w:r w:rsidR="00B72A0A" w:rsidRPr="00B40FDA">
        <w:t xml:space="preserve"> </w:t>
      </w:r>
      <w:r w:rsidRPr="00B40FDA">
        <w:t xml:space="preserve">ÚMČ Praha 1) </w:t>
      </w:r>
    </w:p>
    <w:p w:rsidR="00620CDE" w:rsidRDefault="00620CDE" w:rsidP="00687013">
      <w:pPr>
        <w:jc w:val="both"/>
        <w:rPr>
          <w:b/>
          <w:bCs/>
        </w:rPr>
      </w:pPr>
    </w:p>
    <w:p w:rsidR="00BC35AE" w:rsidRPr="00895CA6" w:rsidRDefault="00B72A0A" w:rsidP="0059662F">
      <w:pPr>
        <w:jc w:val="both"/>
        <w:rPr>
          <w:b/>
          <w:bCs/>
        </w:rPr>
      </w:pPr>
      <w:r>
        <w:rPr>
          <w:b/>
          <w:bCs/>
        </w:rPr>
        <w:t>0</w:t>
      </w:r>
      <w:r w:rsidR="000D534C">
        <w:rPr>
          <w:b/>
          <w:bCs/>
        </w:rPr>
        <w:t>5</w:t>
      </w:r>
      <w:r w:rsidR="00687013">
        <w:rPr>
          <w:b/>
          <w:bCs/>
        </w:rPr>
        <w:t xml:space="preserve">. </w:t>
      </w:r>
      <w:r w:rsidR="00AB0CC9">
        <w:rPr>
          <w:b/>
          <w:bCs/>
        </w:rPr>
        <w:t xml:space="preserve">Žádost o poskytnutí informace </w:t>
      </w:r>
      <w:r w:rsidR="00AB0CC9" w:rsidRPr="00D74B11">
        <w:rPr>
          <w:b/>
          <w:bCs/>
        </w:rPr>
        <w:t>–</w:t>
      </w:r>
      <w:r w:rsidR="00895CA6">
        <w:rPr>
          <w:b/>
          <w:bCs/>
        </w:rPr>
        <w:t xml:space="preserve"> </w:t>
      </w:r>
      <w:r w:rsidR="00895CA6" w:rsidRPr="00895CA6">
        <w:rPr>
          <w:b/>
        </w:rPr>
        <w:t>příloh</w:t>
      </w:r>
      <w:r w:rsidR="00895CA6" w:rsidRPr="00895CA6">
        <w:rPr>
          <w:b/>
        </w:rPr>
        <w:t>a</w:t>
      </w:r>
      <w:r w:rsidR="00895CA6" w:rsidRPr="00895CA6">
        <w:rPr>
          <w:b/>
        </w:rPr>
        <w:t xml:space="preserve"> k programovému bodu č. 19 ZÁPISU ze 46. schůze Rady městské části</w:t>
      </w:r>
      <w:r w:rsidR="00895CA6">
        <w:rPr>
          <w:b/>
        </w:rPr>
        <w:t xml:space="preserve"> Praha 1</w:t>
      </w:r>
    </w:p>
    <w:p w:rsidR="00AB0CC9" w:rsidRPr="00385861" w:rsidRDefault="00AB0CC9" w:rsidP="0059662F">
      <w:pPr>
        <w:jc w:val="both"/>
        <w:rPr>
          <w:b/>
          <w:sz w:val="22"/>
          <w:szCs w:val="22"/>
        </w:rPr>
      </w:pPr>
      <w:r>
        <w:t>Otázky a odpovědi:</w:t>
      </w:r>
    </w:p>
    <w:p w:rsidR="00510398" w:rsidRDefault="00AB0CC9" w:rsidP="00BC35AE">
      <w:pPr>
        <w:jc w:val="both"/>
        <w:rPr>
          <w:bCs/>
          <w:i/>
        </w:rPr>
      </w:pPr>
      <w:r w:rsidRPr="00F0504C">
        <w:rPr>
          <w:bCs/>
          <w:i/>
        </w:rPr>
        <w:t>Žádost o poskytnutí informace</w:t>
      </w:r>
      <w:r w:rsidR="00510398">
        <w:rPr>
          <w:bCs/>
          <w:i/>
        </w:rPr>
        <w:t>:</w:t>
      </w:r>
    </w:p>
    <w:p w:rsidR="00510398" w:rsidRDefault="00510398" w:rsidP="00510398">
      <w:pPr>
        <w:jc w:val="both"/>
        <w:rPr>
          <w:i/>
        </w:rPr>
      </w:pPr>
      <w:r>
        <w:rPr>
          <w:i/>
        </w:rPr>
        <w:t xml:space="preserve">žádáme o zaslání přílohy k programovému bodu č. 19 ZÁPISU ze 46. schůze Rady městské části Praha 1, konané dne </w:t>
      </w:r>
      <w:proofErr w:type="gramStart"/>
      <w:r>
        <w:rPr>
          <w:i/>
        </w:rPr>
        <w:t>11.12.2023</w:t>
      </w:r>
      <w:proofErr w:type="gramEnd"/>
      <w:r>
        <w:rPr>
          <w:i/>
        </w:rPr>
        <w:t xml:space="preserve"> v 13:00 hod., </w:t>
      </w:r>
    </w:p>
    <w:p w:rsidR="00510398" w:rsidRDefault="00510398" w:rsidP="00510398">
      <w:pPr>
        <w:jc w:val="both"/>
        <w:rPr>
          <w:i/>
        </w:rPr>
      </w:pPr>
      <w:r>
        <w:rPr>
          <w:i/>
        </w:rPr>
        <w:t xml:space="preserve">Jedná se o programový bod: „úprava Smlouvy o nájmu nebytových prostor, a to v článku V. PRÁVA A POVINNOSTI SMLUVNÍCH STRAN, část A, Odevzdání Nebytového prostoru do užívání, odst. 1. </w:t>
      </w:r>
    </w:p>
    <w:p w:rsidR="00510398" w:rsidRDefault="00510398" w:rsidP="00510398">
      <w:pPr>
        <w:jc w:val="both"/>
        <w:rPr>
          <w:i/>
        </w:rPr>
      </w:pPr>
      <w:r>
        <w:rPr>
          <w:i/>
        </w:rPr>
        <w:t>Chceme znát novou textaci části Nájemní smlouvy, která byla rozhodnutím rady mčp1 v bodě č.</w:t>
      </w:r>
      <w:r>
        <w:rPr>
          <w:i/>
        </w:rPr>
        <w:t xml:space="preserve"> </w:t>
      </w:r>
      <w:r>
        <w:rPr>
          <w:i/>
        </w:rPr>
        <w:t>19 zápisu ze 46. schůze přijata.</w:t>
      </w:r>
    </w:p>
    <w:p w:rsidR="00D74B11" w:rsidRPr="00510398" w:rsidRDefault="00510398" w:rsidP="00BC35AE">
      <w:pPr>
        <w:jc w:val="both"/>
      </w:pPr>
      <w:r w:rsidRPr="00510398">
        <w:rPr>
          <w:bCs/>
        </w:rPr>
        <w:t>Požadovaný dokument byl poskytnut.</w:t>
      </w:r>
      <w:r w:rsidR="0059662F" w:rsidRPr="00510398">
        <w:rPr>
          <w:bCs/>
        </w:rPr>
        <w:t xml:space="preserve"> </w:t>
      </w:r>
    </w:p>
    <w:p w:rsidR="00D74B11" w:rsidRDefault="00D74B11" w:rsidP="00D74B11">
      <w:pPr>
        <w:ind w:left="360"/>
        <w:rPr>
          <w:i/>
        </w:rPr>
      </w:pPr>
    </w:p>
    <w:p w:rsidR="00894C00" w:rsidRDefault="00AB0CC9" w:rsidP="00ED525D">
      <w:pPr>
        <w:pStyle w:val="Zkladntext3"/>
      </w:pPr>
      <w:r>
        <w:t xml:space="preserve">(žádost byla podána dne </w:t>
      </w:r>
      <w:proofErr w:type="gramStart"/>
      <w:r w:rsidR="006240DC">
        <w:t>1</w:t>
      </w:r>
      <w:r w:rsidR="00ED525D">
        <w:t>0</w:t>
      </w:r>
      <w:r>
        <w:t>.0</w:t>
      </w:r>
      <w:r w:rsidR="00730CEB">
        <w:t>1</w:t>
      </w:r>
      <w:r>
        <w:t>.20</w:t>
      </w:r>
      <w:r w:rsidR="006240DC">
        <w:t>2</w:t>
      </w:r>
      <w:r w:rsidR="00BF26BE">
        <w:t>4</w:t>
      </w:r>
      <w:proofErr w:type="gramEnd"/>
      <w:r w:rsidR="00B72A0A">
        <w:t xml:space="preserve"> a vyřízena dne </w:t>
      </w:r>
      <w:r w:rsidR="00ED525D">
        <w:t>17</w:t>
      </w:r>
      <w:r w:rsidR="00B72A0A">
        <w:t>.</w:t>
      </w:r>
      <w:r>
        <w:t>0</w:t>
      </w:r>
      <w:r w:rsidR="00B72A0A">
        <w:t>1</w:t>
      </w:r>
      <w:r>
        <w:t>.20</w:t>
      </w:r>
      <w:r w:rsidR="006240DC">
        <w:t>2</w:t>
      </w:r>
      <w:r w:rsidR="00ED525D">
        <w:t>4</w:t>
      </w:r>
      <w:r w:rsidR="00D74B11">
        <w:t xml:space="preserve"> </w:t>
      </w:r>
      <w:r>
        <w:t>– řeš</w:t>
      </w:r>
      <w:r w:rsidR="006240DC">
        <w:t>il</w:t>
      </w:r>
      <w:r w:rsidR="00BF26BE">
        <w:t xml:space="preserve"> </w:t>
      </w:r>
      <w:r w:rsidR="00BF26BE">
        <w:t xml:space="preserve">Odbor technické a majetkové správy – </w:t>
      </w:r>
      <w:r w:rsidR="00D74B11">
        <w:t xml:space="preserve"> </w:t>
      </w:r>
      <w:r w:rsidR="00BF26BE">
        <w:t>o</w:t>
      </w:r>
      <w:r w:rsidR="00D74B11">
        <w:t xml:space="preserve">ddělení </w:t>
      </w:r>
      <w:r w:rsidR="00BF26BE">
        <w:t xml:space="preserve">bytů a nebytových prostor </w:t>
      </w:r>
      <w:r w:rsidR="00894C00">
        <w:t xml:space="preserve">ÚMČ Praha 1) </w:t>
      </w:r>
    </w:p>
    <w:p w:rsidR="007E1EF1" w:rsidRDefault="007E1EF1" w:rsidP="00FC04A2">
      <w:pPr>
        <w:jc w:val="both"/>
        <w:rPr>
          <w:b/>
          <w:bCs/>
        </w:rPr>
      </w:pPr>
    </w:p>
    <w:p w:rsidR="00904442" w:rsidRPr="00904442" w:rsidRDefault="0059662F" w:rsidP="00904442">
      <w:pPr>
        <w:autoSpaceDE w:val="0"/>
        <w:autoSpaceDN w:val="0"/>
        <w:adjustRightInd w:val="0"/>
        <w:jc w:val="both"/>
        <w:rPr>
          <w:b/>
          <w:color w:val="050505"/>
        </w:rPr>
      </w:pPr>
      <w:r>
        <w:rPr>
          <w:b/>
          <w:bCs/>
        </w:rPr>
        <w:t>0</w:t>
      </w:r>
      <w:r w:rsidR="00D12126">
        <w:rPr>
          <w:b/>
          <w:bCs/>
        </w:rPr>
        <w:t>6</w:t>
      </w:r>
      <w:r w:rsidR="008138B1">
        <w:rPr>
          <w:b/>
          <w:bCs/>
        </w:rPr>
        <w:t>. Žádost o poskytnutí informace</w:t>
      </w:r>
      <w:r w:rsidR="00760A86">
        <w:rPr>
          <w:b/>
          <w:bCs/>
        </w:rPr>
        <w:t xml:space="preserve"> </w:t>
      </w:r>
      <w:r w:rsidR="002B4652">
        <w:rPr>
          <w:b/>
          <w:bCs/>
        </w:rPr>
        <w:t>–</w:t>
      </w:r>
      <w:r w:rsidR="00760A86" w:rsidRPr="00760A86">
        <w:rPr>
          <w:b/>
          <w:bCs/>
        </w:rPr>
        <w:t xml:space="preserve"> </w:t>
      </w:r>
      <w:r w:rsidR="00904442" w:rsidRPr="00904442">
        <w:rPr>
          <w:b/>
          <w:color w:val="050505"/>
        </w:rPr>
        <w:t>stavb</w:t>
      </w:r>
      <w:r w:rsidR="00904442" w:rsidRPr="00904442">
        <w:rPr>
          <w:b/>
          <w:color w:val="050505"/>
        </w:rPr>
        <w:t>a</w:t>
      </w:r>
      <w:r w:rsidR="00904442" w:rsidRPr="00904442">
        <w:rPr>
          <w:b/>
          <w:color w:val="050505"/>
        </w:rPr>
        <w:t xml:space="preserve"> pro reklamu umístěné na pozemku 1023 k.</w:t>
      </w:r>
      <w:r w:rsidR="00904442">
        <w:rPr>
          <w:b/>
          <w:color w:val="050505"/>
        </w:rPr>
        <w:t xml:space="preserve"> </w:t>
      </w:r>
      <w:proofErr w:type="spellStart"/>
      <w:r w:rsidR="00904442" w:rsidRPr="00904442">
        <w:rPr>
          <w:b/>
          <w:color w:val="050505"/>
        </w:rPr>
        <w:t>ú.</w:t>
      </w:r>
      <w:proofErr w:type="spellEnd"/>
      <w:r w:rsidR="00904442" w:rsidRPr="00904442">
        <w:rPr>
          <w:b/>
          <w:color w:val="050505"/>
        </w:rPr>
        <w:t xml:space="preserve"> Malá Strana na přibližné GPS lokaci 50.0922222N, 14.4111667E.</w:t>
      </w:r>
    </w:p>
    <w:p w:rsidR="008138B1" w:rsidRDefault="008138B1" w:rsidP="008138B1">
      <w:pPr>
        <w:pStyle w:val="Zkladntext3"/>
      </w:pPr>
      <w:r>
        <w:lastRenderedPageBreak/>
        <w:t>Otázky a odpovědi:</w:t>
      </w:r>
    </w:p>
    <w:p w:rsidR="00D74B11" w:rsidRDefault="008138B1" w:rsidP="00D74B11">
      <w:pPr>
        <w:contextualSpacing/>
        <w:jc w:val="both"/>
        <w:rPr>
          <w:bCs/>
          <w:i/>
        </w:rPr>
      </w:pPr>
      <w:r w:rsidRPr="00D74B11">
        <w:rPr>
          <w:bCs/>
          <w:i/>
        </w:rPr>
        <w:t>Žádost o poskytnutí informace</w:t>
      </w:r>
      <w:r w:rsidR="00D74B11" w:rsidRPr="00D74B11">
        <w:rPr>
          <w:bCs/>
          <w:i/>
        </w:rPr>
        <w:t>:</w:t>
      </w:r>
      <w:r w:rsidR="002462E3" w:rsidRPr="00D74B11">
        <w:rPr>
          <w:bCs/>
          <w:i/>
        </w:rPr>
        <w:t xml:space="preserve">  </w:t>
      </w:r>
    </w:p>
    <w:p w:rsidR="00904442" w:rsidRPr="00904442" w:rsidRDefault="00904442" w:rsidP="00904442">
      <w:pPr>
        <w:autoSpaceDE w:val="0"/>
        <w:autoSpaceDN w:val="0"/>
        <w:adjustRightInd w:val="0"/>
        <w:jc w:val="both"/>
        <w:rPr>
          <w:i/>
          <w:color w:val="050505"/>
        </w:rPr>
      </w:pPr>
      <w:r w:rsidRPr="00904442">
        <w:rPr>
          <w:i/>
          <w:color w:val="050505"/>
        </w:rPr>
        <w:t xml:space="preserve">s odvoláním na zákon 106/1999 Sb. o svobodném přístupu k informacím bych vás tímto rád požádal o sdělení informací týkajících se stavby pro reklamu umístěné na pozemku 1023 </w:t>
      </w:r>
      <w:proofErr w:type="spellStart"/>
      <w:proofErr w:type="gramStart"/>
      <w:r w:rsidRPr="00904442">
        <w:rPr>
          <w:i/>
          <w:color w:val="050505"/>
        </w:rPr>
        <w:t>k.ú</w:t>
      </w:r>
      <w:proofErr w:type="spellEnd"/>
      <w:r w:rsidRPr="00904442">
        <w:rPr>
          <w:i/>
          <w:color w:val="050505"/>
        </w:rPr>
        <w:t>.</w:t>
      </w:r>
      <w:proofErr w:type="gramEnd"/>
      <w:r w:rsidRPr="00904442">
        <w:rPr>
          <w:i/>
          <w:color w:val="050505"/>
        </w:rPr>
        <w:t xml:space="preserve"> Malá Strana na přibližné GPS lokaci 50.0922222N, 14.4111667E.</w:t>
      </w:r>
    </w:p>
    <w:p w:rsidR="00904442" w:rsidRPr="00904442" w:rsidRDefault="00904442" w:rsidP="00904442">
      <w:pPr>
        <w:autoSpaceDE w:val="0"/>
        <w:autoSpaceDN w:val="0"/>
        <w:adjustRightInd w:val="0"/>
        <w:rPr>
          <w:i/>
          <w:color w:val="050505"/>
        </w:rPr>
      </w:pPr>
      <w:r w:rsidRPr="00904442">
        <w:rPr>
          <w:i/>
          <w:color w:val="050505"/>
        </w:rPr>
        <w:t>a. Který den bylo vydáno povolení pro stavbu?</w:t>
      </w:r>
    </w:p>
    <w:p w:rsidR="00904442" w:rsidRPr="00904442" w:rsidRDefault="00904442" w:rsidP="00904442">
      <w:pPr>
        <w:jc w:val="both"/>
        <w:rPr>
          <w:b/>
          <w:i/>
        </w:rPr>
      </w:pPr>
      <w:r w:rsidRPr="00904442">
        <w:rPr>
          <w:i/>
          <w:color w:val="050505"/>
        </w:rPr>
        <w:t>b. Který den toto povolení vyprší?</w:t>
      </w:r>
    </w:p>
    <w:p w:rsidR="00904442" w:rsidRPr="00904442" w:rsidRDefault="00904442" w:rsidP="00904442">
      <w:pPr>
        <w:jc w:val="both"/>
      </w:pPr>
    </w:p>
    <w:p w:rsidR="00904442" w:rsidRPr="00904442" w:rsidRDefault="00904442" w:rsidP="00904442">
      <w:pPr>
        <w:autoSpaceDE w:val="0"/>
        <w:autoSpaceDN w:val="0"/>
        <w:adjustRightInd w:val="0"/>
        <w:jc w:val="both"/>
        <w:rPr>
          <w:i/>
          <w:color w:val="050505"/>
        </w:rPr>
      </w:pPr>
      <w:r w:rsidRPr="00904442">
        <w:rPr>
          <w:i/>
          <w:color w:val="050505"/>
        </w:rPr>
        <w:t xml:space="preserve">- s odvoláním na zákon 106/1999 Sb. o svobodném přístupu k informacím bych vás tímto rád požádal o sdělení informací týkajících se stavby pro reklamu umístěné na pozemku 993 </w:t>
      </w:r>
      <w:proofErr w:type="spellStart"/>
      <w:proofErr w:type="gramStart"/>
      <w:r w:rsidRPr="00904442">
        <w:rPr>
          <w:i/>
          <w:color w:val="050505"/>
        </w:rPr>
        <w:t>k.ú</w:t>
      </w:r>
      <w:proofErr w:type="spellEnd"/>
      <w:r w:rsidRPr="00904442">
        <w:rPr>
          <w:i/>
          <w:color w:val="050505"/>
        </w:rPr>
        <w:t>.</w:t>
      </w:r>
      <w:proofErr w:type="gramEnd"/>
      <w:r w:rsidRPr="00904442">
        <w:rPr>
          <w:i/>
          <w:color w:val="050505"/>
        </w:rPr>
        <w:t xml:space="preserve"> Malá Strana na přibližné GPS lokaci 50.0877778N, 14.4040278E.</w:t>
      </w:r>
    </w:p>
    <w:p w:rsidR="00904442" w:rsidRPr="00904442" w:rsidRDefault="00904442" w:rsidP="00904442">
      <w:pPr>
        <w:autoSpaceDE w:val="0"/>
        <w:autoSpaceDN w:val="0"/>
        <w:adjustRightInd w:val="0"/>
        <w:rPr>
          <w:i/>
          <w:color w:val="050505"/>
        </w:rPr>
      </w:pPr>
      <w:r w:rsidRPr="00904442">
        <w:rPr>
          <w:i/>
          <w:color w:val="050505"/>
        </w:rPr>
        <w:t>a. Který den bylo vydáno povolení pro stavbu?</w:t>
      </w:r>
    </w:p>
    <w:p w:rsidR="00904442" w:rsidRPr="00904442" w:rsidRDefault="00904442" w:rsidP="00904442">
      <w:pPr>
        <w:jc w:val="both"/>
        <w:rPr>
          <w:i/>
        </w:rPr>
      </w:pPr>
      <w:r w:rsidRPr="00904442">
        <w:rPr>
          <w:i/>
          <w:color w:val="050505"/>
        </w:rPr>
        <w:t>b. Který den toto povolení vyprší?</w:t>
      </w:r>
    </w:p>
    <w:p w:rsidR="00904442" w:rsidRPr="00904442" w:rsidRDefault="00904442" w:rsidP="00904442">
      <w:pPr>
        <w:jc w:val="both"/>
      </w:pPr>
    </w:p>
    <w:p w:rsidR="00904442" w:rsidRPr="00904442" w:rsidRDefault="00904442" w:rsidP="00904442">
      <w:pPr>
        <w:autoSpaceDE w:val="0"/>
        <w:autoSpaceDN w:val="0"/>
        <w:adjustRightInd w:val="0"/>
        <w:jc w:val="both"/>
        <w:rPr>
          <w:i/>
          <w:color w:val="050505"/>
        </w:rPr>
      </w:pPr>
      <w:r w:rsidRPr="00904442">
        <w:rPr>
          <w:i/>
          <w:color w:val="050505"/>
        </w:rPr>
        <w:t xml:space="preserve">- s odvoláním na zákon 106/1999 Sb. o svobodném přístupu k informacím bych vás tímto rád požádal o sdělení informací týkajících se stavby pro reklamu umístěné na pozemku 1053 </w:t>
      </w:r>
      <w:proofErr w:type="spellStart"/>
      <w:proofErr w:type="gramStart"/>
      <w:r w:rsidRPr="00904442">
        <w:rPr>
          <w:i/>
          <w:color w:val="050505"/>
        </w:rPr>
        <w:t>k.ú</w:t>
      </w:r>
      <w:proofErr w:type="spellEnd"/>
      <w:r w:rsidRPr="00904442">
        <w:rPr>
          <w:i/>
          <w:color w:val="050505"/>
        </w:rPr>
        <w:t>.</w:t>
      </w:r>
      <w:proofErr w:type="gramEnd"/>
      <w:r w:rsidRPr="00904442">
        <w:rPr>
          <w:i/>
          <w:color w:val="050505"/>
        </w:rPr>
        <w:t xml:space="preserve"> Malá Strana na přibližné GPS lokaci 50.0842500N, 14.4043056E.</w:t>
      </w:r>
    </w:p>
    <w:p w:rsidR="00904442" w:rsidRPr="00904442" w:rsidRDefault="00904442" w:rsidP="00904442">
      <w:pPr>
        <w:autoSpaceDE w:val="0"/>
        <w:autoSpaceDN w:val="0"/>
        <w:adjustRightInd w:val="0"/>
        <w:rPr>
          <w:i/>
          <w:color w:val="050505"/>
        </w:rPr>
      </w:pPr>
      <w:r w:rsidRPr="00904442">
        <w:rPr>
          <w:i/>
          <w:color w:val="050505"/>
        </w:rPr>
        <w:t>a. Který den bylo vydáno povolení pro stavbu?</w:t>
      </w:r>
    </w:p>
    <w:p w:rsidR="00904442" w:rsidRPr="00904442" w:rsidRDefault="00904442" w:rsidP="00904442">
      <w:pPr>
        <w:autoSpaceDE w:val="0"/>
        <w:autoSpaceDN w:val="0"/>
        <w:adjustRightInd w:val="0"/>
        <w:rPr>
          <w:i/>
          <w:color w:val="050505"/>
        </w:rPr>
      </w:pPr>
      <w:r w:rsidRPr="00904442">
        <w:rPr>
          <w:i/>
          <w:color w:val="050505"/>
        </w:rPr>
        <w:t>b. Který den toto povolení vyprší?</w:t>
      </w:r>
    </w:p>
    <w:p w:rsidR="00904442" w:rsidRPr="00904442" w:rsidRDefault="00904442" w:rsidP="00904442">
      <w:pPr>
        <w:autoSpaceDE w:val="0"/>
        <w:autoSpaceDN w:val="0"/>
        <w:adjustRightInd w:val="0"/>
        <w:rPr>
          <w:i/>
          <w:color w:val="050505"/>
        </w:rPr>
      </w:pPr>
    </w:p>
    <w:p w:rsidR="00904442" w:rsidRPr="00904442" w:rsidRDefault="00904442" w:rsidP="00904442">
      <w:pPr>
        <w:autoSpaceDE w:val="0"/>
        <w:autoSpaceDN w:val="0"/>
        <w:adjustRightInd w:val="0"/>
        <w:jc w:val="both"/>
        <w:rPr>
          <w:i/>
          <w:color w:val="050505"/>
        </w:rPr>
      </w:pPr>
      <w:r w:rsidRPr="00904442">
        <w:rPr>
          <w:i/>
          <w:color w:val="050505"/>
        </w:rPr>
        <w:t xml:space="preserve">- s odvoláním na zákon 106/1999 Sb. o svobodném přístupu k informacím bych vás tímto rád požádal o sdělení informací týkajících se stavby pro reklamu umístěné na pozemku 1024 </w:t>
      </w:r>
      <w:proofErr w:type="spellStart"/>
      <w:proofErr w:type="gramStart"/>
      <w:r w:rsidRPr="00904442">
        <w:rPr>
          <w:i/>
          <w:color w:val="050505"/>
        </w:rPr>
        <w:t>k.ú</w:t>
      </w:r>
      <w:proofErr w:type="spellEnd"/>
      <w:r w:rsidRPr="00904442">
        <w:rPr>
          <w:i/>
          <w:color w:val="050505"/>
        </w:rPr>
        <w:t>.</w:t>
      </w:r>
      <w:proofErr w:type="gramEnd"/>
      <w:r w:rsidRPr="00904442">
        <w:rPr>
          <w:i/>
          <w:color w:val="050505"/>
        </w:rPr>
        <w:t xml:space="preserve"> Malá Strana na přibližné GPS lokaci 50.0913889N, 14.4099722E.</w:t>
      </w:r>
    </w:p>
    <w:p w:rsidR="00904442" w:rsidRPr="00904442" w:rsidRDefault="00904442" w:rsidP="00904442">
      <w:pPr>
        <w:autoSpaceDE w:val="0"/>
        <w:autoSpaceDN w:val="0"/>
        <w:adjustRightInd w:val="0"/>
        <w:rPr>
          <w:i/>
          <w:color w:val="050505"/>
        </w:rPr>
      </w:pPr>
      <w:r w:rsidRPr="00904442">
        <w:rPr>
          <w:i/>
          <w:color w:val="050505"/>
        </w:rPr>
        <w:t>a. Který den bylo vydáno povolení pro stavbu?</w:t>
      </w:r>
    </w:p>
    <w:p w:rsidR="00904442" w:rsidRPr="00904442" w:rsidRDefault="00904442" w:rsidP="00904442">
      <w:pPr>
        <w:autoSpaceDE w:val="0"/>
        <w:autoSpaceDN w:val="0"/>
        <w:adjustRightInd w:val="0"/>
        <w:rPr>
          <w:i/>
          <w:color w:val="050505"/>
        </w:rPr>
      </w:pPr>
      <w:r w:rsidRPr="00904442">
        <w:rPr>
          <w:i/>
          <w:color w:val="050505"/>
        </w:rPr>
        <w:t>b. Který den toto povolení vyprší?</w:t>
      </w:r>
    </w:p>
    <w:p w:rsidR="00904442" w:rsidRPr="00904442" w:rsidRDefault="00904442" w:rsidP="00904442">
      <w:pPr>
        <w:jc w:val="both"/>
      </w:pPr>
      <w:r w:rsidRPr="00904442">
        <w:t>Žadateli bylo sděleno, že požadované informace se nevztahují k působnosti Úřadu městské části Praha 1, ale Magistrátu hl. m. Prahy, a proto byla žádost podle § 14 odst. 5 písm. c)</w:t>
      </w:r>
      <w:r w:rsidRPr="00904442">
        <w:rPr>
          <w:b/>
        </w:rPr>
        <w:t xml:space="preserve"> </w:t>
      </w:r>
      <w:r w:rsidRPr="00904442">
        <w:t>zákona č. 106/1999 Sb., o svobodném přístupu k informacím, ve znění pozdějších předpisů (</w:t>
      </w:r>
      <w:proofErr w:type="spellStart"/>
      <w:r w:rsidRPr="00904442">
        <w:t>InfZ</w:t>
      </w:r>
      <w:proofErr w:type="spellEnd"/>
      <w:r w:rsidRPr="00904442">
        <w:t xml:space="preserve">) </w:t>
      </w:r>
      <w:r w:rsidRPr="00AF2F02">
        <w:t>odložena.</w:t>
      </w:r>
    </w:p>
    <w:p w:rsidR="00904442" w:rsidRDefault="00904442" w:rsidP="00904442">
      <w:pPr>
        <w:autoSpaceDE w:val="0"/>
        <w:autoSpaceDN w:val="0"/>
        <w:adjustRightInd w:val="0"/>
        <w:rPr>
          <w:i/>
          <w:color w:val="FF0000"/>
          <w:sz w:val="22"/>
          <w:szCs w:val="22"/>
        </w:rPr>
      </w:pPr>
    </w:p>
    <w:p w:rsidR="008138B1" w:rsidRPr="000C6D8D" w:rsidRDefault="008138B1" w:rsidP="00F406E3">
      <w:pPr>
        <w:jc w:val="both"/>
      </w:pPr>
      <w:r>
        <w:t xml:space="preserve">(žádost byla podána dne </w:t>
      </w:r>
      <w:proofErr w:type="gramStart"/>
      <w:r w:rsidR="007F5351">
        <w:t>1</w:t>
      </w:r>
      <w:r w:rsidR="00887F0E">
        <w:t>6</w:t>
      </w:r>
      <w:r>
        <w:t>.0</w:t>
      </w:r>
      <w:r w:rsidR="00B8671E">
        <w:t>1</w:t>
      </w:r>
      <w:r>
        <w:t>.20</w:t>
      </w:r>
      <w:r w:rsidR="002B4652">
        <w:t>2</w:t>
      </w:r>
      <w:r w:rsidR="00887F0E">
        <w:t>4</w:t>
      </w:r>
      <w:proofErr w:type="gramEnd"/>
      <w:r w:rsidR="002B4652">
        <w:t xml:space="preserve"> a</w:t>
      </w:r>
      <w:r w:rsidR="000341DB">
        <w:t xml:space="preserve"> </w:t>
      </w:r>
      <w:r w:rsidR="000C6D8D">
        <w:t>vyřízena</w:t>
      </w:r>
      <w:r w:rsidR="00C221E8">
        <w:t xml:space="preserve"> </w:t>
      </w:r>
      <w:r>
        <w:t xml:space="preserve">dne </w:t>
      </w:r>
      <w:r w:rsidR="00887F0E">
        <w:t>1</w:t>
      </w:r>
      <w:r w:rsidR="007F5351">
        <w:t>7</w:t>
      </w:r>
      <w:r>
        <w:t>.0</w:t>
      </w:r>
      <w:r w:rsidR="007F5351">
        <w:t>1</w:t>
      </w:r>
      <w:r>
        <w:t>.20</w:t>
      </w:r>
      <w:r w:rsidR="00CE5481">
        <w:t>2</w:t>
      </w:r>
      <w:r w:rsidR="00887F0E">
        <w:t>4</w:t>
      </w:r>
      <w:r>
        <w:t xml:space="preserve"> – řeš</w:t>
      </w:r>
      <w:r w:rsidR="00CE5481">
        <w:t>il</w:t>
      </w:r>
      <w:r w:rsidR="00887F0E">
        <w:t>o</w:t>
      </w:r>
      <w:r w:rsidR="007F5351">
        <w:t xml:space="preserve"> </w:t>
      </w:r>
      <w:r w:rsidR="00887F0E">
        <w:t>O</w:t>
      </w:r>
      <w:r w:rsidR="002B7D95">
        <w:t xml:space="preserve">ddělení </w:t>
      </w:r>
      <w:r w:rsidR="007F5351">
        <w:t>právní</w:t>
      </w:r>
      <w:r w:rsidR="00887F0E">
        <w:t>, kontroly a stížností</w:t>
      </w:r>
      <w:r w:rsidR="007F5351">
        <w:t xml:space="preserve"> </w:t>
      </w:r>
      <w:r>
        <w:t xml:space="preserve">ÚMČ Praha 1) </w:t>
      </w:r>
    </w:p>
    <w:p w:rsidR="00C92AFD" w:rsidRDefault="00C92AFD" w:rsidP="00FC04A2">
      <w:pPr>
        <w:jc w:val="both"/>
        <w:rPr>
          <w:b/>
          <w:bCs/>
        </w:rPr>
      </w:pPr>
    </w:p>
    <w:sectPr w:rsidR="00C92AFD" w:rsidSect="00F02A4D">
      <w:headerReference w:type="even" r:id="rId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E1C" w:rsidRDefault="00497E1C">
      <w:r>
        <w:separator/>
      </w:r>
    </w:p>
  </w:endnote>
  <w:endnote w:type="continuationSeparator" w:id="0">
    <w:p w:rsidR="00497E1C" w:rsidRDefault="0049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E1C" w:rsidRDefault="00497E1C">
      <w:r>
        <w:separator/>
      </w:r>
    </w:p>
  </w:footnote>
  <w:footnote w:type="continuationSeparator" w:id="0">
    <w:p w:rsidR="00497E1C" w:rsidRDefault="00497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28" w:rsidRDefault="00E14D2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14D28" w:rsidRDefault="00E14D2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28" w:rsidRDefault="00E14D2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4209B">
      <w:rPr>
        <w:rStyle w:val="slostrnky"/>
        <w:noProof/>
      </w:rPr>
      <w:t>4</w:t>
    </w:r>
    <w:r>
      <w:rPr>
        <w:rStyle w:val="slostrnky"/>
      </w:rPr>
      <w:fldChar w:fldCharType="end"/>
    </w:r>
  </w:p>
  <w:p w:rsidR="00E14D28" w:rsidRDefault="00E14D2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818"/>
    <w:multiLevelType w:val="hybridMultilevel"/>
    <w:tmpl w:val="DE7484E8"/>
    <w:lvl w:ilvl="0" w:tplc="2B74496C">
      <w:start w:val="1"/>
      <w:numFmt w:val="decimal"/>
      <w:lvlText w:val="%1."/>
      <w:lvlJc w:val="left"/>
      <w:pPr>
        <w:ind w:left="720" w:hanging="360"/>
      </w:pPr>
      <w:rPr>
        <w:b w:val="0"/>
        <w: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B765F29"/>
    <w:multiLevelType w:val="hybridMultilevel"/>
    <w:tmpl w:val="1D824930"/>
    <w:lvl w:ilvl="0" w:tplc="076859C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F63CD7"/>
    <w:multiLevelType w:val="hybridMultilevel"/>
    <w:tmpl w:val="36BA0A4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D8D4638"/>
    <w:multiLevelType w:val="hybridMultilevel"/>
    <w:tmpl w:val="CB3C3838"/>
    <w:lvl w:ilvl="0" w:tplc="3118AAF0">
      <w:start w:val="1"/>
      <w:numFmt w:val="decimal"/>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301E299F"/>
    <w:multiLevelType w:val="hybridMultilevel"/>
    <w:tmpl w:val="CCBCFD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120539E"/>
    <w:multiLevelType w:val="hybridMultilevel"/>
    <w:tmpl w:val="FF5E5B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7561304"/>
    <w:multiLevelType w:val="hybridMultilevel"/>
    <w:tmpl w:val="79703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9483239"/>
    <w:multiLevelType w:val="hybridMultilevel"/>
    <w:tmpl w:val="E1D8BC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9CC12A1"/>
    <w:multiLevelType w:val="hybridMultilevel"/>
    <w:tmpl w:val="68CAA7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FB000AA"/>
    <w:multiLevelType w:val="hybridMultilevel"/>
    <w:tmpl w:val="A23EB96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DF3AEA"/>
    <w:multiLevelType w:val="hybridMultilevel"/>
    <w:tmpl w:val="DC0443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438B7D28"/>
    <w:multiLevelType w:val="hybridMultilevel"/>
    <w:tmpl w:val="67688EDA"/>
    <w:lvl w:ilvl="0" w:tplc="270EB1BE">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3CE6950"/>
    <w:multiLevelType w:val="hybridMultilevel"/>
    <w:tmpl w:val="E41211F0"/>
    <w:lvl w:ilvl="0" w:tplc="6036895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3F4F95"/>
    <w:multiLevelType w:val="multilevel"/>
    <w:tmpl w:val="BC104C1E"/>
    <w:lvl w:ilvl="0">
      <w:start w:val="1"/>
      <w:numFmt w:val="decimal"/>
      <w:lvlText w:val="%1"/>
      <w:lvlJc w:val="left"/>
      <w:pPr>
        <w:ind w:left="1455" w:hanging="1455"/>
      </w:pPr>
      <w:rPr>
        <w:rFonts w:hint="default"/>
      </w:rPr>
    </w:lvl>
    <w:lvl w:ilvl="1">
      <w:start w:val="2"/>
      <w:numFmt w:val="decimal"/>
      <w:lvlText w:val="%1)%2"/>
      <w:lvlJc w:val="left"/>
      <w:pPr>
        <w:ind w:left="1455" w:hanging="1455"/>
      </w:pPr>
      <w:rPr>
        <w:rFonts w:hint="default"/>
      </w:rPr>
    </w:lvl>
    <w:lvl w:ilvl="2">
      <w:start w:val="738"/>
      <w:numFmt w:val="decimal"/>
      <w:lvlText w:val="%1)%2.%3"/>
      <w:lvlJc w:val="left"/>
      <w:pPr>
        <w:ind w:left="1455" w:hanging="1455"/>
      </w:pPr>
      <w:rPr>
        <w:rFonts w:hint="default"/>
      </w:rPr>
    </w:lvl>
    <w:lvl w:ilvl="3">
      <w:start w:val="26"/>
      <w:numFmt w:val="decimalZero"/>
      <w:lvlText w:val="%1)%2.%3.%4.0"/>
      <w:lvlJc w:val="left"/>
      <w:pPr>
        <w:ind w:left="1455" w:hanging="1455"/>
      </w:pPr>
      <w:rPr>
        <w:rFonts w:hint="default"/>
      </w:rPr>
    </w:lvl>
    <w:lvl w:ilvl="4">
      <w:start w:val="1"/>
      <w:numFmt w:val="decimalZero"/>
      <w:lvlText w:val="%1)%2.%3.%4.%5"/>
      <w:lvlJc w:val="left"/>
      <w:pPr>
        <w:ind w:left="1455" w:hanging="1455"/>
      </w:pPr>
      <w:rPr>
        <w:rFonts w:hint="default"/>
      </w:rPr>
    </w:lvl>
    <w:lvl w:ilvl="5">
      <w:start w:val="1"/>
      <w:numFmt w:val="decimal"/>
      <w:lvlText w:val="%1)%2.%3.%4.%5.%6"/>
      <w:lvlJc w:val="left"/>
      <w:pPr>
        <w:ind w:left="1455" w:hanging="1455"/>
      </w:pPr>
      <w:rPr>
        <w:rFonts w:hint="default"/>
      </w:rPr>
    </w:lvl>
    <w:lvl w:ilvl="6">
      <w:start w:val="1"/>
      <w:numFmt w:val="decimal"/>
      <w:lvlText w:val="%1)%2.%3.%4.%5.%6.%7"/>
      <w:lvlJc w:val="left"/>
      <w:pPr>
        <w:ind w:left="1455" w:hanging="1455"/>
      </w:pPr>
      <w:rPr>
        <w:rFonts w:hint="default"/>
      </w:rPr>
    </w:lvl>
    <w:lvl w:ilvl="7">
      <w:start w:val="1"/>
      <w:numFmt w:val="decimal"/>
      <w:lvlText w:val="%1)%2.%3.%4.%5.%6.%7.%8"/>
      <w:lvlJc w:val="left"/>
      <w:pPr>
        <w:ind w:left="1455" w:hanging="1455"/>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C549AF"/>
    <w:multiLevelType w:val="hybridMultilevel"/>
    <w:tmpl w:val="DD82785C"/>
    <w:lvl w:ilvl="0" w:tplc="1C66EFB6">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2DE3610"/>
    <w:multiLevelType w:val="hybridMultilevel"/>
    <w:tmpl w:val="B462AC0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3EF1F0D"/>
    <w:multiLevelType w:val="hybridMultilevel"/>
    <w:tmpl w:val="091A851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7403C3F"/>
    <w:multiLevelType w:val="hybridMultilevel"/>
    <w:tmpl w:val="66D6C0C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E8B0F51"/>
    <w:multiLevelType w:val="hybridMultilevel"/>
    <w:tmpl w:val="B3D80840"/>
    <w:lvl w:ilvl="0" w:tplc="A1C8F822">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4670DD"/>
    <w:multiLevelType w:val="hybridMultilevel"/>
    <w:tmpl w:val="3A0AE0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0F6C7A"/>
    <w:multiLevelType w:val="hybridMultilevel"/>
    <w:tmpl w:val="388A64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7ED75F73"/>
    <w:multiLevelType w:val="hybridMultilevel"/>
    <w:tmpl w:val="07A498A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14"/>
  </w:num>
  <w:num w:numId="18">
    <w:abstractNumId w:val="1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 w:numId="23">
    <w:abstractNumId w:val="12"/>
  </w:num>
  <w:num w:numId="24">
    <w:abstractNumId w:val="11"/>
  </w:num>
  <w:num w:numId="25">
    <w:abstractNumId w:val="19"/>
  </w:num>
  <w:num w:numId="2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95"/>
    <w:rsid w:val="00001195"/>
    <w:rsid w:val="00014135"/>
    <w:rsid w:val="00015AFF"/>
    <w:rsid w:val="0001710F"/>
    <w:rsid w:val="00021182"/>
    <w:rsid w:val="000213E0"/>
    <w:rsid w:val="000301CE"/>
    <w:rsid w:val="00033D46"/>
    <w:rsid w:val="000341DB"/>
    <w:rsid w:val="00041AF5"/>
    <w:rsid w:val="00042DC6"/>
    <w:rsid w:val="000430B7"/>
    <w:rsid w:val="00051817"/>
    <w:rsid w:val="000543B1"/>
    <w:rsid w:val="000552B6"/>
    <w:rsid w:val="000606E5"/>
    <w:rsid w:val="00061657"/>
    <w:rsid w:val="000643D0"/>
    <w:rsid w:val="00065920"/>
    <w:rsid w:val="00072F85"/>
    <w:rsid w:val="00073519"/>
    <w:rsid w:val="00074076"/>
    <w:rsid w:val="00076F1A"/>
    <w:rsid w:val="00077E85"/>
    <w:rsid w:val="000813FE"/>
    <w:rsid w:val="00081F22"/>
    <w:rsid w:val="00085599"/>
    <w:rsid w:val="00090AAA"/>
    <w:rsid w:val="000910ED"/>
    <w:rsid w:val="00092EEE"/>
    <w:rsid w:val="000939D5"/>
    <w:rsid w:val="00097B46"/>
    <w:rsid w:val="00097BD6"/>
    <w:rsid w:val="000A53C2"/>
    <w:rsid w:val="000A6E2C"/>
    <w:rsid w:val="000B0466"/>
    <w:rsid w:val="000B1FE5"/>
    <w:rsid w:val="000C0332"/>
    <w:rsid w:val="000C506E"/>
    <w:rsid w:val="000C6D23"/>
    <w:rsid w:val="000C6D8D"/>
    <w:rsid w:val="000C742F"/>
    <w:rsid w:val="000C7B46"/>
    <w:rsid w:val="000D09C6"/>
    <w:rsid w:val="000D0DE3"/>
    <w:rsid w:val="000D534C"/>
    <w:rsid w:val="000D68A2"/>
    <w:rsid w:val="000D757E"/>
    <w:rsid w:val="000E1338"/>
    <w:rsid w:val="000E1D89"/>
    <w:rsid w:val="000E22C6"/>
    <w:rsid w:val="000E2B3D"/>
    <w:rsid w:val="000E45C3"/>
    <w:rsid w:val="000E6911"/>
    <w:rsid w:val="000E7F8A"/>
    <w:rsid w:val="000F06D1"/>
    <w:rsid w:val="000F2544"/>
    <w:rsid w:val="000F345B"/>
    <w:rsid w:val="000F46BC"/>
    <w:rsid w:val="000F5CD8"/>
    <w:rsid w:val="00100E0E"/>
    <w:rsid w:val="00100FCC"/>
    <w:rsid w:val="00103FB3"/>
    <w:rsid w:val="00105035"/>
    <w:rsid w:val="00110F93"/>
    <w:rsid w:val="0011338C"/>
    <w:rsid w:val="00113B61"/>
    <w:rsid w:val="00113C86"/>
    <w:rsid w:val="00117662"/>
    <w:rsid w:val="00117AC4"/>
    <w:rsid w:val="001202CE"/>
    <w:rsid w:val="001240BD"/>
    <w:rsid w:val="001246DB"/>
    <w:rsid w:val="001304DF"/>
    <w:rsid w:val="00136AB0"/>
    <w:rsid w:val="00144304"/>
    <w:rsid w:val="00144B9E"/>
    <w:rsid w:val="00144FA0"/>
    <w:rsid w:val="00146098"/>
    <w:rsid w:val="00151B92"/>
    <w:rsid w:val="001540B5"/>
    <w:rsid w:val="001540F1"/>
    <w:rsid w:val="00163397"/>
    <w:rsid w:val="001638CD"/>
    <w:rsid w:val="00171495"/>
    <w:rsid w:val="00172052"/>
    <w:rsid w:val="001728ED"/>
    <w:rsid w:val="0017652A"/>
    <w:rsid w:val="00176955"/>
    <w:rsid w:val="00180613"/>
    <w:rsid w:val="00182D47"/>
    <w:rsid w:val="001843A9"/>
    <w:rsid w:val="0018545A"/>
    <w:rsid w:val="001862D5"/>
    <w:rsid w:val="0018646E"/>
    <w:rsid w:val="001900F2"/>
    <w:rsid w:val="0019580D"/>
    <w:rsid w:val="00195CB3"/>
    <w:rsid w:val="001A2274"/>
    <w:rsid w:val="001A36A5"/>
    <w:rsid w:val="001A7B59"/>
    <w:rsid w:val="001B2875"/>
    <w:rsid w:val="001B3D94"/>
    <w:rsid w:val="001B4AE9"/>
    <w:rsid w:val="001C52F8"/>
    <w:rsid w:val="001C74E1"/>
    <w:rsid w:val="001D1125"/>
    <w:rsid w:val="001D22F3"/>
    <w:rsid w:val="001D2812"/>
    <w:rsid w:val="001D7FA1"/>
    <w:rsid w:val="001E0247"/>
    <w:rsid w:val="001E1313"/>
    <w:rsid w:val="001E2AAD"/>
    <w:rsid w:val="001E407B"/>
    <w:rsid w:val="001E6859"/>
    <w:rsid w:val="001F25D3"/>
    <w:rsid w:val="001F35B5"/>
    <w:rsid w:val="001F7D85"/>
    <w:rsid w:val="00202FDB"/>
    <w:rsid w:val="002066E6"/>
    <w:rsid w:val="00207E0D"/>
    <w:rsid w:val="0021035F"/>
    <w:rsid w:val="002106D7"/>
    <w:rsid w:val="00213594"/>
    <w:rsid w:val="00221E97"/>
    <w:rsid w:val="002277EF"/>
    <w:rsid w:val="00235AB5"/>
    <w:rsid w:val="002367BA"/>
    <w:rsid w:val="002379E0"/>
    <w:rsid w:val="00237CEC"/>
    <w:rsid w:val="00237E2B"/>
    <w:rsid w:val="00240D34"/>
    <w:rsid w:val="002437D4"/>
    <w:rsid w:val="002462E3"/>
    <w:rsid w:val="00260243"/>
    <w:rsid w:val="002611FB"/>
    <w:rsid w:val="00261E81"/>
    <w:rsid w:val="00262340"/>
    <w:rsid w:val="002633FC"/>
    <w:rsid w:val="0026342E"/>
    <w:rsid w:val="00263C25"/>
    <w:rsid w:val="002648C3"/>
    <w:rsid w:val="00266D28"/>
    <w:rsid w:val="00270BE0"/>
    <w:rsid w:val="00272CE5"/>
    <w:rsid w:val="00275B1E"/>
    <w:rsid w:val="0027683A"/>
    <w:rsid w:val="00277A87"/>
    <w:rsid w:val="0028119E"/>
    <w:rsid w:val="00281232"/>
    <w:rsid w:val="002820B9"/>
    <w:rsid w:val="00283C09"/>
    <w:rsid w:val="00285838"/>
    <w:rsid w:val="00290837"/>
    <w:rsid w:val="00293122"/>
    <w:rsid w:val="002931AA"/>
    <w:rsid w:val="00293FFF"/>
    <w:rsid w:val="00296D5C"/>
    <w:rsid w:val="002A0B94"/>
    <w:rsid w:val="002A12BE"/>
    <w:rsid w:val="002A3F90"/>
    <w:rsid w:val="002A49F4"/>
    <w:rsid w:val="002B23B7"/>
    <w:rsid w:val="002B3B18"/>
    <w:rsid w:val="002B45A8"/>
    <w:rsid w:val="002B4652"/>
    <w:rsid w:val="002B4EF1"/>
    <w:rsid w:val="002B7D95"/>
    <w:rsid w:val="002C1BAE"/>
    <w:rsid w:val="002D0A32"/>
    <w:rsid w:val="002D3772"/>
    <w:rsid w:val="002D3BE7"/>
    <w:rsid w:val="002D46D7"/>
    <w:rsid w:val="002D49CF"/>
    <w:rsid w:val="002D5539"/>
    <w:rsid w:val="002D59B8"/>
    <w:rsid w:val="002D75F6"/>
    <w:rsid w:val="002E5E8C"/>
    <w:rsid w:val="002E77DE"/>
    <w:rsid w:val="002F1C1A"/>
    <w:rsid w:val="002F3E5F"/>
    <w:rsid w:val="002F6FE8"/>
    <w:rsid w:val="002F70B0"/>
    <w:rsid w:val="002F772D"/>
    <w:rsid w:val="002F7A35"/>
    <w:rsid w:val="003013F3"/>
    <w:rsid w:val="00303367"/>
    <w:rsid w:val="00305A0E"/>
    <w:rsid w:val="00306221"/>
    <w:rsid w:val="00312C91"/>
    <w:rsid w:val="003130CA"/>
    <w:rsid w:val="00315158"/>
    <w:rsid w:val="0031528E"/>
    <w:rsid w:val="00321581"/>
    <w:rsid w:val="0032217B"/>
    <w:rsid w:val="003238FC"/>
    <w:rsid w:val="00324DE2"/>
    <w:rsid w:val="003309C5"/>
    <w:rsid w:val="00332CF0"/>
    <w:rsid w:val="0033595E"/>
    <w:rsid w:val="00337B65"/>
    <w:rsid w:val="003413EA"/>
    <w:rsid w:val="00341694"/>
    <w:rsid w:val="00346EF3"/>
    <w:rsid w:val="00347F6A"/>
    <w:rsid w:val="00351DE7"/>
    <w:rsid w:val="00351ED3"/>
    <w:rsid w:val="0036194A"/>
    <w:rsid w:val="00362EB8"/>
    <w:rsid w:val="0037287D"/>
    <w:rsid w:val="003735B9"/>
    <w:rsid w:val="00373D3B"/>
    <w:rsid w:val="00373D68"/>
    <w:rsid w:val="003774C6"/>
    <w:rsid w:val="00381C03"/>
    <w:rsid w:val="00384313"/>
    <w:rsid w:val="00385861"/>
    <w:rsid w:val="00385D5C"/>
    <w:rsid w:val="00387D95"/>
    <w:rsid w:val="00390D14"/>
    <w:rsid w:val="0039259A"/>
    <w:rsid w:val="0039478A"/>
    <w:rsid w:val="00394825"/>
    <w:rsid w:val="003A1D29"/>
    <w:rsid w:val="003A28CA"/>
    <w:rsid w:val="003A3669"/>
    <w:rsid w:val="003A3D91"/>
    <w:rsid w:val="003B31C2"/>
    <w:rsid w:val="003B3DE3"/>
    <w:rsid w:val="003B7349"/>
    <w:rsid w:val="003C09AD"/>
    <w:rsid w:val="003D111F"/>
    <w:rsid w:val="003D123E"/>
    <w:rsid w:val="003D2B32"/>
    <w:rsid w:val="003D62FE"/>
    <w:rsid w:val="003D7009"/>
    <w:rsid w:val="003E0B80"/>
    <w:rsid w:val="003E18B1"/>
    <w:rsid w:val="003E3230"/>
    <w:rsid w:val="003E5261"/>
    <w:rsid w:val="003E5EEA"/>
    <w:rsid w:val="003E6456"/>
    <w:rsid w:val="003E7474"/>
    <w:rsid w:val="003F0A87"/>
    <w:rsid w:val="003F42BC"/>
    <w:rsid w:val="003F5D25"/>
    <w:rsid w:val="003F686A"/>
    <w:rsid w:val="003F68BA"/>
    <w:rsid w:val="00402403"/>
    <w:rsid w:val="00402675"/>
    <w:rsid w:val="00402CA8"/>
    <w:rsid w:val="004059F7"/>
    <w:rsid w:val="00412167"/>
    <w:rsid w:val="00416115"/>
    <w:rsid w:val="004165FE"/>
    <w:rsid w:val="00417AFD"/>
    <w:rsid w:val="00421A10"/>
    <w:rsid w:val="00422006"/>
    <w:rsid w:val="004242B9"/>
    <w:rsid w:val="004248DA"/>
    <w:rsid w:val="00424FC7"/>
    <w:rsid w:val="00431B0F"/>
    <w:rsid w:val="00433520"/>
    <w:rsid w:val="0043568E"/>
    <w:rsid w:val="00436D7E"/>
    <w:rsid w:val="00437B5F"/>
    <w:rsid w:val="00437DB0"/>
    <w:rsid w:val="0044209B"/>
    <w:rsid w:val="004423A6"/>
    <w:rsid w:val="004443FD"/>
    <w:rsid w:val="0044462D"/>
    <w:rsid w:val="0044692A"/>
    <w:rsid w:val="00452216"/>
    <w:rsid w:val="00460B0C"/>
    <w:rsid w:val="00461113"/>
    <w:rsid w:val="004637A9"/>
    <w:rsid w:val="0046442F"/>
    <w:rsid w:val="004725D8"/>
    <w:rsid w:val="00472CBE"/>
    <w:rsid w:val="0048178A"/>
    <w:rsid w:val="00482DEB"/>
    <w:rsid w:val="00484907"/>
    <w:rsid w:val="00490E44"/>
    <w:rsid w:val="00491298"/>
    <w:rsid w:val="004918FF"/>
    <w:rsid w:val="00491C8B"/>
    <w:rsid w:val="004960BF"/>
    <w:rsid w:val="0049615E"/>
    <w:rsid w:val="00497E1C"/>
    <w:rsid w:val="004A27C2"/>
    <w:rsid w:val="004A416B"/>
    <w:rsid w:val="004A66C6"/>
    <w:rsid w:val="004A76ED"/>
    <w:rsid w:val="004B0888"/>
    <w:rsid w:val="004B0AD0"/>
    <w:rsid w:val="004B2CDC"/>
    <w:rsid w:val="004B47D4"/>
    <w:rsid w:val="004B6F5B"/>
    <w:rsid w:val="004C092C"/>
    <w:rsid w:val="004C1E67"/>
    <w:rsid w:val="004C2BC5"/>
    <w:rsid w:val="004C4412"/>
    <w:rsid w:val="004C4B6D"/>
    <w:rsid w:val="004C5F87"/>
    <w:rsid w:val="004D1560"/>
    <w:rsid w:val="004E062C"/>
    <w:rsid w:val="004E1830"/>
    <w:rsid w:val="004E2AE7"/>
    <w:rsid w:val="004E32A9"/>
    <w:rsid w:val="004E34B7"/>
    <w:rsid w:val="004E51C2"/>
    <w:rsid w:val="004E585F"/>
    <w:rsid w:val="004E58B7"/>
    <w:rsid w:val="004E7062"/>
    <w:rsid w:val="004F01B0"/>
    <w:rsid w:val="004F2265"/>
    <w:rsid w:val="004F2845"/>
    <w:rsid w:val="00500A75"/>
    <w:rsid w:val="005038F6"/>
    <w:rsid w:val="00510398"/>
    <w:rsid w:val="0051066F"/>
    <w:rsid w:val="00513D71"/>
    <w:rsid w:val="00514021"/>
    <w:rsid w:val="0051752B"/>
    <w:rsid w:val="00526350"/>
    <w:rsid w:val="0052747E"/>
    <w:rsid w:val="0053287D"/>
    <w:rsid w:val="00545D0F"/>
    <w:rsid w:val="00552400"/>
    <w:rsid w:val="00552959"/>
    <w:rsid w:val="00555963"/>
    <w:rsid w:val="00561A87"/>
    <w:rsid w:val="00564DBF"/>
    <w:rsid w:val="00566CE1"/>
    <w:rsid w:val="00567A8B"/>
    <w:rsid w:val="0057112C"/>
    <w:rsid w:val="0057721F"/>
    <w:rsid w:val="00577DE1"/>
    <w:rsid w:val="00580F45"/>
    <w:rsid w:val="00581922"/>
    <w:rsid w:val="005841FC"/>
    <w:rsid w:val="005936FF"/>
    <w:rsid w:val="0059662F"/>
    <w:rsid w:val="00596E2F"/>
    <w:rsid w:val="00596EC9"/>
    <w:rsid w:val="005A3EF2"/>
    <w:rsid w:val="005A752F"/>
    <w:rsid w:val="005A7E57"/>
    <w:rsid w:val="005B3F11"/>
    <w:rsid w:val="005B3F22"/>
    <w:rsid w:val="005B4733"/>
    <w:rsid w:val="005B5304"/>
    <w:rsid w:val="005B5E6C"/>
    <w:rsid w:val="005B7045"/>
    <w:rsid w:val="005B7B43"/>
    <w:rsid w:val="005C0902"/>
    <w:rsid w:val="005C2574"/>
    <w:rsid w:val="005C4921"/>
    <w:rsid w:val="005C5DDC"/>
    <w:rsid w:val="005D2277"/>
    <w:rsid w:val="005D26A6"/>
    <w:rsid w:val="005D4A0D"/>
    <w:rsid w:val="005D717D"/>
    <w:rsid w:val="005E05F4"/>
    <w:rsid w:val="005E206F"/>
    <w:rsid w:val="005E61F1"/>
    <w:rsid w:val="005F2C8B"/>
    <w:rsid w:val="005F7CEF"/>
    <w:rsid w:val="005F7FF7"/>
    <w:rsid w:val="00601C7B"/>
    <w:rsid w:val="00602AB0"/>
    <w:rsid w:val="00603063"/>
    <w:rsid w:val="006050A3"/>
    <w:rsid w:val="006051A2"/>
    <w:rsid w:val="00605B09"/>
    <w:rsid w:val="00614DBD"/>
    <w:rsid w:val="00620931"/>
    <w:rsid w:val="00620CDE"/>
    <w:rsid w:val="00621BA4"/>
    <w:rsid w:val="00621C79"/>
    <w:rsid w:val="0062306E"/>
    <w:rsid w:val="006240DC"/>
    <w:rsid w:val="00624B44"/>
    <w:rsid w:val="006301C7"/>
    <w:rsid w:val="00636F6F"/>
    <w:rsid w:val="00641E59"/>
    <w:rsid w:val="006430EA"/>
    <w:rsid w:val="00644871"/>
    <w:rsid w:val="0064748E"/>
    <w:rsid w:val="00652191"/>
    <w:rsid w:val="006601B5"/>
    <w:rsid w:val="00660628"/>
    <w:rsid w:val="006637F4"/>
    <w:rsid w:val="0066714C"/>
    <w:rsid w:val="00670452"/>
    <w:rsid w:val="00673FFA"/>
    <w:rsid w:val="0067551E"/>
    <w:rsid w:val="006800AF"/>
    <w:rsid w:val="00680CAB"/>
    <w:rsid w:val="00681CD1"/>
    <w:rsid w:val="0068517F"/>
    <w:rsid w:val="00685BFA"/>
    <w:rsid w:val="00687013"/>
    <w:rsid w:val="00696437"/>
    <w:rsid w:val="006964FF"/>
    <w:rsid w:val="006A0C0F"/>
    <w:rsid w:val="006A4EDC"/>
    <w:rsid w:val="006A5AAB"/>
    <w:rsid w:val="006A5CC8"/>
    <w:rsid w:val="006B09C4"/>
    <w:rsid w:val="006B1C8A"/>
    <w:rsid w:val="006B2058"/>
    <w:rsid w:val="006B2B95"/>
    <w:rsid w:val="006B34E5"/>
    <w:rsid w:val="006B4855"/>
    <w:rsid w:val="006B68F9"/>
    <w:rsid w:val="006B7222"/>
    <w:rsid w:val="006B756A"/>
    <w:rsid w:val="006C062A"/>
    <w:rsid w:val="006C27F7"/>
    <w:rsid w:val="006C5FCA"/>
    <w:rsid w:val="006C61FF"/>
    <w:rsid w:val="006D1929"/>
    <w:rsid w:val="006D460D"/>
    <w:rsid w:val="006E0C0D"/>
    <w:rsid w:val="006E20F4"/>
    <w:rsid w:val="006E48E6"/>
    <w:rsid w:val="006F2469"/>
    <w:rsid w:val="006F3215"/>
    <w:rsid w:val="006F3B6E"/>
    <w:rsid w:val="006F4701"/>
    <w:rsid w:val="006F4C12"/>
    <w:rsid w:val="00704509"/>
    <w:rsid w:val="0070697A"/>
    <w:rsid w:val="0070723B"/>
    <w:rsid w:val="0070778C"/>
    <w:rsid w:val="00710EE3"/>
    <w:rsid w:val="007141EF"/>
    <w:rsid w:val="00714BC8"/>
    <w:rsid w:val="00715E0E"/>
    <w:rsid w:val="00720CBE"/>
    <w:rsid w:val="00722109"/>
    <w:rsid w:val="0072350C"/>
    <w:rsid w:val="007246F9"/>
    <w:rsid w:val="00730CDE"/>
    <w:rsid w:val="00730CEB"/>
    <w:rsid w:val="00734E13"/>
    <w:rsid w:val="0073585C"/>
    <w:rsid w:val="00742537"/>
    <w:rsid w:val="007463BA"/>
    <w:rsid w:val="00746CBE"/>
    <w:rsid w:val="00747129"/>
    <w:rsid w:val="00750D64"/>
    <w:rsid w:val="00750D8E"/>
    <w:rsid w:val="007520FB"/>
    <w:rsid w:val="00752F14"/>
    <w:rsid w:val="00754DA9"/>
    <w:rsid w:val="007563D4"/>
    <w:rsid w:val="00756D77"/>
    <w:rsid w:val="007574B8"/>
    <w:rsid w:val="00760A86"/>
    <w:rsid w:val="007624B9"/>
    <w:rsid w:val="007628CB"/>
    <w:rsid w:val="007669D1"/>
    <w:rsid w:val="0077757F"/>
    <w:rsid w:val="007803B1"/>
    <w:rsid w:val="00781EFF"/>
    <w:rsid w:val="007824F3"/>
    <w:rsid w:val="00784F0B"/>
    <w:rsid w:val="00786C69"/>
    <w:rsid w:val="0078782E"/>
    <w:rsid w:val="007901F8"/>
    <w:rsid w:val="00790462"/>
    <w:rsid w:val="00791091"/>
    <w:rsid w:val="007945A5"/>
    <w:rsid w:val="007A189B"/>
    <w:rsid w:val="007A4773"/>
    <w:rsid w:val="007A7343"/>
    <w:rsid w:val="007B08CC"/>
    <w:rsid w:val="007B18CF"/>
    <w:rsid w:val="007B3130"/>
    <w:rsid w:val="007B4DC0"/>
    <w:rsid w:val="007C0D34"/>
    <w:rsid w:val="007C1C9F"/>
    <w:rsid w:val="007C1ED2"/>
    <w:rsid w:val="007C2236"/>
    <w:rsid w:val="007C475A"/>
    <w:rsid w:val="007C53AB"/>
    <w:rsid w:val="007C6C8C"/>
    <w:rsid w:val="007C78AC"/>
    <w:rsid w:val="007C7F52"/>
    <w:rsid w:val="007D08C2"/>
    <w:rsid w:val="007D0C15"/>
    <w:rsid w:val="007D680C"/>
    <w:rsid w:val="007D7B3A"/>
    <w:rsid w:val="007E1EF1"/>
    <w:rsid w:val="007E2843"/>
    <w:rsid w:val="007E2941"/>
    <w:rsid w:val="007F0264"/>
    <w:rsid w:val="007F36AA"/>
    <w:rsid w:val="007F5351"/>
    <w:rsid w:val="007F7439"/>
    <w:rsid w:val="00801F6C"/>
    <w:rsid w:val="00805AA2"/>
    <w:rsid w:val="00807A7E"/>
    <w:rsid w:val="0081266B"/>
    <w:rsid w:val="008138B1"/>
    <w:rsid w:val="00814EE7"/>
    <w:rsid w:val="00820495"/>
    <w:rsid w:val="00821DEA"/>
    <w:rsid w:val="00823355"/>
    <w:rsid w:val="0082592C"/>
    <w:rsid w:val="0082765F"/>
    <w:rsid w:val="008329F0"/>
    <w:rsid w:val="00835AC9"/>
    <w:rsid w:val="00837CDD"/>
    <w:rsid w:val="00840305"/>
    <w:rsid w:val="00841FB1"/>
    <w:rsid w:val="008425B9"/>
    <w:rsid w:val="0084411B"/>
    <w:rsid w:val="0084666B"/>
    <w:rsid w:val="00846D71"/>
    <w:rsid w:val="00846E08"/>
    <w:rsid w:val="0084710D"/>
    <w:rsid w:val="00855AB1"/>
    <w:rsid w:val="0085716F"/>
    <w:rsid w:val="008601DE"/>
    <w:rsid w:val="00861878"/>
    <w:rsid w:val="008706DF"/>
    <w:rsid w:val="00870898"/>
    <w:rsid w:val="008755A5"/>
    <w:rsid w:val="00887F0E"/>
    <w:rsid w:val="008904AC"/>
    <w:rsid w:val="00890651"/>
    <w:rsid w:val="00892952"/>
    <w:rsid w:val="00894C00"/>
    <w:rsid w:val="00895CA6"/>
    <w:rsid w:val="00896371"/>
    <w:rsid w:val="00897528"/>
    <w:rsid w:val="008A0141"/>
    <w:rsid w:val="008A0BE9"/>
    <w:rsid w:val="008A13E9"/>
    <w:rsid w:val="008B2B00"/>
    <w:rsid w:val="008B39B0"/>
    <w:rsid w:val="008B6659"/>
    <w:rsid w:val="008B7222"/>
    <w:rsid w:val="008C0172"/>
    <w:rsid w:val="008C1493"/>
    <w:rsid w:val="008C16A2"/>
    <w:rsid w:val="008C6780"/>
    <w:rsid w:val="008D17AE"/>
    <w:rsid w:val="008D4BEC"/>
    <w:rsid w:val="008D5FFA"/>
    <w:rsid w:val="008D78CF"/>
    <w:rsid w:val="008E21CF"/>
    <w:rsid w:val="008E29CF"/>
    <w:rsid w:val="008F2393"/>
    <w:rsid w:val="008F25F9"/>
    <w:rsid w:val="009013B7"/>
    <w:rsid w:val="009041F9"/>
    <w:rsid w:val="00904442"/>
    <w:rsid w:val="00906363"/>
    <w:rsid w:val="009069D0"/>
    <w:rsid w:val="00906C6C"/>
    <w:rsid w:val="00911C81"/>
    <w:rsid w:val="00914781"/>
    <w:rsid w:val="009150D3"/>
    <w:rsid w:val="0092691F"/>
    <w:rsid w:val="00926EEE"/>
    <w:rsid w:val="00931A47"/>
    <w:rsid w:val="00932CF5"/>
    <w:rsid w:val="00934829"/>
    <w:rsid w:val="00934D9B"/>
    <w:rsid w:val="009358E0"/>
    <w:rsid w:val="00937C57"/>
    <w:rsid w:val="00940ECB"/>
    <w:rsid w:val="00944809"/>
    <w:rsid w:val="00944BA3"/>
    <w:rsid w:val="009474D1"/>
    <w:rsid w:val="009509DA"/>
    <w:rsid w:val="0095296B"/>
    <w:rsid w:val="00953BF2"/>
    <w:rsid w:val="00954D0C"/>
    <w:rsid w:val="00960295"/>
    <w:rsid w:val="00960B92"/>
    <w:rsid w:val="00960E6A"/>
    <w:rsid w:val="0096198D"/>
    <w:rsid w:val="0096266F"/>
    <w:rsid w:val="009641EC"/>
    <w:rsid w:val="00974FD9"/>
    <w:rsid w:val="00980B94"/>
    <w:rsid w:val="009833B6"/>
    <w:rsid w:val="00984780"/>
    <w:rsid w:val="00990859"/>
    <w:rsid w:val="00990D56"/>
    <w:rsid w:val="009955A7"/>
    <w:rsid w:val="009968F1"/>
    <w:rsid w:val="009A0C2E"/>
    <w:rsid w:val="009A17ED"/>
    <w:rsid w:val="009A454D"/>
    <w:rsid w:val="009B2AD1"/>
    <w:rsid w:val="009B73BB"/>
    <w:rsid w:val="009C18D0"/>
    <w:rsid w:val="009C1DEF"/>
    <w:rsid w:val="009C29D5"/>
    <w:rsid w:val="009C52B2"/>
    <w:rsid w:val="009C6830"/>
    <w:rsid w:val="009C7A47"/>
    <w:rsid w:val="009D006F"/>
    <w:rsid w:val="009D2D76"/>
    <w:rsid w:val="009D355F"/>
    <w:rsid w:val="009D4F79"/>
    <w:rsid w:val="009D5AC5"/>
    <w:rsid w:val="009D76A5"/>
    <w:rsid w:val="009D7BD0"/>
    <w:rsid w:val="009E44F7"/>
    <w:rsid w:val="009E5D15"/>
    <w:rsid w:val="009E5E6D"/>
    <w:rsid w:val="009E602D"/>
    <w:rsid w:val="009E7E76"/>
    <w:rsid w:val="009F0305"/>
    <w:rsid w:val="009F2470"/>
    <w:rsid w:val="009F28B8"/>
    <w:rsid w:val="009F2909"/>
    <w:rsid w:val="009F73FD"/>
    <w:rsid w:val="00A019F9"/>
    <w:rsid w:val="00A01C19"/>
    <w:rsid w:val="00A055A2"/>
    <w:rsid w:val="00A061FE"/>
    <w:rsid w:val="00A0792F"/>
    <w:rsid w:val="00A124EA"/>
    <w:rsid w:val="00A12E71"/>
    <w:rsid w:val="00A146D6"/>
    <w:rsid w:val="00A1491F"/>
    <w:rsid w:val="00A15767"/>
    <w:rsid w:val="00A21A4F"/>
    <w:rsid w:val="00A22FE2"/>
    <w:rsid w:val="00A23F6E"/>
    <w:rsid w:val="00A34251"/>
    <w:rsid w:val="00A36959"/>
    <w:rsid w:val="00A403D2"/>
    <w:rsid w:val="00A40ED3"/>
    <w:rsid w:val="00A44234"/>
    <w:rsid w:val="00A475C5"/>
    <w:rsid w:val="00A53BDF"/>
    <w:rsid w:val="00A56520"/>
    <w:rsid w:val="00A5722F"/>
    <w:rsid w:val="00A57487"/>
    <w:rsid w:val="00A62584"/>
    <w:rsid w:val="00A6640D"/>
    <w:rsid w:val="00A67505"/>
    <w:rsid w:val="00A67BCF"/>
    <w:rsid w:val="00A701D4"/>
    <w:rsid w:val="00A709E4"/>
    <w:rsid w:val="00A73728"/>
    <w:rsid w:val="00A75697"/>
    <w:rsid w:val="00A757F8"/>
    <w:rsid w:val="00A8034C"/>
    <w:rsid w:val="00A81B23"/>
    <w:rsid w:val="00A91E41"/>
    <w:rsid w:val="00A97C0A"/>
    <w:rsid w:val="00AA2CE4"/>
    <w:rsid w:val="00AA4A07"/>
    <w:rsid w:val="00AA753B"/>
    <w:rsid w:val="00AB0880"/>
    <w:rsid w:val="00AB0CC9"/>
    <w:rsid w:val="00AB4485"/>
    <w:rsid w:val="00AB760E"/>
    <w:rsid w:val="00AC2535"/>
    <w:rsid w:val="00AC41D9"/>
    <w:rsid w:val="00AC6E30"/>
    <w:rsid w:val="00AC76DE"/>
    <w:rsid w:val="00AD1299"/>
    <w:rsid w:val="00AD36D5"/>
    <w:rsid w:val="00AD4AB9"/>
    <w:rsid w:val="00AD5717"/>
    <w:rsid w:val="00AE0C2C"/>
    <w:rsid w:val="00AE22D0"/>
    <w:rsid w:val="00AE2866"/>
    <w:rsid w:val="00AE2FDA"/>
    <w:rsid w:val="00AE4A6D"/>
    <w:rsid w:val="00AE4E5F"/>
    <w:rsid w:val="00AE54EA"/>
    <w:rsid w:val="00AF10CF"/>
    <w:rsid w:val="00AF2F02"/>
    <w:rsid w:val="00AF5C61"/>
    <w:rsid w:val="00AF63B0"/>
    <w:rsid w:val="00AF6B09"/>
    <w:rsid w:val="00B00D02"/>
    <w:rsid w:val="00B0184C"/>
    <w:rsid w:val="00B02B3C"/>
    <w:rsid w:val="00B031C3"/>
    <w:rsid w:val="00B04291"/>
    <w:rsid w:val="00B11C77"/>
    <w:rsid w:val="00B14D96"/>
    <w:rsid w:val="00B21724"/>
    <w:rsid w:val="00B24B9B"/>
    <w:rsid w:val="00B252DD"/>
    <w:rsid w:val="00B25BEF"/>
    <w:rsid w:val="00B27AED"/>
    <w:rsid w:val="00B27CB4"/>
    <w:rsid w:val="00B30992"/>
    <w:rsid w:val="00B32B01"/>
    <w:rsid w:val="00B3338D"/>
    <w:rsid w:val="00B349DE"/>
    <w:rsid w:val="00B37908"/>
    <w:rsid w:val="00B40FDA"/>
    <w:rsid w:val="00B41E13"/>
    <w:rsid w:val="00B43BC4"/>
    <w:rsid w:val="00B43DE4"/>
    <w:rsid w:val="00B43E1E"/>
    <w:rsid w:val="00B456FF"/>
    <w:rsid w:val="00B46636"/>
    <w:rsid w:val="00B46C2C"/>
    <w:rsid w:val="00B47159"/>
    <w:rsid w:val="00B47311"/>
    <w:rsid w:val="00B47DC2"/>
    <w:rsid w:val="00B527AE"/>
    <w:rsid w:val="00B60469"/>
    <w:rsid w:val="00B633F9"/>
    <w:rsid w:val="00B71F83"/>
    <w:rsid w:val="00B7209E"/>
    <w:rsid w:val="00B72A0A"/>
    <w:rsid w:val="00B756F3"/>
    <w:rsid w:val="00B80632"/>
    <w:rsid w:val="00B81DED"/>
    <w:rsid w:val="00B8671E"/>
    <w:rsid w:val="00B916CC"/>
    <w:rsid w:val="00B93E4C"/>
    <w:rsid w:val="00BA0F6F"/>
    <w:rsid w:val="00BA332B"/>
    <w:rsid w:val="00BA519F"/>
    <w:rsid w:val="00BA53C7"/>
    <w:rsid w:val="00BA540C"/>
    <w:rsid w:val="00BA7DD0"/>
    <w:rsid w:val="00BA7FC1"/>
    <w:rsid w:val="00BB5658"/>
    <w:rsid w:val="00BB7580"/>
    <w:rsid w:val="00BC0651"/>
    <w:rsid w:val="00BC1E16"/>
    <w:rsid w:val="00BC35AE"/>
    <w:rsid w:val="00BC7A68"/>
    <w:rsid w:val="00BD0544"/>
    <w:rsid w:val="00BD17BA"/>
    <w:rsid w:val="00BD5BCA"/>
    <w:rsid w:val="00BE51A2"/>
    <w:rsid w:val="00BE5F88"/>
    <w:rsid w:val="00BE7EB9"/>
    <w:rsid w:val="00BF0DFF"/>
    <w:rsid w:val="00BF26BE"/>
    <w:rsid w:val="00BF56FF"/>
    <w:rsid w:val="00C01E59"/>
    <w:rsid w:val="00C05108"/>
    <w:rsid w:val="00C062FF"/>
    <w:rsid w:val="00C129CB"/>
    <w:rsid w:val="00C167FB"/>
    <w:rsid w:val="00C201B2"/>
    <w:rsid w:val="00C221E8"/>
    <w:rsid w:val="00C222EA"/>
    <w:rsid w:val="00C23245"/>
    <w:rsid w:val="00C258FA"/>
    <w:rsid w:val="00C26482"/>
    <w:rsid w:val="00C30443"/>
    <w:rsid w:val="00C31603"/>
    <w:rsid w:val="00C31E87"/>
    <w:rsid w:val="00C328C0"/>
    <w:rsid w:val="00C34891"/>
    <w:rsid w:val="00C366AB"/>
    <w:rsid w:val="00C428D1"/>
    <w:rsid w:val="00C4483B"/>
    <w:rsid w:val="00C500AF"/>
    <w:rsid w:val="00C51569"/>
    <w:rsid w:val="00C5324E"/>
    <w:rsid w:val="00C56179"/>
    <w:rsid w:val="00C56F60"/>
    <w:rsid w:val="00C62FBC"/>
    <w:rsid w:val="00C63C7D"/>
    <w:rsid w:val="00C65424"/>
    <w:rsid w:val="00C65872"/>
    <w:rsid w:val="00C65D99"/>
    <w:rsid w:val="00C6610C"/>
    <w:rsid w:val="00C71098"/>
    <w:rsid w:val="00C7206E"/>
    <w:rsid w:val="00C720AA"/>
    <w:rsid w:val="00C743A6"/>
    <w:rsid w:val="00C767A2"/>
    <w:rsid w:val="00C777BE"/>
    <w:rsid w:val="00C815AE"/>
    <w:rsid w:val="00C83309"/>
    <w:rsid w:val="00C844B1"/>
    <w:rsid w:val="00C84E95"/>
    <w:rsid w:val="00C85411"/>
    <w:rsid w:val="00C87A2A"/>
    <w:rsid w:val="00C92173"/>
    <w:rsid w:val="00C92AFD"/>
    <w:rsid w:val="00C943DB"/>
    <w:rsid w:val="00C9516E"/>
    <w:rsid w:val="00C97F36"/>
    <w:rsid w:val="00CA169B"/>
    <w:rsid w:val="00CA470E"/>
    <w:rsid w:val="00CA5988"/>
    <w:rsid w:val="00CB048F"/>
    <w:rsid w:val="00CB2446"/>
    <w:rsid w:val="00CB2EFD"/>
    <w:rsid w:val="00CB54E1"/>
    <w:rsid w:val="00CB5ECB"/>
    <w:rsid w:val="00CB6B52"/>
    <w:rsid w:val="00CC11D4"/>
    <w:rsid w:val="00CC1890"/>
    <w:rsid w:val="00CC2238"/>
    <w:rsid w:val="00CC2298"/>
    <w:rsid w:val="00CC35D6"/>
    <w:rsid w:val="00CC3A24"/>
    <w:rsid w:val="00CD0157"/>
    <w:rsid w:val="00CD1044"/>
    <w:rsid w:val="00CD134A"/>
    <w:rsid w:val="00CD1554"/>
    <w:rsid w:val="00CD6DE5"/>
    <w:rsid w:val="00CE1462"/>
    <w:rsid w:val="00CE16C8"/>
    <w:rsid w:val="00CE5481"/>
    <w:rsid w:val="00CE7D68"/>
    <w:rsid w:val="00CF593B"/>
    <w:rsid w:val="00D0203C"/>
    <w:rsid w:val="00D02665"/>
    <w:rsid w:val="00D0487E"/>
    <w:rsid w:val="00D04A55"/>
    <w:rsid w:val="00D06508"/>
    <w:rsid w:val="00D11191"/>
    <w:rsid w:val="00D12126"/>
    <w:rsid w:val="00D121A6"/>
    <w:rsid w:val="00D1273A"/>
    <w:rsid w:val="00D131C0"/>
    <w:rsid w:val="00D1343C"/>
    <w:rsid w:val="00D165EE"/>
    <w:rsid w:val="00D24E09"/>
    <w:rsid w:val="00D3082A"/>
    <w:rsid w:val="00D30CB5"/>
    <w:rsid w:val="00D30D03"/>
    <w:rsid w:val="00D3688C"/>
    <w:rsid w:val="00D43184"/>
    <w:rsid w:val="00D454E3"/>
    <w:rsid w:val="00D45CE0"/>
    <w:rsid w:val="00D47A82"/>
    <w:rsid w:val="00D51C5F"/>
    <w:rsid w:val="00D53CE2"/>
    <w:rsid w:val="00D54E40"/>
    <w:rsid w:val="00D57AD3"/>
    <w:rsid w:val="00D615CC"/>
    <w:rsid w:val="00D6600E"/>
    <w:rsid w:val="00D662F7"/>
    <w:rsid w:val="00D67191"/>
    <w:rsid w:val="00D700FE"/>
    <w:rsid w:val="00D71E1C"/>
    <w:rsid w:val="00D74B11"/>
    <w:rsid w:val="00D76296"/>
    <w:rsid w:val="00D77A07"/>
    <w:rsid w:val="00D809FD"/>
    <w:rsid w:val="00D818C7"/>
    <w:rsid w:val="00D82505"/>
    <w:rsid w:val="00D83A85"/>
    <w:rsid w:val="00D841BF"/>
    <w:rsid w:val="00D844A9"/>
    <w:rsid w:val="00D84735"/>
    <w:rsid w:val="00D84787"/>
    <w:rsid w:val="00D85A4C"/>
    <w:rsid w:val="00D864E1"/>
    <w:rsid w:val="00D87DB9"/>
    <w:rsid w:val="00D906AF"/>
    <w:rsid w:val="00D92C93"/>
    <w:rsid w:val="00D931C3"/>
    <w:rsid w:val="00D93595"/>
    <w:rsid w:val="00DA05D1"/>
    <w:rsid w:val="00DA179D"/>
    <w:rsid w:val="00DA4871"/>
    <w:rsid w:val="00DA560E"/>
    <w:rsid w:val="00DA73C9"/>
    <w:rsid w:val="00DB46DC"/>
    <w:rsid w:val="00DB51A5"/>
    <w:rsid w:val="00DB5790"/>
    <w:rsid w:val="00DC2121"/>
    <w:rsid w:val="00DC4605"/>
    <w:rsid w:val="00DC7F7D"/>
    <w:rsid w:val="00DD056F"/>
    <w:rsid w:val="00DD0828"/>
    <w:rsid w:val="00DD100C"/>
    <w:rsid w:val="00DD20D5"/>
    <w:rsid w:val="00DD455D"/>
    <w:rsid w:val="00DD46A1"/>
    <w:rsid w:val="00DD4F05"/>
    <w:rsid w:val="00DE484E"/>
    <w:rsid w:val="00DE7E07"/>
    <w:rsid w:val="00DF1CDE"/>
    <w:rsid w:val="00DF2A9C"/>
    <w:rsid w:val="00DF3DB9"/>
    <w:rsid w:val="00DF7337"/>
    <w:rsid w:val="00E017B5"/>
    <w:rsid w:val="00E021CE"/>
    <w:rsid w:val="00E06F96"/>
    <w:rsid w:val="00E07D14"/>
    <w:rsid w:val="00E10AF8"/>
    <w:rsid w:val="00E116BD"/>
    <w:rsid w:val="00E1469B"/>
    <w:rsid w:val="00E1496C"/>
    <w:rsid w:val="00E14D28"/>
    <w:rsid w:val="00E15C6A"/>
    <w:rsid w:val="00E1697D"/>
    <w:rsid w:val="00E20144"/>
    <w:rsid w:val="00E22F5E"/>
    <w:rsid w:val="00E23847"/>
    <w:rsid w:val="00E27434"/>
    <w:rsid w:val="00E326DF"/>
    <w:rsid w:val="00E33C8D"/>
    <w:rsid w:val="00E33E5B"/>
    <w:rsid w:val="00E35F97"/>
    <w:rsid w:val="00E3602C"/>
    <w:rsid w:val="00E41651"/>
    <w:rsid w:val="00E46E65"/>
    <w:rsid w:val="00E4766F"/>
    <w:rsid w:val="00E47C9A"/>
    <w:rsid w:val="00E47F29"/>
    <w:rsid w:val="00E50513"/>
    <w:rsid w:val="00E51684"/>
    <w:rsid w:val="00E54570"/>
    <w:rsid w:val="00E550A4"/>
    <w:rsid w:val="00E55262"/>
    <w:rsid w:val="00E56A02"/>
    <w:rsid w:val="00E56E01"/>
    <w:rsid w:val="00E635E5"/>
    <w:rsid w:val="00E654CF"/>
    <w:rsid w:val="00E65825"/>
    <w:rsid w:val="00E67B35"/>
    <w:rsid w:val="00E70364"/>
    <w:rsid w:val="00E7252B"/>
    <w:rsid w:val="00E72E42"/>
    <w:rsid w:val="00E745EE"/>
    <w:rsid w:val="00E75DE6"/>
    <w:rsid w:val="00E7789A"/>
    <w:rsid w:val="00E805AB"/>
    <w:rsid w:val="00E82E05"/>
    <w:rsid w:val="00E85005"/>
    <w:rsid w:val="00E90391"/>
    <w:rsid w:val="00E925D9"/>
    <w:rsid w:val="00E95595"/>
    <w:rsid w:val="00E96E31"/>
    <w:rsid w:val="00EA6E0F"/>
    <w:rsid w:val="00EB1ACC"/>
    <w:rsid w:val="00EC1700"/>
    <w:rsid w:val="00EC4AD8"/>
    <w:rsid w:val="00EC5A4A"/>
    <w:rsid w:val="00EC5DB8"/>
    <w:rsid w:val="00ED3A96"/>
    <w:rsid w:val="00ED42EB"/>
    <w:rsid w:val="00ED525D"/>
    <w:rsid w:val="00EE1917"/>
    <w:rsid w:val="00EE1C5B"/>
    <w:rsid w:val="00EE3C1A"/>
    <w:rsid w:val="00EE606E"/>
    <w:rsid w:val="00EE7694"/>
    <w:rsid w:val="00EF0546"/>
    <w:rsid w:val="00EF20EF"/>
    <w:rsid w:val="00EF34E3"/>
    <w:rsid w:val="00EF3E0D"/>
    <w:rsid w:val="00F01473"/>
    <w:rsid w:val="00F02A4D"/>
    <w:rsid w:val="00F02F8A"/>
    <w:rsid w:val="00F0504C"/>
    <w:rsid w:val="00F06B9F"/>
    <w:rsid w:val="00F11EF7"/>
    <w:rsid w:val="00F13EC1"/>
    <w:rsid w:val="00F17434"/>
    <w:rsid w:val="00F20CDC"/>
    <w:rsid w:val="00F25375"/>
    <w:rsid w:val="00F260F3"/>
    <w:rsid w:val="00F30954"/>
    <w:rsid w:val="00F3375A"/>
    <w:rsid w:val="00F35DA2"/>
    <w:rsid w:val="00F37289"/>
    <w:rsid w:val="00F406E3"/>
    <w:rsid w:val="00F53254"/>
    <w:rsid w:val="00F5496C"/>
    <w:rsid w:val="00F554DB"/>
    <w:rsid w:val="00F60A94"/>
    <w:rsid w:val="00F64E6A"/>
    <w:rsid w:val="00F66412"/>
    <w:rsid w:val="00F67ACB"/>
    <w:rsid w:val="00F67F5C"/>
    <w:rsid w:val="00F706FD"/>
    <w:rsid w:val="00F72175"/>
    <w:rsid w:val="00F73AAB"/>
    <w:rsid w:val="00F73B49"/>
    <w:rsid w:val="00F74774"/>
    <w:rsid w:val="00F755E1"/>
    <w:rsid w:val="00F75B99"/>
    <w:rsid w:val="00F75D6A"/>
    <w:rsid w:val="00F77A31"/>
    <w:rsid w:val="00F80140"/>
    <w:rsid w:val="00F82292"/>
    <w:rsid w:val="00F84745"/>
    <w:rsid w:val="00F91A3B"/>
    <w:rsid w:val="00F91FA8"/>
    <w:rsid w:val="00F921BB"/>
    <w:rsid w:val="00F94B67"/>
    <w:rsid w:val="00F95352"/>
    <w:rsid w:val="00F96EA0"/>
    <w:rsid w:val="00FA2B63"/>
    <w:rsid w:val="00FA35FB"/>
    <w:rsid w:val="00FA35FD"/>
    <w:rsid w:val="00FA43BD"/>
    <w:rsid w:val="00FA5A47"/>
    <w:rsid w:val="00FA74E8"/>
    <w:rsid w:val="00FA77A5"/>
    <w:rsid w:val="00FB06F7"/>
    <w:rsid w:val="00FB0E11"/>
    <w:rsid w:val="00FB56F6"/>
    <w:rsid w:val="00FB5AC8"/>
    <w:rsid w:val="00FB73F6"/>
    <w:rsid w:val="00FB79CA"/>
    <w:rsid w:val="00FC00BF"/>
    <w:rsid w:val="00FC04A2"/>
    <w:rsid w:val="00FC2487"/>
    <w:rsid w:val="00FC5ADD"/>
    <w:rsid w:val="00FC5BE5"/>
    <w:rsid w:val="00FC5E82"/>
    <w:rsid w:val="00FD083C"/>
    <w:rsid w:val="00FD1861"/>
    <w:rsid w:val="00FE187E"/>
    <w:rsid w:val="00FE1EE5"/>
    <w:rsid w:val="00FE225B"/>
    <w:rsid w:val="00FE4874"/>
    <w:rsid w:val="00FF1B63"/>
    <w:rsid w:val="00FF512F"/>
    <w:rsid w:val="00FF7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EAEA3"/>
  <w15:docId w15:val="{AAF2A17B-DD6E-4D0C-BF52-C6B97EBE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A4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02A4D"/>
    <w:pPr>
      <w:jc w:val="center"/>
    </w:pPr>
    <w:rPr>
      <w:b/>
      <w:bCs/>
      <w:sz w:val="28"/>
    </w:rPr>
  </w:style>
  <w:style w:type="paragraph" w:styleId="Zkladntext2">
    <w:name w:val="Body Text 2"/>
    <w:basedOn w:val="Normln"/>
    <w:link w:val="Zkladntext2Char"/>
    <w:semiHidden/>
    <w:rsid w:val="00F02A4D"/>
    <w:pPr>
      <w:jc w:val="both"/>
    </w:pPr>
    <w:rPr>
      <w:i/>
      <w:iCs/>
    </w:rPr>
  </w:style>
  <w:style w:type="paragraph" w:styleId="Zkladntext3">
    <w:name w:val="Body Text 3"/>
    <w:basedOn w:val="Normln"/>
    <w:link w:val="Zkladntext3Char"/>
    <w:semiHidden/>
    <w:rsid w:val="00F02A4D"/>
    <w:pPr>
      <w:jc w:val="both"/>
    </w:pPr>
  </w:style>
  <w:style w:type="paragraph" w:styleId="Zhlav">
    <w:name w:val="header"/>
    <w:basedOn w:val="Normln"/>
    <w:semiHidden/>
    <w:rsid w:val="00F02A4D"/>
    <w:pPr>
      <w:tabs>
        <w:tab w:val="center" w:pos="4536"/>
        <w:tab w:val="right" w:pos="9072"/>
      </w:tabs>
    </w:pPr>
  </w:style>
  <w:style w:type="character" w:styleId="slostrnky">
    <w:name w:val="page number"/>
    <w:basedOn w:val="Standardnpsmoodstavce"/>
    <w:semiHidden/>
    <w:rsid w:val="00F02A4D"/>
  </w:style>
  <w:style w:type="paragraph" w:styleId="Zkladntextodsazen">
    <w:name w:val="Body Text Indent"/>
    <w:basedOn w:val="Normln"/>
    <w:link w:val="ZkladntextodsazenChar"/>
    <w:uiPriority w:val="99"/>
    <w:unhideWhenUsed/>
    <w:rsid w:val="00B81DED"/>
    <w:pPr>
      <w:spacing w:after="120"/>
      <w:ind w:left="283"/>
    </w:pPr>
  </w:style>
  <w:style w:type="character" w:customStyle="1" w:styleId="ZkladntextodsazenChar">
    <w:name w:val="Základní text odsazený Char"/>
    <w:basedOn w:val="Standardnpsmoodstavce"/>
    <w:link w:val="Zkladntextodsazen"/>
    <w:uiPriority w:val="99"/>
    <w:rsid w:val="00B81DED"/>
    <w:rPr>
      <w:sz w:val="24"/>
      <w:szCs w:val="24"/>
    </w:rPr>
  </w:style>
  <w:style w:type="character" w:customStyle="1" w:styleId="Zkladntext2Char">
    <w:name w:val="Základní text 2 Char"/>
    <w:basedOn w:val="Standardnpsmoodstavce"/>
    <w:link w:val="Zkladntext2"/>
    <w:semiHidden/>
    <w:rsid w:val="002F70B0"/>
    <w:rPr>
      <w:i/>
      <w:iCs/>
      <w:sz w:val="24"/>
      <w:szCs w:val="24"/>
    </w:rPr>
  </w:style>
  <w:style w:type="character" w:customStyle="1" w:styleId="ZkladntextChar">
    <w:name w:val="Základní text Char"/>
    <w:basedOn w:val="Standardnpsmoodstavce"/>
    <w:link w:val="Zkladntext"/>
    <w:semiHidden/>
    <w:rsid w:val="00DE7E07"/>
    <w:rPr>
      <w:b/>
      <w:bCs/>
      <w:sz w:val="28"/>
      <w:szCs w:val="24"/>
    </w:rPr>
  </w:style>
  <w:style w:type="character" w:customStyle="1" w:styleId="Zkladntext3Char">
    <w:name w:val="Základní text 3 Char"/>
    <w:basedOn w:val="Standardnpsmoodstavce"/>
    <w:link w:val="Zkladntext3"/>
    <w:semiHidden/>
    <w:rsid w:val="00DE7E07"/>
    <w:rPr>
      <w:sz w:val="24"/>
      <w:szCs w:val="24"/>
    </w:rPr>
  </w:style>
  <w:style w:type="paragraph" w:styleId="Odstavecseseznamem">
    <w:name w:val="List Paragraph"/>
    <w:basedOn w:val="Normln"/>
    <w:uiPriority w:val="34"/>
    <w:qFormat/>
    <w:rsid w:val="00E46E65"/>
    <w:pPr>
      <w:ind w:left="708"/>
    </w:pPr>
  </w:style>
  <w:style w:type="character" w:styleId="Hypertextovodkaz">
    <w:name w:val="Hyperlink"/>
    <w:basedOn w:val="Standardnpsmoodstavce"/>
    <w:uiPriority w:val="99"/>
    <w:unhideWhenUsed/>
    <w:rsid w:val="000C7B46"/>
    <w:rPr>
      <w:color w:val="0000FF" w:themeColor="hyperlink"/>
      <w:u w:val="single"/>
    </w:rPr>
  </w:style>
  <w:style w:type="paragraph" w:styleId="Textbubliny">
    <w:name w:val="Balloon Text"/>
    <w:basedOn w:val="Normln"/>
    <w:link w:val="TextbublinyChar"/>
    <w:uiPriority w:val="99"/>
    <w:semiHidden/>
    <w:unhideWhenUsed/>
    <w:rsid w:val="00F755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26889">
      <w:bodyDiv w:val="1"/>
      <w:marLeft w:val="0"/>
      <w:marRight w:val="0"/>
      <w:marTop w:val="0"/>
      <w:marBottom w:val="0"/>
      <w:divBdr>
        <w:top w:val="none" w:sz="0" w:space="0" w:color="auto"/>
        <w:left w:val="none" w:sz="0" w:space="0" w:color="auto"/>
        <w:bottom w:val="none" w:sz="0" w:space="0" w:color="auto"/>
        <w:right w:val="none" w:sz="0" w:space="0" w:color="auto"/>
      </w:divBdr>
    </w:div>
    <w:div w:id="13201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26877-1589-4153-B4B4-25793002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1509</Words>
  <Characters>8327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Přehled žádostí o poskytování informací podle zákona č</vt:lpstr>
    </vt:vector>
  </TitlesOfParts>
  <Company>OUP1</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žádostí o poskytování informací podle zákona č</dc:title>
  <dc:creator>Doubravová Emilie</dc:creator>
  <cp:lastModifiedBy>Doubravová Emilie</cp:lastModifiedBy>
  <cp:revision>34</cp:revision>
  <cp:lastPrinted>2019-01-29T09:39:00Z</cp:lastPrinted>
  <dcterms:created xsi:type="dcterms:W3CDTF">2024-01-22T14:13:00Z</dcterms:created>
  <dcterms:modified xsi:type="dcterms:W3CDTF">2024-01-23T09:16:00Z</dcterms:modified>
</cp:coreProperties>
</file>