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AA55FE" w:rsidRDefault="00AA55FE" w:rsidP="00B46A3B">
      <w:pPr>
        <w:jc w:val="both"/>
        <w:rPr>
          <w:b/>
        </w:rPr>
      </w:pPr>
      <w:r>
        <w:rPr>
          <w:b/>
          <w:bCs/>
        </w:rPr>
        <w:t>26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 w:rsidRPr="00FB4F9D">
        <w:rPr>
          <w:b/>
          <w:bCs/>
        </w:rPr>
        <w:t xml:space="preserve">– </w:t>
      </w:r>
      <w:r w:rsidRPr="00AA55FE">
        <w:rPr>
          <w:b/>
          <w:bCs/>
        </w:rPr>
        <w:t>k</w:t>
      </w:r>
      <w:r w:rsidRPr="00AA55FE">
        <w:rPr>
          <w:b/>
        </w:rPr>
        <w:t>opie žádosti o pronájem BJ č.118/7 v domě Široká 118/20, 110 00,  Praha-1 </w:t>
      </w:r>
      <w:r w:rsidR="00FB4F9D" w:rsidRPr="00AA55FE">
        <w:rPr>
          <w:b/>
        </w:rPr>
        <w:t xml:space="preserve"> 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AA55FE" w:rsidRPr="00685D15" w:rsidRDefault="00AA55FE" w:rsidP="00AA55FE">
      <w:pPr>
        <w:jc w:val="both"/>
        <w:rPr>
          <w:i/>
        </w:rPr>
      </w:pPr>
      <w:r>
        <w:rPr>
          <w:sz w:val="22"/>
          <w:szCs w:val="22"/>
        </w:rPr>
        <w:t>1</w:t>
      </w:r>
      <w:r w:rsidRPr="00685D15">
        <w:rPr>
          <w:i/>
          <w:sz w:val="22"/>
          <w:szCs w:val="22"/>
        </w:rPr>
        <w:t xml:space="preserve">. </w:t>
      </w:r>
      <w:r w:rsidRPr="00685D15">
        <w:rPr>
          <w:i/>
        </w:rPr>
        <w:t>Kopi</w:t>
      </w:r>
      <w:r>
        <w:rPr>
          <w:i/>
        </w:rPr>
        <w:t>e</w:t>
      </w:r>
      <w:r w:rsidRPr="00685D15">
        <w:rPr>
          <w:i/>
        </w:rPr>
        <w:t xml:space="preserve"> žádosti o pronájem BJ č.118/7 v domě Široká 118/20, 110 00,  Praha</w:t>
      </w:r>
      <w:r>
        <w:rPr>
          <w:i/>
        </w:rPr>
        <w:t xml:space="preserve"> </w:t>
      </w:r>
      <w:r w:rsidRPr="00685D15">
        <w:rPr>
          <w:i/>
        </w:rPr>
        <w:t xml:space="preserve">-1 podanou panem J. K., která byla předložena členům rady, a na základě které byl panu J. K. přidělen nájem  této BJ č. 118/7, v domě Široká 118/20,  která je ve svěřené správě Městské části </w:t>
      </w:r>
      <w:r>
        <w:rPr>
          <w:i/>
        </w:rPr>
        <w:br/>
      </w:r>
      <w:r w:rsidRPr="00685D15">
        <w:rPr>
          <w:i/>
        </w:rPr>
        <w:t>Praha 1.</w:t>
      </w:r>
    </w:p>
    <w:p w:rsidR="00AA55FE" w:rsidRPr="00685D15" w:rsidRDefault="00AA55FE" w:rsidP="00AA55FE">
      <w:pPr>
        <w:jc w:val="both"/>
      </w:pPr>
      <w:r>
        <w:t xml:space="preserve">Ve spisové složce se nenachází samostatná žádost pana </w:t>
      </w:r>
      <w:r w:rsidRPr="00AA55FE">
        <w:t>J. K.</w:t>
      </w:r>
      <w:r>
        <w:t xml:space="preserve"> o pronájem BJ </w:t>
      </w:r>
      <w:r w:rsidRPr="00AA55FE">
        <w:t>č. 118/7</w:t>
      </w:r>
      <w:r>
        <w:t xml:space="preserve">. Složka obsahuje dokumenty, jimiž se p K. a pan Z. </w:t>
      </w:r>
      <w:proofErr w:type="gramStart"/>
      <w:r>
        <w:t>obrátili</w:t>
      </w:r>
      <w:proofErr w:type="gramEnd"/>
      <w:r>
        <w:t xml:space="preserve"> na Komisi obecního majetku, která je poradním orgánem Rady Městské části Praha 1, ohledně projednání možnosti rozšíření nájemního vztahu. </w:t>
      </w:r>
    </w:p>
    <w:p w:rsidR="00AA55FE" w:rsidRPr="00AA55FE" w:rsidRDefault="00AA55FE" w:rsidP="00AA55FE">
      <w:pPr>
        <w:rPr>
          <w:i/>
        </w:rPr>
      </w:pPr>
      <w:proofErr w:type="gramStart"/>
      <w:r w:rsidRPr="00AA55FE">
        <w:rPr>
          <w:i/>
        </w:rPr>
        <w:t>2.Kopie</w:t>
      </w:r>
      <w:proofErr w:type="gramEnd"/>
      <w:r w:rsidRPr="00AA55FE">
        <w:rPr>
          <w:i/>
        </w:rPr>
        <w:t xml:space="preserve"> zápisu z jednání KOMA, na které byla žádost p. K.</w:t>
      </w:r>
      <w:r w:rsidR="00487F65">
        <w:rPr>
          <w:i/>
        </w:rPr>
        <w:t xml:space="preserve"> o přidělení nájmu BJ č. 118/7 </w:t>
      </w:r>
      <w:r w:rsidRPr="00AA55FE">
        <w:rPr>
          <w:i/>
        </w:rPr>
        <w:t xml:space="preserve">v domě Široká 118/20 , 110 00, Praha 1, projednána. </w:t>
      </w:r>
    </w:p>
    <w:p w:rsidR="00AA55FE" w:rsidRPr="00AA55FE" w:rsidRDefault="00487F65" w:rsidP="00487F65">
      <w:pPr>
        <w:jc w:val="both"/>
      </w:pPr>
      <w:r w:rsidRPr="00487F65">
        <w:t xml:space="preserve">Žádost byla projednána dne </w:t>
      </w:r>
      <w:proofErr w:type="gramStart"/>
      <w:r w:rsidRPr="00487F65">
        <w:t>3.6</w:t>
      </w:r>
      <w:proofErr w:type="gramEnd"/>
      <w:r w:rsidRPr="00487F65">
        <w:t>. a 24.6.2020</w:t>
      </w:r>
      <w:r>
        <w:t xml:space="preserve">. Zápisy z jednání jsou k dispozici na stránkách Úřadu městské části Praha 1 – Archiv komise obecního majetku Praha 1- odkaz dle § 6 odst. 1 </w:t>
      </w:r>
      <w:proofErr w:type="spellStart"/>
      <w:r>
        <w:t>InfZ</w:t>
      </w:r>
      <w:proofErr w:type="spellEnd"/>
      <w:r>
        <w:t xml:space="preserve">. </w:t>
      </w:r>
    </w:p>
    <w:p w:rsidR="00487F65" w:rsidRPr="00487F65" w:rsidRDefault="00AA55FE" w:rsidP="00487F65">
      <w:r>
        <w:t xml:space="preserve"> </w:t>
      </w:r>
    </w:p>
    <w:p w:rsidR="00487F65" w:rsidRPr="00487F65" w:rsidRDefault="00A029C7" w:rsidP="006105A3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487F65">
        <w:t>01</w:t>
      </w:r>
      <w:r w:rsidRPr="00B40FDA">
        <w:t>.</w:t>
      </w:r>
      <w:r w:rsidR="00FB4F9D">
        <w:t>0</w:t>
      </w:r>
      <w:r w:rsidR="00487F65">
        <w:t>2</w:t>
      </w:r>
      <w:r w:rsidRPr="00B40FDA">
        <w:t>.20</w:t>
      </w:r>
      <w:r>
        <w:t>2</w:t>
      </w:r>
      <w:r w:rsidR="00FB4F9D">
        <w:t>3</w:t>
      </w:r>
      <w:proofErr w:type="gramEnd"/>
      <w:r w:rsidR="00196A57">
        <w:t xml:space="preserve">, </w:t>
      </w:r>
      <w:r w:rsidR="00487F65">
        <w:t>bod č. 2 vyřízen dne 0</w:t>
      </w:r>
      <w:r w:rsidR="00196A57">
        <w:t>9.0.2023</w:t>
      </w:r>
      <w:r w:rsidR="00487F65">
        <w:t>, bod č. 1</w:t>
      </w:r>
      <w:r w:rsidR="00B94B47">
        <w:t xml:space="preserve"> dne </w:t>
      </w:r>
      <w:r w:rsidR="00487F65">
        <w:t>14</w:t>
      </w:r>
      <w:r>
        <w:t>.</w:t>
      </w:r>
      <w:r w:rsidR="00FB4F9D">
        <w:t>0</w:t>
      </w:r>
      <w:r w:rsidR="00196A57">
        <w:t>2</w:t>
      </w:r>
      <w:r>
        <w:t>.202</w:t>
      </w:r>
      <w:r w:rsidR="00FB4F9D">
        <w:t>3</w:t>
      </w:r>
      <w:r>
        <w:t xml:space="preserve"> </w:t>
      </w:r>
      <w:r w:rsidRPr="00B40FDA">
        <w:t>– řeš</w:t>
      </w:r>
      <w:r>
        <w:t>il</w:t>
      </w:r>
      <w:r w:rsidR="00487F65">
        <w:t xml:space="preserve"> Odbor technické a majetkové správy</w:t>
      </w:r>
      <w:r w:rsidR="006105A3">
        <w:t xml:space="preserve"> – oddělení bytů a nebytových prostor</w:t>
      </w:r>
      <w:r w:rsidR="00487F65">
        <w:t>, Komise obecního majetku</w:t>
      </w:r>
      <w:r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487F65" w:rsidRPr="006105A3" w:rsidRDefault="00487F65" w:rsidP="00487F65">
      <w:pPr>
        <w:rPr>
          <w:b/>
        </w:rPr>
      </w:pPr>
      <w:r w:rsidRPr="006105A3">
        <w:rPr>
          <w:b/>
        </w:rPr>
        <w:t>27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432C8" w:rsidRPr="006105A3">
        <w:rPr>
          <w:b/>
        </w:rPr>
        <w:t xml:space="preserve"> </w:t>
      </w:r>
      <w:r w:rsidR="006105A3" w:rsidRPr="006105A3">
        <w:rPr>
          <w:b/>
        </w:rPr>
        <w:t>smlouva o nájmu nebytových prostor č. 2013/0785</w:t>
      </w:r>
      <w:r w:rsidR="006105A3">
        <w:rPr>
          <w:b/>
        </w:rPr>
        <w:t>, včetně příloh a dodatků, Praha 1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6105A3" w:rsidRDefault="00DE7E07" w:rsidP="006105A3">
      <w:r>
        <w:t>Žádost o poskytnutí informace</w:t>
      </w:r>
      <w:r w:rsidR="00B134CB">
        <w:t>:</w:t>
      </w:r>
      <w:r w:rsidR="00B13A02" w:rsidRPr="00D7359C">
        <w:rPr>
          <w:rFonts w:eastAsia="Roboto-Regular"/>
          <w:sz w:val="22"/>
          <w:szCs w:val="22"/>
        </w:rPr>
        <w:t xml:space="preserve"> </w:t>
      </w:r>
    </w:p>
    <w:p w:rsidR="006105A3" w:rsidRPr="006105A3" w:rsidRDefault="006105A3" w:rsidP="006105A3">
      <w:pPr>
        <w:rPr>
          <w:i/>
        </w:rPr>
      </w:pPr>
      <w:r w:rsidRPr="006105A3">
        <w:rPr>
          <w:i/>
        </w:rPr>
        <w:t xml:space="preserve">zaslání smlouvy o nájmu nebytových prostor č. 2013/0785 včetně všech jejích příloh a dodatků. Smluvními stranami předmětné smlouvy jsou </w:t>
      </w:r>
      <w:proofErr w:type="spellStart"/>
      <w:r w:rsidRPr="006105A3">
        <w:rPr>
          <w:i/>
        </w:rPr>
        <w:t>Kitchen</w:t>
      </w:r>
      <w:proofErr w:type="spellEnd"/>
      <w:r w:rsidRPr="006105A3">
        <w:rPr>
          <w:i/>
        </w:rPr>
        <w:t xml:space="preserve"> </w:t>
      </w:r>
      <w:proofErr w:type="spellStart"/>
      <w:r w:rsidRPr="006105A3">
        <w:rPr>
          <w:i/>
        </w:rPr>
        <w:t>The</w:t>
      </w:r>
      <w:proofErr w:type="spellEnd"/>
      <w:r w:rsidRPr="006105A3">
        <w:rPr>
          <w:i/>
        </w:rPr>
        <w:t xml:space="preserve"> </w:t>
      </w:r>
      <w:proofErr w:type="spellStart"/>
      <w:r w:rsidRPr="006105A3">
        <w:rPr>
          <w:i/>
        </w:rPr>
        <w:t>Address</w:t>
      </w:r>
      <w:proofErr w:type="spellEnd"/>
      <w:r w:rsidRPr="006105A3">
        <w:rPr>
          <w:i/>
        </w:rPr>
        <w:t xml:space="preserve"> </w:t>
      </w:r>
      <w:proofErr w:type="spellStart"/>
      <w:r w:rsidRPr="006105A3">
        <w:rPr>
          <w:i/>
        </w:rPr>
        <w:t>s.r.o</w:t>
      </w:r>
      <w:proofErr w:type="spellEnd"/>
      <w:r w:rsidRPr="006105A3">
        <w:rPr>
          <w:i/>
        </w:rPr>
        <w:t>, IČO 06761445, a Městská část Praha 1, IČO 00063410.</w:t>
      </w:r>
    </w:p>
    <w:p w:rsidR="006105A3" w:rsidRPr="006105A3" w:rsidRDefault="006105A3" w:rsidP="006105A3">
      <w:pPr>
        <w:widowControl w:val="0"/>
        <w:tabs>
          <w:tab w:val="left" w:pos="759"/>
        </w:tabs>
        <w:spacing w:after="236" w:line="276" w:lineRule="auto"/>
        <w:jc w:val="both"/>
      </w:pPr>
      <w:r w:rsidRPr="006105A3">
        <w:t>Požadované dokumenty byly poskytnuty.</w:t>
      </w: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BF6095">
        <w:t>0</w:t>
      </w:r>
      <w:r w:rsidR="006105A3">
        <w:t>9</w:t>
      </w:r>
      <w:r w:rsidR="001006A3">
        <w:t>.</w:t>
      </w:r>
      <w:r w:rsidRPr="00B40FDA">
        <w:t>0</w:t>
      </w:r>
      <w:r w:rsidR="006105A3">
        <w:t>2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6105A3">
        <w:t>13</w:t>
      </w:r>
      <w:r w:rsidR="001006A3">
        <w:t>.0</w:t>
      </w:r>
      <w:r w:rsidR="006105A3">
        <w:t>2</w:t>
      </w:r>
      <w:r w:rsidR="001006A3">
        <w:t>.2023</w:t>
      </w:r>
      <w:r>
        <w:t xml:space="preserve">  </w:t>
      </w:r>
      <w:r w:rsidRPr="00B40FDA">
        <w:t>– řeš</w:t>
      </w:r>
      <w:r w:rsidR="001006A3">
        <w:t>il</w:t>
      </w:r>
      <w:r w:rsidR="00B8505F">
        <w:t xml:space="preserve"> </w:t>
      </w:r>
      <w:r w:rsidR="006105A3">
        <w:t>Odbor technické a majetkové správy</w:t>
      </w:r>
      <w:r w:rsidR="00DD715C">
        <w:t xml:space="preserve"> </w:t>
      </w:r>
      <w:r w:rsidR="006105A3">
        <w:t xml:space="preserve">– oddělení bytů a nebytových prostor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BF6095" w:rsidRDefault="006105A3" w:rsidP="00585D5C">
      <w:pPr>
        <w:jc w:val="both"/>
        <w:rPr>
          <w:b/>
        </w:rPr>
      </w:pPr>
      <w:r>
        <w:rPr>
          <w:b/>
          <w:bCs/>
        </w:rPr>
        <w:t>28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Pr="006105A3">
        <w:rPr>
          <w:b/>
          <w:bCs/>
          <w:sz w:val="23"/>
          <w:szCs w:val="23"/>
        </w:rPr>
        <w:t>oddací list, rodný list, smlouva o nájmu bytu babičky</w:t>
      </w:r>
      <w:r>
        <w:rPr>
          <w:b/>
          <w:bCs/>
          <w:sz w:val="23"/>
          <w:szCs w:val="23"/>
        </w:rPr>
        <w:t>, Šporkova 10, Praha 1</w:t>
      </w:r>
      <w:r>
        <w:rPr>
          <w:bCs/>
          <w:i/>
          <w:sz w:val="23"/>
          <w:szCs w:val="23"/>
        </w:rPr>
        <w:t xml:space="preserve"> 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BF6095" w:rsidRPr="00BC42EC" w:rsidRDefault="006105A3" w:rsidP="00BC42EC">
      <w:pPr>
        <w:pStyle w:val="Default"/>
        <w:jc w:val="both"/>
        <w:rPr>
          <w:i/>
        </w:rPr>
      </w:pPr>
      <w:r w:rsidRPr="00BC42EC">
        <w:rPr>
          <w:bCs/>
          <w:i/>
        </w:rPr>
        <w:t>Z důvodu pátrání po historii života mé babičky, která dlouhá léta bydlela na Malé Straně, pátrám po veškerých dokumentech, které souvisely s jejím životem, např. smlouva o nájmu bytu, informaci od kdy v bytě bydlela, oddací list, rodný list, spolubydlící osoby, plán bytu, a cokoli jiného. Jednalo se o M. S., bytem Šporkova 10/320, bydlela dlouhá léta do roku 1998 v bytě ve 4.</w:t>
      </w:r>
      <w:r w:rsidR="00E27898" w:rsidRPr="00BC42EC">
        <w:rPr>
          <w:bCs/>
          <w:i/>
        </w:rPr>
        <w:t xml:space="preserve"> </w:t>
      </w:r>
      <w:r w:rsidRPr="00BC42EC">
        <w:rPr>
          <w:bCs/>
          <w:i/>
        </w:rPr>
        <w:t>NP. Pokud již byly dokumenty archivovány, prosím o sdělení, kde si je můžu vyžádat.</w:t>
      </w:r>
    </w:p>
    <w:p w:rsidR="00E27898" w:rsidRPr="00BC42EC" w:rsidRDefault="00E27898" w:rsidP="00E27898">
      <w:pPr>
        <w:jc w:val="both"/>
        <w:rPr>
          <w:i/>
        </w:rPr>
      </w:pPr>
      <w:r w:rsidRPr="00BC42EC">
        <w:t xml:space="preserve">Podle § 2 odst. 3 </w:t>
      </w:r>
      <w:proofErr w:type="spellStart"/>
      <w:r w:rsidRPr="00BC42EC">
        <w:t>InfZ</w:t>
      </w:r>
      <w:proofErr w:type="spellEnd"/>
      <w:r w:rsidRPr="00BC42EC">
        <w:t xml:space="preserve"> se zákon nevztahuje na poskytování informací…</w:t>
      </w:r>
      <w:r w:rsidRPr="00BC42EC">
        <w:rPr>
          <w:i/>
        </w:rPr>
        <w:t xml:space="preserve">pokud zvláštní zákon upravuje jejich poskytování, zejména vyřízení žádosti včetně náležitostí a způsobu podání žádosti, lhůt, opravných prostředků a způsobu poskytnutých informací. </w:t>
      </w:r>
    </w:p>
    <w:p w:rsidR="00E27898" w:rsidRDefault="00BC42EC" w:rsidP="00E27898">
      <w:pPr>
        <w:jc w:val="both"/>
      </w:pPr>
      <w:r>
        <w:rPr>
          <w:u w:val="single"/>
        </w:rPr>
        <w:t>K</w:t>
      </w:r>
      <w:r w:rsidR="00E27898" w:rsidRPr="00E27898">
        <w:rPr>
          <w:u w:val="single"/>
        </w:rPr>
        <w:t xml:space="preserve"> části </w:t>
      </w:r>
      <w:r>
        <w:rPr>
          <w:u w:val="single"/>
        </w:rPr>
        <w:t xml:space="preserve">žádosti - </w:t>
      </w:r>
      <w:r w:rsidR="00E27898" w:rsidRPr="00E27898">
        <w:rPr>
          <w:u w:val="single"/>
        </w:rPr>
        <w:t xml:space="preserve">poskytnutí rodného </w:t>
      </w:r>
      <w:r w:rsidR="00E27898">
        <w:rPr>
          <w:u w:val="single"/>
        </w:rPr>
        <w:t xml:space="preserve">listu </w:t>
      </w:r>
      <w:r w:rsidR="00E27898" w:rsidRPr="00E27898">
        <w:rPr>
          <w:u w:val="single"/>
        </w:rPr>
        <w:t>a oddacího listu</w:t>
      </w:r>
      <w:r w:rsidR="00E27898">
        <w:t xml:space="preserve"> babičky povinný subjekt vydal rozhodnutí a dle § 15 odst. 1 </w:t>
      </w:r>
      <w:proofErr w:type="spellStart"/>
      <w:r w:rsidR="00E27898">
        <w:t>InfZ</w:t>
      </w:r>
      <w:proofErr w:type="spellEnd"/>
      <w:r w:rsidR="00E27898">
        <w:t xml:space="preserve"> žádost byla </w:t>
      </w:r>
      <w:r w:rsidR="00E27898" w:rsidRPr="00E27898">
        <w:rPr>
          <w:u w:val="single"/>
        </w:rPr>
        <w:t>odmítnuta.</w:t>
      </w:r>
      <w:r w:rsidR="00E27898">
        <w:t xml:space="preserve"> </w:t>
      </w:r>
    </w:p>
    <w:p w:rsidR="00E27898" w:rsidRDefault="00E27898" w:rsidP="00E27898">
      <w:pPr>
        <w:jc w:val="both"/>
      </w:pPr>
      <w:r>
        <w:lastRenderedPageBreak/>
        <w:t xml:space="preserve">V daném případě se jedná o žádost </w:t>
      </w:r>
      <w:r w:rsidR="00BC42EC">
        <w:t xml:space="preserve">o </w:t>
      </w:r>
      <w:r>
        <w:t>vydání duplikátu matričního dokladu, jehož vydání upravuje zákon č. 301/2000 Sb., o matrikách, jménu, příjmení a o změně některých souvisejících zákonů, ve znění pozdějších předpisů.</w:t>
      </w:r>
    </w:p>
    <w:p w:rsidR="00E27898" w:rsidRDefault="00E27898" w:rsidP="00CB019D">
      <w:r>
        <w:t>Dokumenty týkající se nájmu bytu byly poskytnuty.</w:t>
      </w:r>
    </w:p>
    <w:p w:rsidR="00E27898" w:rsidRDefault="00E27898" w:rsidP="00CB019D"/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E27898">
        <w:t>09</w:t>
      </w:r>
      <w:r w:rsidR="00FA2B63">
        <w:t>.</w:t>
      </w:r>
      <w:r w:rsidR="00DF612E">
        <w:t>0</w:t>
      </w:r>
      <w:r w:rsidR="00E27898">
        <w:t>2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BC42EC">
        <w:t>2</w:t>
      </w:r>
      <w:r w:rsidR="00BF6095">
        <w:t>2</w:t>
      </w:r>
      <w:r w:rsidR="005620F9">
        <w:t>.</w:t>
      </w:r>
      <w:r w:rsidR="00DF612E">
        <w:t>0</w:t>
      </w:r>
      <w:r w:rsidR="00BC42EC">
        <w:t>3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BF6095">
        <w:t xml:space="preserve"> </w:t>
      </w:r>
      <w:r w:rsidR="00BC42EC">
        <w:t xml:space="preserve">Odbor technické a majetkové správy – oddělení bytů a nebytových prostor a Odbor matrik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805058" w:rsidRPr="00BC42EC" w:rsidRDefault="00BC42EC" w:rsidP="0071628A">
      <w:pPr>
        <w:jc w:val="both"/>
        <w:rPr>
          <w:b/>
        </w:rPr>
      </w:pPr>
      <w:r>
        <w:rPr>
          <w:b/>
        </w:rPr>
        <w:t>29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Pr="00BC42EC">
        <w:rPr>
          <w:b/>
          <w:color w:val="000000"/>
        </w:rPr>
        <w:t>pravidelné poskytování kompletních podkladových materiálů (návrh usnesení, důvodové zprávy, přílohy apod.) v elektronické podobě k jednání Rady</w:t>
      </w:r>
    </w:p>
    <w:p w:rsidR="00805058" w:rsidRPr="00805058" w:rsidRDefault="00097B46" w:rsidP="00805058">
      <w:r>
        <w:t>Otázky a odpovědi:</w:t>
      </w:r>
    </w:p>
    <w:p w:rsidR="00805058" w:rsidRDefault="00AC76DE" w:rsidP="00805058">
      <w:r w:rsidRPr="00010CB9">
        <w:t>Žádost o poskytnutí informace</w:t>
      </w:r>
      <w:r w:rsidR="005069C6" w:rsidRPr="00010CB9">
        <w:t>:</w:t>
      </w:r>
    </w:p>
    <w:p w:rsidR="00BC42EC" w:rsidRPr="00805058" w:rsidRDefault="00B90B63" w:rsidP="00B90B63">
      <w:pPr>
        <w:jc w:val="both"/>
      </w:pPr>
      <w:r>
        <w:rPr>
          <w:i/>
          <w:color w:val="000000"/>
        </w:rPr>
        <w:t xml:space="preserve">jako zastupitelka žádám o </w:t>
      </w:r>
      <w:r w:rsidR="00BC42EC" w:rsidRPr="00757F6F">
        <w:rPr>
          <w:i/>
          <w:color w:val="000000"/>
        </w:rPr>
        <w:t>pravidelné poskytování kompletních podkladových materiálů (návrh usnesení, důvodové zprávy, přílohy apod.) v elektronické podobě k jednání Rady</w:t>
      </w:r>
      <w:r>
        <w:rPr>
          <w:i/>
          <w:color w:val="000000"/>
        </w:rPr>
        <w:t>.</w:t>
      </w:r>
    </w:p>
    <w:p w:rsidR="00B90B63" w:rsidRDefault="00BC42EC" w:rsidP="00B90B63">
      <w:pPr>
        <w:spacing w:line="274" w:lineRule="exact"/>
        <w:jc w:val="both"/>
      </w:pPr>
      <w:r w:rsidRPr="00B40FDA">
        <w:t xml:space="preserve"> </w:t>
      </w:r>
      <w:r w:rsidR="00B90B63">
        <w:rPr>
          <w:color w:val="000000"/>
          <w:lang w:bidi="cs-CZ"/>
        </w:rPr>
        <w:t xml:space="preserve">Povinný subjekt požadované informace žadatelce bude pravidelně poskytovat v souladu s ustanovením § 14 odst. 5, písm. d) </w:t>
      </w:r>
      <w:proofErr w:type="spellStart"/>
      <w:r w:rsidR="00B90B63">
        <w:rPr>
          <w:color w:val="000000"/>
          <w:lang w:bidi="cs-CZ"/>
        </w:rPr>
        <w:t>InfZ</w:t>
      </w:r>
      <w:proofErr w:type="spellEnd"/>
      <w:r w:rsidR="00B90B63">
        <w:rPr>
          <w:color w:val="000000"/>
          <w:lang w:bidi="cs-CZ"/>
        </w:rPr>
        <w:t xml:space="preserve"> v elektronické podobě bezplatně, neboť je mu známo Stanovisko odboru veřejné správy, dozoru a kontroly Ministerstva vnitra č. 1/2016.</w:t>
      </w:r>
    </w:p>
    <w:p w:rsidR="00B90B63" w:rsidRDefault="00B90B63" w:rsidP="00B90B63">
      <w:pPr>
        <w:spacing w:after="240" w:line="274" w:lineRule="exact"/>
        <w:jc w:val="both"/>
      </w:pPr>
      <w:r>
        <w:rPr>
          <w:color w:val="000000"/>
          <w:lang w:bidi="cs-CZ"/>
        </w:rPr>
        <w:t xml:space="preserve">Dle tohoto stanoviska MV má zastupitel právo na všechny informace vztahující se k výkonu jeho funkce, nicméně ze zákona o hlavním městě Praze, ani citovaného stanoviska MV mimo jiné nevyplývá, že materiály (informace) mají být členovi zastupitelstva poskytnuty před jednáním rady, naopak z téhož vyplývá, že </w:t>
      </w:r>
      <w:r>
        <w:t>zastupitel může pouze zprostředkovaně hodnotit a kontrolovat činnost rady</w:t>
      </w:r>
      <w:r>
        <w:rPr>
          <w:color w:val="000000"/>
          <w:lang w:bidi="cs-CZ"/>
        </w:rPr>
        <w:t xml:space="preserve">. </w:t>
      </w:r>
      <w:r>
        <w:rPr>
          <w:rStyle w:val="Zkladntext2115ptTun"/>
        </w:rPr>
        <w:t>Jedná se o informace vypovídající o výkonu pravomoci v samostatné působnosti, které jsou vyhrazeny radě dle zákona o hlavním městě Praze.</w:t>
      </w:r>
    </w:p>
    <w:p w:rsidR="00B90B63" w:rsidRDefault="00B90B63" w:rsidP="00B90B63">
      <w:pPr>
        <w:spacing w:after="240" w:line="274" w:lineRule="exact"/>
        <w:jc w:val="both"/>
      </w:pPr>
      <w:r>
        <w:rPr>
          <w:color w:val="000000"/>
          <w:lang w:bidi="cs-CZ"/>
        </w:rPr>
        <w:t>Zpřístupnění chráněných údajů neznamená, že je může zastupitel volně šířit a využívat. Za toto odpovídá zastupitel, nikoliv úřad (to znamená i za případné protiprávní jednání).</w:t>
      </w:r>
    </w:p>
    <w:p w:rsidR="00B90B63" w:rsidRPr="00B90B63" w:rsidRDefault="00B90B63" w:rsidP="00B90B63">
      <w:pPr>
        <w:jc w:val="both"/>
      </w:pPr>
      <w:r w:rsidRPr="00B90B63">
        <w:rPr>
          <w:rStyle w:val="Zkladntext811ptNetun"/>
          <w:b w:val="0"/>
          <w:bCs w:val="0"/>
          <w:sz w:val="24"/>
          <w:szCs w:val="24"/>
        </w:rPr>
        <w:t xml:space="preserve">Povinný subjekt žadatelku dále informuje, že </w:t>
      </w:r>
      <w:r w:rsidRPr="00B90B63">
        <w:rPr>
          <w:lang w:bidi="cs-CZ"/>
        </w:rPr>
        <w:t xml:space="preserve">všem členům zastupitelstva, kteří nejsou členy rady, a v minulosti o pravidelné poskytování kompletních podkladových materiálů z rady požádali (formou e-mailu, ústní žádosti či telefonicky), byla za tímto účelem v minulosti zpřístupněna </w:t>
      </w:r>
      <w:r w:rsidRPr="00B90B63">
        <w:rPr>
          <w:rStyle w:val="Zkladntext811ptNetun"/>
          <w:b w:val="0"/>
          <w:bCs w:val="0"/>
          <w:sz w:val="24"/>
          <w:szCs w:val="24"/>
        </w:rPr>
        <w:t xml:space="preserve">na interním úložišti EXTRANET zvláštní složka </w:t>
      </w:r>
      <w:r w:rsidRPr="00B90B63">
        <w:rPr>
          <w:lang w:bidi="cs-CZ"/>
        </w:rPr>
        <w:t>"Podkladové materiály z Rady”</w:t>
      </w:r>
      <w:r w:rsidRPr="00B90B63">
        <w:rPr>
          <w:rStyle w:val="Zkladntext811ptNetun"/>
          <w:b w:val="0"/>
          <w:bCs w:val="0"/>
          <w:sz w:val="24"/>
          <w:szCs w:val="24"/>
        </w:rPr>
        <w:t xml:space="preserve">, kam jsou </w:t>
      </w:r>
      <w:r w:rsidRPr="00B90B63">
        <w:rPr>
          <w:lang w:bidi="cs-CZ"/>
        </w:rPr>
        <w:t>po projednání Radou MČ Praha 1 v elektronické podobě (</w:t>
      </w:r>
      <w:proofErr w:type="spellStart"/>
      <w:r w:rsidRPr="00B90B63">
        <w:rPr>
          <w:lang w:bidi="cs-CZ"/>
        </w:rPr>
        <w:t>scan</w:t>
      </w:r>
      <w:proofErr w:type="spellEnd"/>
      <w:r w:rsidRPr="00B90B63">
        <w:rPr>
          <w:lang w:bidi="cs-CZ"/>
        </w:rPr>
        <w:t>) vkládány materiály k přijatým usnesením</w:t>
      </w:r>
      <w:r w:rsidRPr="00B90B63">
        <w:rPr>
          <w:rStyle w:val="Zkladntext811ptNetun"/>
          <w:b w:val="0"/>
          <w:bCs w:val="0"/>
          <w:sz w:val="24"/>
          <w:szCs w:val="24"/>
        </w:rPr>
        <w:t>. (nikoliv k nepřijatým, staženým či přerušeným).</w:t>
      </w:r>
      <w:r>
        <w:rPr>
          <w:rStyle w:val="Zkladntext811ptNetun"/>
          <w:b w:val="0"/>
          <w:bCs w:val="0"/>
          <w:sz w:val="24"/>
          <w:szCs w:val="24"/>
        </w:rPr>
        <w:t xml:space="preserve">   </w:t>
      </w:r>
    </w:p>
    <w:p w:rsidR="00BC42EC" w:rsidRPr="00B90B63" w:rsidRDefault="00B90B63" w:rsidP="00B90B63">
      <w:r>
        <w:rPr>
          <w:rStyle w:val="Zkladntext811ptNetun"/>
          <w:b w:val="0"/>
          <w:bCs w:val="0"/>
          <w:sz w:val="24"/>
          <w:szCs w:val="24"/>
        </w:rPr>
        <w:t>V současné době probíhá přesun podkladových materiálů do nového úložiště MS TEAMS, ke kterému obdrží žadatelka přístup k </w:t>
      </w:r>
      <w:proofErr w:type="gramStart"/>
      <w:r>
        <w:rPr>
          <w:rStyle w:val="Zkladntext811ptNetun"/>
          <w:b w:val="0"/>
          <w:bCs w:val="0"/>
          <w:sz w:val="24"/>
          <w:szCs w:val="24"/>
        </w:rPr>
        <w:t>1.3.2023</w:t>
      </w:r>
      <w:proofErr w:type="gramEnd"/>
      <w:r>
        <w:rPr>
          <w:rStyle w:val="Zkladntext811ptNetun"/>
          <w:b w:val="0"/>
          <w:bCs w:val="0"/>
          <w:sz w:val="24"/>
          <w:szCs w:val="24"/>
        </w:rPr>
        <w:t xml:space="preserve"> a bude informována na zastupitelský e-mail. </w:t>
      </w:r>
    </w:p>
    <w:p w:rsidR="00BC42EC" w:rsidRDefault="00BC42EC" w:rsidP="00B259DB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B90B63">
        <w:t>1</w:t>
      </w:r>
      <w:r w:rsidR="000A6C7F">
        <w:t>4</w:t>
      </w:r>
      <w:r w:rsidRPr="00B40FDA">
        <w:t>.</w:t>
      </w:r>
      <w:r w:rsidR="00220CD7">
        <w:t>0</w:t>
      </w:r>
      <w:r w:rsidR="00B90B63">
        <w:t>2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D81E2F">
        <w:t>0</w:t>
      </w:r>
      <w:r w:rsidR="00B90B63">
        <w:t>1</w:t>
      </w:r>
      <w:r>
        <w:t>.</w:t>
      </w:r>
      <w:r w:rsidR="00220CD7">
        <w:t>0</w:t>
      </w:r>
      <w:r w:rsidR="00B90B63">
        <w:t>3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 xml:space="preserve">il </w:t>
      </w:r>
      <w:r w:rsidR="00010CB9">
        <w:t xml:space="preserve">Odbor </w:t>
      </w:r>
      <w:r w:rsidR="00B90B63">
        <w:t>volených orgánů</w:t>
      </w:r>
      <w:r w:rsidR="00010CB9" w:rsidRPr="00B40FDA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B90B63" w:rsidRDefault="00B90B63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30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Pr="00B90B63">
        <w:rPr>
          <w:b/>
        </w:rPr>
        <w:t xml:space="preserve">zda je </w:t>
      </w:r>
      <w:r w:rsidR="00CC44E5" w:rsidRPr="00B90B63">
        <w:rPr>
          <w:b/>
        </w:rPr>
        <w:t xml:space="preserve">řádně opravena </w:t>
      </w:r>
      <w:r w:rsidRPr="00B90B63">
        <w:rPr>
          <w:b/>
        </w:rPr>
        <w:t>bytová jednotka č. 118/7, Široká 20</w:t>
      </w:r>
      <w:r>
        <w:rPr>
          <w:b/>
        </w:rPr>
        <w:t>,</w:t>
      </w:r>
      <w:r w:rsidRPr="00B90B63">
        <w:rPr>
          <w:b/>
        </w:rPr>
        <w:t xml:space="preserve"> Praha 1, 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B90B63" w:rsidRPr="00CC44E5" w:rsidRDefault="00B90B63" w:rsidP="00CC44E5">
      <w:pPr>
        <w:pStyle w:val="Odstavecseseznamem"/>
        <w:numPr>
          <w:ilvl w:val="0"/>
          <w:numId w:val="17"/>
        </w:numPr>
        <w:jc w:val="both"/>
        <w:rPr>
          <w:i/>
        </w:rPr>
      </w:pPr>
      <w:r w:rsidRPr="00CC44E5">
        <w:rPr>
          <w:i/>
        </w:rPr>
        <w:t xml:space="preserve">Sdělení, </w:t>
      </w:r>
      <w:proofErr w:type="gramStart"/>
      <w:r w:rsidRPr="00CC44E5">
        <w:rPr>
          <w:i/>
        </w:rPr>
        <w:t xml:space="preserve">zda- </w:t>
      </w:r>
      <w:proofErr w:type="spellStart"/>
      <w:r w:rsidRPr="00CC44E5">
        <w:rPr>
          <w:i/>
        </w:rPr>
        <w:t>li</w:t>
      </w:r>
      <w:proofErr w:type="spellEnd"/>
      <w:r w:rsidRPr="00CC44E5">
        <w:rPr>
          <w:i/>
        </w:rPr>
        <w:t xml:space="preserve"> je</w:t>
      </w:r>
      <w:proofErr w:type="gramEnd"/>
      <w:r w:rsidRPr="00CC44E5">
        <w:rPr>
          <w:i/>
        </w:rPr>
        <w:t xml:space="preserve"> bytová jednotka č. 118/7, Široká 20- Praha 1, řádně opravena, 100 % obyvatelná. Případně datum, od kterého může nájemce předmětnou BJ již bez omezení řádně a bezpečně užívat,  poté, co byl nucen ji z důvodu neobyvatelnosti dne </w:t>
      </w:r>
      <w:proofErr w:type="gramStart"/>
      <w:r w:rsidRPr="00CC44E5">
        <w:rPr>
          <w:i/>
        </w:rPr>
        <w:t>19.8.22</w:t>
      </w:r>
      <w:proofErr w:type="gramEnd"/>
      <w:r w:rsidRPr="00CC44E5">
        <w:rPr>
          <w:i/>
        </w:rPr>
        <w:t>, opustit, viz odkaz - Rada Městské části Prahy 1,  na schůzi konané dne 25.10.2022 přijala usnesení číslo UR22_1293,  kterým bylo rozhodnuto, že z důvodu neobyvatelnosti bytové jednotky č. 118/7 bude poskytnuta nájemci, panu K</w:t>
      </w:r>
      <w:r w:rsidR="00CC44E5" w:rsidRPr="00CC44E5">
        <w:rPr>
          <w:i/>
        </w:rPr>
        <w:t>.</w:t>
      </w:r>
      <w:r w:rsidRPr="00CC44E5">
        <w:rPr>
          <w:i/>
        </w:rPr>
        <w:t xml:space="preserve">, sleva na </w:t>
      </w:r>
      <w:r w:rsidRPr="00CC44E5">
        <w:rPr>
          <w:i/>
        </w:rPr>
        <w:lastRenderedPageBreak/>
        <w:t>nájemném ve výši 50 % a to od prvního dne neobyvatelnosti bytové jednotky, tj. 19.8.2021.</w:t>
      </w:r>
      <w:r w:rsidR="00CC44E5" w:rsidRPr="00CC44E5">
        <w:rPr>
          <w:i/>
        </w:rPr>
        <w:t xml:space="preserve"> </w:t>
      </w:r>
    </w:p>
    <w:p w:rsidR="00CC44E5" w:rsidRPr="00CC44E5" w:rsidRDefault="00CC44E5" w:rsidP="00CC44E5">
      <w:pPr>
        <w:widowControl w:val="0"/>
        <w:tabs>
          <w:tab w:val="left" w:pos="759"/>
        </w:tabs>
        <w:spacing w:after="236" w:line="288" w:lineRule="exact"/>
        <w:ind w:left="360"/>
        <w:jc w:val="both"/>
      </w:pPr>
      <w:r>
        <w:t>Bytová jednotka č. 7 není opravena, neboť není dosud stavební povolení.</w:t>
      </w:r>
    </w:p>
    <w:p w:rsidR="00CC44E5" w:rsidRPr="00CC44E5" w:rsidRDefault="00B90B63" w:rsidP="00CC44E5">
      <w:pPr>
        <w:pStyle w:val="Odstavecseseznamem"/>
        <w:numPr>
          <w:ilvl w:val="0"/>
          <w:numId w:val="17"/>
        </w:numPr>
      </w:pPr>
      <w:r w:rsidRPr="00CC44E5">
        <w:rPr>
          <w:i/>
        </w:rPr>
        <w:t xml:space="preserve">V případě, že BJ </w:t>
      </w:r>
      <w:proofErr w:type="gramStart"/>
      <w:r w:rsidRPr="00CC44E5">
        <w:rPr>
          <w:i/>
        </w:rPr>
        <w:t>č.7, je</w:t>
      </w:r>
      <w:proofErr w:type="gramEnd"/>
      <w:r w:rsidRPr="00CC44E5">
        <w:rPr>
          <w:i/>
        </w:rPr>
        <w:t xml:space="preserve">  již bezpečně obyvatelná, žádám o zaslání veškerých dokumentů, detailní rozpis jednotlivých prací, které byly v předmětné BJ provedeny, konkrétně (jaká firma) opravy zrealizovala, a bude za provedené práce právně zodpovědná a garantovala tak, že se situace (masivní průsaky) nebudou v budoucnu opakovat</w:t>
      </w:r>
      <w:r w:rsidRPr="00CC44E5">
        <w:t>. </w:t>
      </w:r>
    </w:p>
    <w:p w:rsidR="00CC44E5" w:rsidRPr="00CC44E5" w:rsidRDefault="00CC44E5" w:rsidP="00CC44E5">
      <w:pPr>
        <w:widowControl w:val="0"/>
        <w:tabs>
          <w:tab w:val="left" w:pos="759"/>
        </w:tabs>
        <w:spacing w:after="236" w:line="288" w:lineRule="exact"/>
        <w:jc w:val="both"/>
      </w:pPr>
      <w:r w:rsidRPr="00CC44E5">
        <w:t xml:space="preserve">Vzhledem ke skutečnosti, že se nyní na MHMP projednává stavební povolení ve stavebním řízení a není uděleno závazné stanovisko, žádné práce v BJ č. 7 dosud nebyly zahájeny. </w:t>
      </w:r>
    </w:p>
    <w:p w:rsidR="00B90B63" w:rsidRPr="00CC44E5" w:rsidRDefault="00B90B63" w:rsidP="00535B9D">
      <w:pPr>
        <w:pStyle w:val="Odstavecseseznamem"/>
        <w:numPr>
          <w:ilvl w:val="0"/>
          <w:numId w:val="17"/>
        </w:numPr>
        <w:jc w:val="both"/>
        <w:rPr>
          <w:i/>
        </w:rPr>
      </w:pPr>
      <w:r w:rsidRPr="00CC44E5">
        <w:rPr>
          <w:i/>
        </w:rPr>
        <w:t xml:space="preserve">Popis a doložení, jakým konkrétním způsobem bylo vyřešeno provizorní </w:t>
      </w:r>
      <w:proofErr w:type="gramStart"/>
      <w:r w:rsidRPr="00CC44E5">
        <w:rPr>
          <w:i/>
        </w:rPr>
        <w:t xml:space="preserve">zajištění </w:t>
      </w:r>
      <w:r w:rsidR="00CC44E5" w:rsidRPr="00CC44E5">
        <w:rPr>
          <w:i/>
        </w:rPr>
        <w:t xml:space="preserve"> </w:t>
      </w:r>
      <w:r w:rsidRPr="00CC44E5">
        <w:rPr>
          <w:i/>
        </w:rPr>
        <w:t>stropních</w:t>
      </w:r>
      <w:proofErr w:type="gramEnd"/>
      <w:r w:rsidRPr="00CC44E5">
        <w:rPr>
          <w:i/>
        </w:rPr>
        <w:t xml:space="preserve"> konstrukcí v předmětné BJ č. 7, Široká 20. </w:t>
      </w:r>
    </w:p>
    <w:p w:rsidR="00CC44E5" w:rsidRPr="00CC44E5" w:rsidRDefault="00CC44E5" w:rsidP="00CC44E5">
      <w:r>
        <w:t>Opravy stropních konstrukcí dosud nebyly provedeny, dešťové svody nad stropní konstrukcí jsou provizorně opraveny. SVJ Široká 118/7 nyní bude projednávat způsob opravy.</w:t>
      </w:r>
    </w:p>
    <w:p w:rsidR="003F5DDF" w:rsidRDefault="003F5DDF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CC44E5">
        <w:t>1</w:t>
      </w:r>
      <w:r w:rsidR="00D81E2F">
        <w:t>4</w:t>
      </w:r>
      <w:r w:rsidR="00EA4818">
        <w:t>.</w:t>
      </w:r>
      <w:r w:rsidR="003F5DDF">
        <w:t>0</w:t>
      </w:r>
      <w:r w:rsidR="00CC44E5">
        <w:t>2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3E6FC1">
        <w:t>2</w:t>
      </w:r>
      <w:r w:rsidR="00CC44E5">
        <w:t>3</w:t>
      </w:r>
      <w:r w:rsidR="007F4F1B">
        <w:t>.</w:t>
      </w:r>
      <w:r w:rsidR="000B2B69">
        <w:t>0</w:t>
      </w:r>
      <w:r w:rsidR="00CC44E5">
        <w:t>2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35B9D">
        <w:t xml:space="preserve">Odbor technické </w:t>
      </w:r>
      <w:r w:rsidR="00535B9D">
        <w:br/>
        <w:t xml:space="preserve">a majetkové správy – oddělení koordinace s SVJ </w:t>
      </w:r>
      <w:r w:rsidRPr="00B40FDA">
        <w:t>ÚMČ Praha 1)</w:t>
      </w:r>
    </w:p>
    <w:p w:rsidR="000E5893" w:rsidRDefault="000E5893" w:rsidP="006551E0">
      <w:pPr>
        <w:pStyle w:val="Zkladntext3"/>
      </w:pPr>
    </w:p>
    <w:p w:rsidR="000E5893" w:rsidRPr="00457150" w:rsidRDefault="00535B9D" w:rsidP="000E58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31</w:t>
      </w:r>
      <w:r w:rsidR="000E5893">
        <w:rPr>
          <w:b/>
          <w:bCs/>
        </w:rPr>
        <w:t xml:space="preserve">. Žádost o poskytnutí informace </w:t>
      </w:r>
      <w:r w:rsidR="000E5893" w:rsidRPr="006B5663">
        <w:rPr>
          <w:b/>
          <w:bCs/>
        </w:rPr>
        <w:t>–</w:t>
      </w:r>
      <w:r w:rsidR="000E5893">
        <w:rPr>
          <w:b/>
          <w:bCs/>
        </w:rPr>
        <w:t xml:space="preserve"> </w:t>
      </w:r>
      <w:r w:rsidR="00E1066F">
        <w:rPr>
          <w:b/>
          <w:bCs/>
        </w:rPr>
        <w:t xml:space="preserve">nájemní smlouvy ve vztahu k jižní části pozemku pac. č. 274, k. </w:t>
      </w:r>
      <w:proofErr w:type="spellStart"/>
      <w:r w:rsidR="00E1066F">
        <w:rPr>
          <w:b/>
          <w:bCs/>
        </w:rPr>
        <w:t>ú.</w:t>
      </w:r>
      <w:proofErr w:type="spellEnd"/>
      <w:r w:rsidR="00E1066F">
        <w:rPr>
          <w:b/>
          <w:bCs/>
        </w:rPr>
        <w:t xml:space="preserve"> Staré Město - subjekty, účel, cena za období od </w:t>
      </w:r>
      <w:proofErr w:type="gramStart"/>
      <w:r w:rsidR="00E1066F">
        <w:rPr>
          <w:b/>
          <w:bCs/>
        </w:rPr>
        <w:t>1.1.2021</w:t>
      </w:r>
      <w:proofErr w:type="gramEnd"/>
      <w:r w:rsidR="00E1066F">
        <w:rPr>
          <w:b/>
          <w:bCs/>
        </w:rPr>
        <w:t xml:space="preserve"> do současnosti </w:t>
      </w:r>
    </w:p>
    <w:p w:rsidR="000E5893" w:rsidRDefault="000E5893" w:rsidP="000E5893">
      <w:pPr>
        <w:pStyle w:val="Zkladntext3"/>
      </w:pPr>
      <w:r>
        <w:t>Otázky a odpovědi:</w:t>
      </w:r>
    </w:p>
    <w:p w:rsidR="000E5893" w:rsidRDefault="000E5893" w:rsidP="000E5893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B501EF" w:rsidRPr="00B501EF" w:rsidRDefault="00B501EF" w:rsidP="00B501EF">
      <w:pPr>
        <w:rPr>
          <w:i/>
        </w:rPr>
      </w:pPr>
      <w:r w:rsidRPr="00B501EF">
        <w:rPr>
          <w:i/>
          <w:lang w:bidi="cs-CZ"/>
        </w:rPr>
        <w:t xml:space="preserve">s jakými subjekty, za jakým účelem (v souvislosti s jakou akcí) a za jakou cenu byly za období od 1. 1. 2021 do současnosti uzavřeny nájemní smlouva ve vztahu k jižní části pozemku </w:t>
      </w:r>
      <w:proofErr w:type="spellStart"/>
      <w:r w:rsidRPr="00B501EF">
        <w:rPr>
          <w:i/>
          <w:lang w:bidi="cs-CZ"/>
        </w:rPr>
        <w:t>parc</w:t>
      </w:r>
      <w:proofErr w:type="spellEnd"/>
      <w:r w:rsidRPr="00B501EF">
        <w:rPr>
          <w:i/>
          <w:lang w:bidi="cs-CZ"/>
        </w:rPr>
        <w:t xml:space="preserve">. </w:t>
      </w:r>
      <w:proofErr w:type="gramStart"/>
      <w:r w:rsidRPr="00B501EF">
        <w:rPr>
          <w:i/>
          <w:lang w:bidi="cs-CZ"/>
        </w:rPr>
        <w:t>č.</w:t>
      </w:r>
      <w:proofErr w:type="gramEnd"/>
      <w:r w:rsidRPr="00B501EF">
        <w:rPr>
          <w:i/>
          <w:lang w:bidi="cs-CZ"/>
        </w:rPr>
        <w:t xml:space="preserve"> 274 v katastrálním území Staré město — tj. jižní poloviny veřejné části Střeleckého ostrova, jehož správcem je Městské části Praha 1.</w:t>
      </w:r>
      <w:r w:rsidRPr="00B501EF">
        <w:rPr>
          <w:i/>
          <w:lang w:bidi="cs-CZ"/>
        </w:rPr>
        <w:t xml:space="preserve"> </w:t>
      </w:r>
    </w:p>
    <w:p w:rsidR="00B501EF" w:rsidRDefault="00B501EF" w:rsidP="00B501EF">
      <w:pPr>
        <w:pStyle w:val="Zkladntext21"/>
        <w:shd w:val="clear" w:color="auto" w:fill="auto"/>
        <w:spacing w:after="116" w:line="264" w:lineRule="exact"/>
        <w:jc w:val="both"/>
        <w:rPr>
          <w:b w:val="0"/>
          <w:color w:val="000000"/>
          <w:sz w:val="24"/>
          <w:szCs w:val="24"/>
          <w:lang w:bidi="cs-CZ"/>
        </w:rPr>
      </w:pPr>
      <w:r w:rsidRPr="00B501EF">
        <w:rPr>
          <w:b w:val="0"/>
          <w:color w:val="000000"/>
          <w:sz w:val="24"/>
          <w:szCs w:val="24"/>
          <w:lang w:bidi="cs-CZ"/>
        </w:rPr>
        <w:t xml:space="preserve">Městská část Praha 1 uzavřela </w:t>
      </w:r>
      <w:r>
        <w:rPr>
          <w:b w:val="0"/>
          <w:color w:val="000000"/>
          <w:sz w:val="24"/>
          <w:szCs w:val="24"/>
          <w:lang w:bidi="cs-CZ"/>
        </w:rPr>
        <w:t>tři smlouvy:</w:t>
      </w:r>
    </w:p>
    <w:p w:rsidR="00B501EF" w:rsidRPr="00B501EF" w:rsidRDefault="00B501EF" w:rsidP="00B501EF">
      <w:pPr>
        <w:pStyle w:val="Zkladntext21"/>
        <w:numPr>
          <w:ilvl w:val="0"/>
          <w:numId w:val="18"/>
        </w:numPr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cs-CZ"/>
        </w:rPr>
        <w:t>Smlouva o výpůjčce č. 2021/1269 – Asociace společenské odpovědnosti, o. p. s. – zábor v rámci akce osvícení Národního divadla – jednodenní akce, bez nájemného</w:t>
      </w:r>
      <w:r w:rsidR="00420361">
        <w:rPr>
          <w:b w:val="0"/>
          <w:color w:val="000000"/>
          <w:sz w:val="24"/>
          <w:szCs w:val="24"/>
          <w:lang w:bidi="cs-CZ"/>
        </w:rPr>
        <w:t>.</w:t>
      </w:r>
    </w:p>
    <w:p w:rsidR="00B501EF" w:rsidRPr="00B501EF" w:rsidRDefault="00B501EF" w:rsidP="00B501EF">
      <w:pPr>
        <w:pStyle w:val="Zkladntext21"/>
        <w:numPr>
          <w:ilvl w:val="0"/>
          <w:numId w:val="18"/>
        </w:numPr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cs-CZ"/>
        </w:rPr>
        <w:t>Smlouva o výpůjčce č. 202</w:t>
      </w:r>
      <w:r>
        <w:rPr>
          <w:b w:val="0"/>
          <w:color w:val="000000"/>
          <w:sz w:val="24"/>
          <w:szCs w:val="24"/>
          <w:lang w:bidi="cs-CZ"/>
        </w:rPr>
        <w:t>2</w:t>
      </w:r>
      <w:r>
        <w:rPr>
          <w:b w:val="0"/>
          <w:color w:val="000000"/>
          <w:sz w:val="24"/>
          <w:szCs w:val="24"/>
          <w:lang w:bidi="cs-CZ"/>
        </w:rPr>
        <w:t>/</w:t>
      </w:r>
      <w:r>
        <w:rPr>
          <w:b w:val="0"/>
          <w:color w:val="000000"/>
          <w:sz w:val="24"/>
          <w:szCs w:val="24"/>
          <w:lang w:bidi="cs-CZ"/>
        </w:rPr>
        <w:t xml:space="preserve">0886 – Sportovní klub Start Praha z. </w:t>
      </w:r>
      <w:proofErr w:type="gramStart"/>
      <w:r>
        <w:rPr>
          <w:b w:val="0"/>
          <w:color w:val="000000"/>
          <w:sz w:val="24"/>
          <w:szCs w:val="24"/>
          <w:lang w:bidi="cs-CZ"/>
        </w:rPr>
        <w:t>s.</w:t>
      </w:r>
      <w:proofErr w:type="gramEnd"/>
      <w:r>
        <w:rPr>
          <w:b w:val="0"/>
          <w:color w:val="000000"/>
          <w:sz w:val="24"/>
          <w:szCs w:val="24"/>
          <w:lang w:bidi="cs-CZ"/>
        </w:rPr>
        <w:t xml:space="preserve"> – zábor v rámci sportovní akce – lukostřelba – jednodenní akce, bez nájemného</w:t>
      </w:r>
      <w:r w:rsidR="00420361">
        <w:rPr>
          <w:b w:val="0"/>
          <w:color w:val="000000"/>
          <w:sz w:val="24"/>
          <w:szCs w:val="24"/>
          <w:lang w:bidi="cs-CZ"/>
        </w:rPr>
        <w:t>.</w:t>
      </w:r>
      <w:bookmarkStart w:id="0" w:name="_GoBack"/>
      <w:bookmarkEnd w:id="0"/>
    </w:p>
    <w:p w:rsidR="00B501EF" w:rsidRPr="00B501EF" w:rsidRDefault="00B501EF" w:rsidP="00B501EF">
      <w:pPr>
        <w:pStyle w:val="Zkladntext21"/>
        <w:numPr>
          <w:ilvl w:val="0"/>
          <w:numId w:val="18"/>
        </w:numPr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cs-CZ"/>
        </w:rPr>
        <w:t>Smlouva o výpůjčce č. 202</w:t>
      </w:r>
      <w:r>
        <w:rPr>
          <w:b w:val="0"/>
          <w:color w:val="000000"/>
          <w:sz w:val="24"/>
          <w:szCs w:val="24"/>
          <w:lang w:bidi="cs-CZ"/>
        </w:rPr>
        <w:t>2</w:t>
      </w:r>
      <w:r>
        <w:rPr>
          <w:b w:val="0"/>
          <w:color w:val="000000"/>
          <w:sz w:val="24"/>
          <w:szCs w:val="24"/>
          <w:lang w:bidi="cs-CZ"/>
        </w:rPr>
        <w:t>/</w:t>
      </w:r>
      <w:r>
        <w:rPr>
          <w:b w:val="0"/>
          <w:color w:val="000000"/>
          <w:sz w:val="24"/>
          <w:szCs w:val="24"/>
          <w:lang w:bidi="cs-CZ"/>
        </w:rPr>
        <w:t xml:space="preserve">0522 – DNA </w:t>
      </w:r>
      <w:proofErr w:type="spellStart"/>
      <w:r>
        <w:rPr>
          <w:b w:val="0"/>
          <w:color w:val="000000"/>
          <w:sz w:val="24"/>
          <w:szCs w:val="24"/>
          <w:lang w:bidi="cs-CZ"/>
        </w:rPr>
        <w:t>Production</w:t>
      </w:r>
      <w:proofErr w:type="spellEnd"/>
      <w:r>
        <w:rPr>
          <w:b w:val="0"/>
          <w:color w:val="000000"/>
          <w:sz w:val="24"/>
          <w:szCs w:val="24"/>
          <w:lang w:bidi="cs-CZ"/>
        </w:rPr>
        <w:t xml:space="preserve"> s.r.o. – zábor v rámci filmového natáčení – nájemné 20 tisíc Kč/2 dny.</w:t>
      </w:r>
    </w:p>
    <w:p w:rsidR="00B501EF" w:rsidRDefault="00B501EF" w:rsidP="00B501EF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Všechny smlouvy byly uzavřeny na základě rozhodnutí Rady MČ Praha 1 a týkaly se výhradně jižní části Střeleckého ostrova.</w:t>
      </w:r>
    </w:p>
    <w:p w:rsidR="00A0264E" w:rsidRPr="00A0264E" w:rsidRDefault="00B501EF" w:rsidP="00A0264E">
      <w:r>
        <w:t xml:space="preserve">Žadatelce bylo zasláno </w:t>
      </w:r>
      <w:r>
        <w:t>sdělení, že žádost nebyla podána v souladu s </w:t>
      </w:r>
      <w:proofErr w:type="spellStart"/>
      <w:r>
        <w:t>ust</w:t>
      </w:r>
      <w:proofErr w:type="spellEnd"/>
      <w:r>
        <w:t xml:space="preserve">. § 14 odst. 3 a 4 </w:t>
      </w:r>
      <w:proofErr w:type="spellStart"/>
      <w:r>
        <w:t>InfZ</w:t>
      </w:r>
      <w:proofErr w:type="spellEnd"/>
      <w:r>
        <w:t xml:space="preserve"> – nebyla zaslána přes podatelnu.</w:t>
      </w:r>
      <w:r w:rsidR="00A0264E">
        <w:t xml:space="preserve"> </w:t>
      </w:r>
    </w:p>
    <w:p w:rsidR="00B501EF" w:rsidRDefault="00A0264E" w:rsidP="00B501EF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Žádost byla podána znovu v souladu se zákonem. </w:t>
      </w:r>
    </w:p>
    <w:p w:rsidR="00882F41" w:rsidRPr="00A0264E" w:rsidRDefault="00882F41" w:rsidP="00A0264E">
      <w:pPr>
        <w:pStyle w:val="Zkladntext21"/>
        <w:shd w:val="clear" w:color="auto" w:fill="auto"/>
        <w:spacing w:after="116" w:line="264" w:lineRule="exact"/>
        <w:jc w:val="both"/>
        <w:rPr>
          <w:b w:val="0"/>
          <w:sz w:val="24"/>
          <w:szCs w:val="24"/>
        </w:rPr>
      </w:pPr>
      <w:r w:rsidRPr="00A0264E">
        <w:rPr>
          <w:b w:val="0"/>
          <w:sz w:val="24"/>
          <w:szCs w:val="24"/>
        </w:rPr>
        <w:t xml:space="preserve">(žádost byla podána </w:t>
      </w:r>
      <w:r w:rsidR="004E4861" w:rsidRPr="00A0264E">
        <w:rPr>
          <w:b w:val="0"/>
          <w:sz w:val="24"/>
          <w:szCs w:val="24"/>
        </w:rPr>
        <w:t xml:space="preserve">dne </w:t>
      </w:r>
      <w:proofErr w:type="gramStart"/>
      <w:r w:rsidR="00A0264E" w:rsidRPr="00A0264E">
        <w:rPr>
          <w:b w:val="0"/>
          <w:sz w:val="24"/>
          <w:szCs w:val="24"/>
        </w:rPr>
        <w:t>19</w:t>
      </w:r>
      <w:r w:rsidRPr="00A0264E">
        <w:rPr>
          <w:b w:val="0"/>
          <w:sz w:val="24"/>
          <w:szCs w:val="24"/>
        </w:rPr>
        <w:t>.</w:t>
      </w:r>
      <w:r w:rsidR="00B501EF" w:rsidRPr="00A0264E">
        <w:rPr>
          <w:b w:val="0"/>
          <w:sz w:val="24"/>
          <w:szCs w:val="24"/>
        </w:rPr>
        <w:t>02.</w:t>
      </w:r>
      <w:r w:rsidRPr="00A0264E">
        <w:rPr>
          <w:b w:val="0"/>
          <w:sz w:val="24"/>
          <w:szCs w:val="24"/>
        </w:rPr>
        <w:t>2023</w:t>
      </w:r>
      <w:proofErr w:type="gramEnd"/>
      <w:r w:rsidRPr="00A0264E">
        <w:rPr>
          <w:b w:val="0"/>
          <w:sz w:val="24"/>
          <w:szCs w:val="24"/>
        </w:rPr>
        <w:t xml:space="preserve"> a </w:t>
      </w:r>
      <w:r w:rsidR="00A92D92" w:rsidRPr="00A0264E">
        <w:rPr>
          <w:b w:val="0"/>
          <w:sz w:val="24"/>
          <w:szCs w:val="24"/>
        </w:rPr>
        <w:t>vyřízena</w:t>
      </w:r>
      <w:r w:rsidRPr="00A0264E">
        <w:rPr>
          <w:b w:val="0"/>
          <w:sz w:val="24"/>
          <w:szCs w:val="24"/>
        </w:rPr>
        <w:t xml:space="preserve"> dne </w:t>
      </w:r>
      <w:r w:rsidR="00B501EF" w:rsidRPr="00A0264E">
        <w:rPr>
          <w:b w:val="0"/>
          <w:sz w:val="24"/>
          <w:szCs w:val="24"/>
        </w:rPr>
        <w:t>27</w:t>
      </w:r>
      <w:r w:rsidRPr="00A0264E">
        <w:rPr>
          <w:b w:val="0"/>
          <w:sz w:val="24"/>
          <w:szCs w:val="24"/>
        </w:rPr>
        <w:t>.0</w:t>
      </w:r>
      <w:r w:rsidR="004E4861" w:rsidRPr="00A0264E">
        <w:rPr>
          <w:b w:val="0"/>
          <w:sz w:val="24"/>
          <w:szCs w:val="24"/>
        </w:rPr>
        <w:t>2</w:t>
      </w:r>
      <w:r w:rsidRPr="00A0264E">
        <w:rPr>
          <w:b w:val="0"/>
          <w:sz w:val="24"/>
          <w:szCs w:val="24"/>
        </w:rPr>
        <w:t xml:space="preserve">.2023 – řešil </w:t>
      </w:r>
      <w:r w:rsidR="00A0264E" w:rsidRPr="00A0264E">
        <w:rPr>
          <w:b w:val="0"/>
          <w:sz w:val="24"/>
          <w:szCs w:val="24"/>
        </w:rPr>
        <w:t xml:space="preserve">Odbor péče o veřejný prostor – oddělení životního prostředí </w:t>
      </w:r>
      <w:r w:rsidRPr="00A0264E">
        <w:rPr>
          <w:b w:val="0"/>
          <w:sz w:val="24"/>
          <w:szCs w:val="24"/>
        </w:rPr>
        <w:t>ÚMČ Praha 1)</w:t>
      </w:r>
    </w:p>
    <w:p w:rsidR="00882F41" w:rsidRPr="008E6CE2" w:rsidRDefault="00882F41" w:rsidP="006551E0">
      <w:pPr>
        <w:pStyle w:val="Zkladntext3"/>
        <w:rPr>
          <w:bCs/>
        </w:rPr>
      </w:pPr>
    </w:p>
    <w:p w:rsidR="009324E3" w:rsidRDefault="00774B63" w:rsidP="009324E3">
      <w:pPr>
        <w:widowControl w:val="0"/>
        <w:tabs>
          <w:tab w:val="left" w:pos="759"/>
        </w:tabs>
        <w:spacing w:after="236" w:line="288" w:lineRule="exact"/>
        <w:ind w:left="400"/>
        <w:rPr>
          <w:i/>
        </w:rPr>
      </w:pPr>
      <w:r>
        <w:rPr>
          <w:i/>
        </w:rPr>
        <w:t xml:space="preserve"> </w:t>
      </w:r>
    </w:p>
    <w:p w:rsidR="006843B2" w:rsidRPr="006D2334" w:rsidRDefault="006843B2" w:rsidP="006D2334">
      <w:pPr>
        <w:jc w:val="both"/>
      </w:pP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 </w:t>
      </w:r>
    </w:p>
    <w:sectPr w:rsidR="00185A23" w:rsidRPr="0090079C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FE" w:rsidRDefault="00AA55FE">
      <w:r>
        <w:separator/>
      </w:r>
    </w:p>
  </w:endnote>
  <w:endnote w:type="continuationSeparator" w:id="0">
    <w:p w:rsidR="00AA55FE" w:rsidRDefault="00A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FE" w:rsidRDefault="00AA55FE">
      <w:r>
        <w:separator/>
      </w:r>
    </w:p>
  </w:footnote>
  <w:footnote w:type="continuationSeparator" w:id="0">
    <w:p w:rsidR="00AA55FE" w:rsidRDefault="00AA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0361">
      <w:rPr>
        <w:rStyle w:val="slostrnky"/>
        <w:noProof/>
      </w:rPr>
      <w:t>3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0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7"/>
  </w:num>
  <w:num w:numId="9">
    <w:abstractNumId w:val="4"/>
  </w:num>
  <w:num w:numId="10">
    <w:abstractNumId w:val="5"/>
  </w:num>
  <w:num w:numId="11">
    <w:abstractNumId w:val="1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0CB9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6011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6AB"/>
    <w:rsid w:val="00225726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60B7"/>
    <w:rsid w:val="00416115"/>
    <w:rsid w:val="004165FE"/>
    <w:rsid w:val="00417AFD"/>
    <w:rsid w:val="00420361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4A74"/>
    <w:rsid w:val="004E062C"/>
    <w:rsid w:val="004E0AEB"/>
    <w:rsid w:val="004E1777"/>
    <w:rsid w:val="004E1830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55BB5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EFF"/>
    <w:rsid w:val="007824F3"/>
    <w:rsid w:val="00783732"/>
    <w:rsid w:val="00784F0B"/>
    <w:rsid w:val="00786033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A3"/>
    <w:rsid w:val="007F4D1A"/>
    <w:rsid w:val="007F4F1B"/>
    <w:rsid w:val="007F5351"/>
    <w:rsid w:val="007F7439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0BE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1651"/>
    <w:rsid w:val="00E4251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F599E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598B-E55F-4439-A2E8-95CCAB1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1330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6</cp:revision>
  <cp:lastPrinted>2019-01-29T09:39:00Z</cp:lastPrinted>
  <dcterms:created xsi:type="dcterms:W3CDTF">2023-03-07T07:50:00Z</dcterms:created>
  <dcterms:modified xsi:type="dcterms:W3CDTF">2023-03-07T10:30:00Z</dcterms:modified>
</cp:coreProperties>
</file>