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54D" w:rsidRPr="0056754D" w:rsidRDefault="0056754D" w:rsidP="0056754D">
      <w:pPr>
        <w:pStyle w:val="Default"/>
        <w:jc w:val="center"/>
        <w:rPr>
          <w:b/>
          <w:bCs/>
          <w:sz w:val="48"/>
          <w:szCs w:val="48"/>
        </w:rPr>
      </w:pPr>
      <w:r w:rsidRPr="0056754D">
        <w:rPr>
          <w:b/>
          <w:bCs/>
          <w:sz w:val="48"/>
          <w:szCs w:val="48"/>
        </w:rPr>
        <w:t>MĚSTSKÁ ČÁST PRAHA 1</w:t>
      </w:r>
    </w:p>
    <w:p w:rsidR="0056754D" w:rsidRDefault="0056754D" w:rsidP="0056754D">
      <w:pPr>
        <w:pStyle w:val="Default"/>
        <w:jc w:val="center"/>
        <w:rPr>
          <w:sz w:val="44"/>
          <w:szCs w:val="44"/>
        </w:rPr>
      </w:pPr>
      <w:r w:rsidRPr="0056754D">
        <w:rPr>
          <w:sz w:val="44"/>
          <w:szCs w:val="44"/>
        </w:rPr>
        <w:t>Úřad městské části</w:t>
      </w:r>
    </w:p>
    <w:p w:rsidR="0056754D" w:rsidRPr="0056754D" w:rsidRDefault="0056754D" w:rsidP="0056754D">
      <w:pPr>
        <w:pStyle w:val="Default"/>
        <w:jc w:val="center"/>
        <w:rPr>
          <w:sz w:val="44"/>
          <w:szCs w:val="44"/>
        </w:rPr>
      </w:pPr>
    </w:p>
    <w:p w:rsidR="0056754D" w:rsidRPr="0056754D" w:rsidRDefault="0056754D" w:rsidP="0056754D">
      <w:pPr>
        <w:pStyle w:val="Default"/>
        <w:jc w:val="center"/>
        <w:rPr>
          <w:b/>
          <w:bCs/>
          <w:sz w:val="22"/>
          <w:szCs w:val="22"/>
        </w:rPr>
      </w:pPr>
      <w:r w:rsidRPr="0056754D">
        <w:rPr>
          <w:b/>
          <w:bCs/>
          <w:sz w:val="22"/>
          <w:szCs w:val="22"/>
        </w:rPr>
        <w:t>odbor péče o veřejný prostor</w:t>
      </w:r>
    </w:p>
    <w:p w:rsidR="0056754D" w:rsidRPr="0056754D" w:rsidRDefault="0056754D" w:rsidP="0056754D">
      <w:pPr>
        <w:pStyle w:val="Default"/>
        <w:jc w:val="center"/>
        <w:rPr>
          <w:b/>
          <w:bCs/>
          <w:sz w:val="22"/>
          <w:szCs w:val="22"/>
        </w:rPr>
      </w:pPr>
      <w:r w:rsidRPr="0056754D">
        <w:rPr>
          <w:b/>
          <w:bCs/>
          <w:sz w:val="22"/>
          <w:szCs w:val="22"/>
        </w:rPr>
        <w:t>oddělení životního prostředí</w:t>
      </w:r>
    </w:p>
    <w:p w:rsidR="0056754D" w:rsidRDefault="0056754D" w:rsidP="0056754D">
      <w:pPr>
        <w:pStyle w:val="Default"/>
        <w:jc w:val="center"/>
        <w:rPr>
          <w:sz w:val="22"/>
          <w:szCs w:val="22"/>
        </w:rPr>
      </w:pPr>
    </w:p>
    <w:p w:rsidR="0056754D" w:rsidRPr="0056754D" w:rsidRDefault="0056754D" w:rsidP="0056754D">
      <w:pPr>
        <w:pStyle w:val="Default"/>
        <w:jc w:val="center"/>
        <w:rPr>
          <w:sz w:val="22"/>
          <w:szCs w:val="22"/>
        </w:rPr>
      </w:pPr>
    </w:p>
    <w:p w:rsidR="0056754D" w:rsidRPr="0056754D" w:rsidRDefault="0056754D" w:rsidP="0056754D">
      <w:pPr>
        <w:pStyle w:val="Default"/>
        <w:jc w:val="center"/>
        <w:rPr>
          <w:sz w:val="23"/>
          <w:szCs w:val="23"/>
        </w:rPr>
      </w:pPr>
      <w:r w:rsidRPr="0056754D">
        <w:rPr>
          <w:b/>
          <w:bCs/>
          <w:sz w:val="23"/>
          <w:szCs w:val="23"/>
        </w:rPr>
        <w:t>Zveřejnění informací o výsledcích kontrol za rok 202</w:t>
      </w:r>
      <w:r w:rsidR="00D34819">
        <w:rPr>
          <w:b/>
          <w:bCs/>
          <w:sz w:val="23"/>
          <w:szCs w:val="23"/>
        </w:rPr>
        <w:t>2</w:t>
      </w:r>
      <w:r w:rsidRPr="0056754D">
        <w:rPr>
          <w:b/>
          <w:bCs/>
          <w:sz w:val="23"/>
          <w:szCs w:val="23"/>
        </w:rPr>
        <w:t xml:space="preserve"> podle § 26</w:t>
      </w:r>
    </w:p>
    <w:p w:rsidR="0056754D" w:rsidRPr="0056754D" w:rsidRDefault="0056754D" w:rsidP="0056754D">
      <w:pPr>
        <w:pStyle w:val="Default"/>
        <w:jc w:val="center"/>
        <w:rPr>
          <w:b/>
          <w:bCs/>
          <w:sz w:val="23"/>
          <w:szCs w:val="23"/>
        </w:rPr>
      </w:pPr>
      <w:r w:rsidRPr="0056754D">
        <w:rPr>
          <w:b/>
          <w:bCs/>
          <w:sz w:val="23"/>
          <w:szCs w:val="23"/>
        </w:rPr>
        <w:t>zákona č. 255/2012 Sb., o kontrole (kontrolní řád)</w:t>
      </w:r>
    </w:p>
    <w:p w:rsidR="0056754D" w:rsidRPr="0056754D" w:rsidRDefault="0056754D" w:rsidP="0056754D">
      <w:pPr>
        <w:pStyle w:val="Default"/>
        <w:jc w:val="center"/>
        <w:rPr>
          <w:sz w:val="23"/>
          <w:szCs w:val="23"/>
        </w:rPr>
      </w:pPr>
    </w:p>
    <w:p w:rsidR="0056754D" w:rsidRDefault="0056754D" w:rsidP="0056754D">
      <w:pPr>
        <w:pStyle w:val="Default"/>
        <w:rPr>
          <w:sz w:val="23"/>
          <w:szCs w:val="23"/>
        </w:rPr>
      </w:pPr>
      <w:r w:rsidRPr="0056754D">
        <w:rPr>
          <w:sz w:val="23"/>
          <w:szCs w:val="23"/>
        </w:rPr>
        <w:t xml:space="preserve">Kontroly prováděné oddělením životního prostředí byly zaměřeny na dodržování povinností původců odpadů dle zákona č. 541/2020 Sb., o odpadech. </w:t>
      </w:r>
    </w:p>
    <w:p w:rsidR="0056754D" w:rsidRPr="0056754D" w:rsidRDefault="0056754D" w:rsidP="0056754D">
      <w:pPr>
        <w:pStyle w:val="Default"/>
        <w:rPr>
          <w:sz w:val="23"/>
          <w:szCs w:val="23"/>
        </w:rPr>
      </w:pPr>
    </w:p>
    <w:p w:rsidR="0056754D" w:rsidRDefault="0056754D" w:rsidP="0056754D">
      <w:pPr>
        <w:pStyle w:val="Default"/>
        <w:rPr>
          <w:sz w:val="23"/>
          <w:szCs w:val="23"/>
        </w:rPr>
      </w:pPr>
      <w:r w:rsidRPr="0056754D">
        <w:rPr>
          <w:sz w:val="23"/>
          <w:szCs w:val="23"/>
        </w:rPr>
        <w:t xml:space="preserve">Předmětem kontrol bylo předložení dokladů souvisejících s nakládáním s odpady vzniklých při podnikatelské činnosti právnických osob a podnikajících fyzických osob. </w:t>
      </w:r>
    </w:p>
    <w:p w:rsidR="0056754D" w:rsidRPr="0056754D" w:rsidRDefault="0056754D" w:rsidP="0056754D">
      <w:pPr>
        <w:pStyle w:val="Default"/>
        <w:rPr>
          <w:sz w:val="23"/>
          <w:szCs w:val="23"/>
        </w:rPr>
      </w:pPr>
    </w:p>
    <w:p w:rsidR="0056754D" w:rsidRPr="0056754D" w:rsidRDefault="0056754D" w:rsidP="0056754D">
      <w:pPr>
        <w:pStyle w:val="Default"/>
        <w:rPr>
          <w:sz w:val="23"/>
          <w:szCs w:val="23"/>
        </w:rPr>
      </w:pPr>
      <w:r w:rsidRPr="0056754D">
        <w:rPr>
          <w:sz w:val="23"/>
          <w:szCs w:val="23"/>
        </w:rPr>
        <w:t xml:space="preserve">Celkový počet provedených kontrol: </w:t>
      </w:r>
      <w:r w:rsidR="00611904">
        <w:rPr>
          <w:sz w:val="23"/>
          <w:szCs w:val="23"/>
        </w:rPr>
        <w:t>95</w:t>
      </w:r>
      <w:r w:rsidRPr="0056754D">
        <w:rPr>
          <w:sz w:val="23"/>
          <w:szCs w:val="23"/>
        </w:rPr>
        <w:t xml:space="preserve"> </w:t>
      </w:r>
    </w:p>
    <w:p w:rsidR="0056754D" w:rsidRPr="0056754D" w:rsidRDefault="0056754D" w:rsidP="0056754D">
      <w:pPr>
        <w:pStyle w:val="Default"/>
        <w:rPr>
          <w:sz w:val="23"/>
          <w:szCs w:val="23"/>
        </w:rPr>
      </w:pPr>
      <w:r w:rsidRPr="0056754D">
        <w:rPr>
          <w:sz w:val="23"/>
          <w:szCs w:val="23"/>
        </w:rPr>
        <w:t xml:space="preserve">Celkem uložených pokut: </w:t>
      </w:r>
      <w:r w:rsidR="00611904">
        <w:rPr>
          <w:sz w:val="23"/>
          <w:szCs w:val="23"/>
        </w:rPr>
        <w:t>62</w:t>
      </w:r>
      <w:r w:rsidRPr="0056754D">
        <w:rPr>
          <w:sz w:val="23"/>
          <w:szCs w:val="23"/>
        </w:rPr>
        <w:t xml:space="preserve"> </w:t>
      </w:r>
    </w:p>
    <w:p w:rsidR="0056754D" w:rsidRDefault="0056754D" w:rsidP="0056754D">
      <w:pPr>
        <w:pStyle w:val="Default"/>
        <w:rPr>
          <w:sz w:val="23"/>
          <w:szCs w:val="23"/>
        </w:rPr>
      </w:pPr>
      <w:r w:rsidRPr="0056754D">
        <w:rPr>
          <w:sz w:val="23"/>
          <w:szCs w:val="23"/>
        </w:rPr>
        <w:t xml:space="preserve">Celková výše uložených pokut: </w:t>
      </w:r>
      <w:r w:rsidR="00611904">
        <w:rPr>
          <w:sz w:val="23"/>
          <w:szCs w:val="23"/>
        </w:rPr>
        <w:t>783</w:t>
      </w:r>
      <w:r w:rsidRPr="0056754D">
        <w:rPr>
          <w:sz w:val="23"/>
          <w:szCs w:val="23"/>
        </w:rPr>
        <w:t xml:space="preserve"> 000 Kč </w:t>
      </w:r>
    </w:p>
    <w:p w:rsidR="0056754D" w:rsidRPr="0056754D" w:rsidRDefault="0056754D" w:rsidP="0056754D">
      <w:pPr>
        <w:pStyle w:val="Default"/>
        <w:rPr>
          <w:sz w:val="23"/>
          <w:szCs w:val="23"/>
        </w:rPr>
      </w:pPr>
    </w:p>
    <w:p w:rsidR="0056754D" w:rsidRDefault="0056754D" w:rsidP="0056754D">
      <w:pPr>
        <w:pStyle w:val="Default"/>
        <w:rPr>
          <w:sz w:val="23"/>
          <w:szCs w:val="23"/>
        </w:rPr>
      </w:pPr>
      <w:r w:rsidRPr="0056754D">
        <w:rPr>
          <w:sz w:val="23"/>
          <w:szCs w:val="23"/>
        </w:rPr>
        <w:t xml:space="preserve">Nejčastěji zjištěná porušení právních předpisů: </w:t>
      </w:r>
    </w:p>
    <w:p w:rsidR="0056754D" w:rsidRPr="0056754D" w:rsidRDefault="0056754D" w:rsidP="0056754D">
      <w:pPr>
        <w:pStyle w:val="Default"/>
        <w:numPr>
          <w:ilvl w:val="0"/>
          <w:numId w:val="3"/>
        </w:numPr>
        <w:rPr>
          <w:sz w:val="23"/>
          <w:szCs w:val="23"/>
        </w:rPr>
      </w:pPr>
      <w:r w:rsidRPr="0056754D">
        <w:rPr>
          <w:sz w:val="23"/>
          <w:szCs w:val="23"/>
        </w:rPr>
        <w:t xml:space="preserve">původce odpadu </w:t>
      </w:r>
      <w:r>
        <w:rPr>
          <w:sz w:val="23"/>
          <w:szCs w:val="23"/>
        </w:rPr>
        <w:t>využil</w:t>
      </w:r>
      <w:r w:rsidRPr="0056754D">
        <w:rPr>
          <w:sz w:val="23"/>
          <w:szCs w:val="23"/>
        </w:rPr>
        <w:t xml:space="preserve"> obecní systém v rozporu s § 62 odst. 2 zákona o odpadech</w:t>
      </w:r>
    </w:p>
    <w:p w:rsidR="0056754D" w:rsidRPr="0056754D" w:rsidRDefault="0056754D" w:rsidP="0056754D">
      <w:pPr>
        <w:pStyle w:val="Default"/>
        <w:numPr>
          <w:ilvl w:val="0"/>
          <w:numId w:val="3"/>
        </w:numPr>
        <w:rPr>
          <w:sz w:val="23"/>
          <w:szCs w:val="23"/>
        </w:rPr>
      </w:pPr>
      <w:r w:rsidRPr="0056754D">
        <w:rPr>
          <w:sz w:val="23"/>
          <w:szCs w:val="23"/>
        </w:rPr>
        <w:t xml:space="preserve">původce odpadu neměl stanoveným způsobem a v odpovídajícím množství písemnou smlouvou zajištěno předání komunálního odpadu, který běžně produkuje v souladu s § 15 odst. 2 písm. c) zákona o odpadech </w:t>
      </w:r>
    </w:p>
    <w:p w:rsidR="0056754D" w:rsidRPr="0056754D" w:rsidRDefault="0056754D" w:rsidP="0056754D">
      <w:pPr>
        <w:pStyle w:val="Default"/>
        <w:rPr>
          <w:sz w:val="23"/>
          <w:szCs w:val="23"/>
        </w:rPr>
      </w:pPr>
    </w:p>
    <w:p w:rsidR="0056754D" w:rsidRDefault="0056754D" w:rsidP="0056754D">
      <w:pPr>
        <w:pStyle w:val="Default"/>
        <w:rPr>
          <w:sz w:val="23"/>
          <w:szCs w:val="23"/>
        </w:rPr>
      </w:pPr>
    </w:p>
    <w:p w:rsidR="0056754D" w:rsidRPr="0056754D" w:rsidRDefault="0056754D" w:rsidP="0056754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Zpracoval</w:t>
      </w:r>
      <w:r w:rsidRPr="0056754D">
        <w:rPr>
          <w:sz w:val="23"/>
          <w:szCs w:val="23"/>
        </w:rPr>
        <w:t xml:space="preserve">: </w:t>
      </w:r>
      <w:r>
        <w:rPr>
          <w:sz w:val="23"/>
          <w:szCs w:val="23"/>
        </w:rPr>
        <w:t xml:space="preserve">Ing. Zdeněk </w:t>
      </w:r>
      <w:proofErr w:type="spellStart"/>
      <w:r>
        <w:rPr>
          <w:sz w:val="23"/>
          <w:szCs w:val="23"/>
        </w:rPr>
        <w:t>Krenk</w:t>
      </w:r>
      <w:proofErr w:type="spellEnd"/>
      <w:r w:rsidRPr="0056754D">
        <w:rPr>
          <w:sz w:val="23"/>
          <w:szCs w:val="23"/>
        </w:rPr>
        <w:t xml:space="preserve"> </w:t>
      </w:r>
    </w:p>
    <w:p w:rsidR="0000472D" w:rsidRDefault="0056754D" w:rsidP="0056754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vedoucí </w:t>
      </w:r>
      <w:r w:rsidRPr="0056754D">
        <w:rPr>
          <w:sz w:val="22"/>
          <w:szCs w:val="22"/>
        </w:rPr>
        <w:t xml:space="preserve">oddělení </w:t>
      </w:r>
      <w:r>
        <w:rPr>
          <w:sz w:val="22"/>
          <w:szCs w:val="22"/>
        </w:rPr>
        <w:t>životního prostředí</w:t>
      </w:r>
    </w:p>
    <w:p w:rsidR="0056754D" w:rsidRPr="0056754D" w:rsidRDefault="0056754D" w:rsidP="0056754D">
      <w:pPr>
        <w:pStyle w:val="Default"/>
      </w:pPr>
      <w:bookmarkStart w:id="0" w:name="_GoBack"/>
      <w:bookmarkEnd w:id="0"/>
    </w:p>
    <w:sectPr w:rsidR="0056754D" w:rsidRPr="00567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580F80B"/>
    <w:multiLevelType w:val="hybridMultilevel"/>
    <w:tmpl w:val="9E6A0D7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02E4FDF"/>
    <w:multiLevelType w:val="hybridMultilevel"/>
    <w:tmpl w:val="EF2025F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5A071159"/>
    <w:multiLevelType w:val="hybridMultilevel"/>
    <w:tmpl w:val="8430CE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54D"/>
    <w:rsid w:val="0000472D"/>
    <w:rsid w:val="0056754D"/>
    <w:rsid w:val="00611904"/>
    <w:rsid w:val="00B77DDB"/>
    <w:rsid w:val="00D3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D9769"/>
  <w15:chartTrackingRefBased/>
  <w15:docId w15:val="{BF150D96-BE47-4414-99D4-C8D8E7B31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675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1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19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150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Kopecká Nikola</dc:creator>
  <cp:keywords/>
  <dc:description/>
  <cp:lastModifiedBy>Kopecká Nikola</cp:lastModifiedBy>
  <cp:revision>3</cp:revision>
  <cp:lastPrinted>2023-01-10T09:07:00Z</cp:lastPrinted>
  <dcterms:created xsi:type="dcterms:W3CDTF">2022-02-17T14:11:00Z</dcterms:created>
  <dcterms:modified xsi:type="dcterms:W3CDTF">2023-01-10T10:03:00Z</dcterms:modified>
</cp:coreProperties>
</file>