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FF" w:rsidRDefault="00934BFF" w:rsidP="00934BFF">
      <w:pPr>
        <w:pStyle w:val="Nadpis5"/>
        <w:numPr>
          <w:ilvl w:val="4"/>
          <w:numId w:val="1"/>
        </w:numPr>
        <w:tabs>
          <w:tab w:val="left" w:pos="0"/>
        </w:tabs>
        <w:rPr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137795</wp:posOffset>
            </wp:positionV>
            <wp:extent cx="589915" cy="666115"/>
            <wp:effectExtent l="0" t="0" r="63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t>MĚSTSKÁ ČÁST PRAHA 1</w:t>
      </w:r>
    </w:p>
    <w:p w:rsidR="00934BFF" w:rsidRDefault="00934BFF" w:rsidP="00934BFF">
      <w:pPr>
        <w:jc w:val="center"/>
        <w:rPr>
          <w:bCs/>
          <w:sz w:val="22"/>
        </w:rPr>
      </w:pPr>
      <w:r>
        <w:rPr>
          <w:bCs/>
          <w:sz w:val="22"/>
        </w:rPr>
        <w:t>ÚŘAD MĚSTSKÉ ČÁSTI</w:t>
      </w:r>
    </w:p>
    <w:p w:rsidR="00934BFF" w:rsidRDefault="00934BFF" w:rsidP="00934BFF">
      <w:pPr>
        <w:pStyle w:val="Nadpis3"/>
        <w:numPr>
          <w:ilvl w:val="2"/>
          <w:numId w:val="1"/>
        </w:numPr>
        <w:tabs>
          <w:tab w:val="left" w:pos="0"/>
        </w:tabs>
        <w:rPr>
          <w:b w:val="0"/>
          <w:bCs/>
          <w:sz w:val="22"/>
        </w:rPr>
      </w:pPr>
      <w:r>
        <w:rPr>
          <w:b w:val="0"/>
          <w:bCs/>
          <w:sz w:val="22"/>
        </w:rPr>
        <w:t xml:space="preserve">Odbor </w:t>
      </w:r>
      <w:r w:rsidR="00DE1102">
        <w:rPr>
          <w:b w:val="0"/>
          <w:bCs/>
          <w:sz w:val="22"/>
        </w:rPr>
        <w:t>dopravy</w:t>
      </w:r>
    </w:p>
    <w:p w:rsidR="00934BFF" w:rsidRDefault="00934BFF" w:rsidP="00934BFF">
      <w:pPr>
        <w:pStyle w:val="Zkladntext31"/>
        <w:jc w:val="center"/>
        <w:rPr>
          <w:bCs/>
          <w:sz w:val="22"/>
          <w:u w:val="none"/>
        </w:rPr>
      </w:pPr>
      <w:r>
        <w:rPr>
          <w:bCs/>
          <w:sz w:val="22"/>
          <w:u w:val="none"/>
        </w:rPr>
        <w:t>Vodičkova 18/681, 115 68 Praha 1,</w:t>
      </w:r>
    </w:p>
    <w:p w:rsidR="00934BFF" w:rsidRDefault="00934BFF" w:rsidP="00934BFF">
      <w:pPr>
        <w:pStyle w:val="Zkladntext31"/>
        <w:jc w:val="center"/>
        <w:rPr>
          <w:sz w:val="22"/>
          <w:u w:val="none"/>
        </w:rPr>
      </w:pPr>
      <w:r>
        <w:rPr>
          <w:bCs/>
          <w:sz w:val="22"/>
          <w:u w:val="none"/>
        </w:rPr>
        <w:t>tel. 221097111, fax 221097778</w:t>
      </w:r>
    </w:p>
    <w:p w:rsidR="00934BFF" w:rsidRDefault="00934BFF" w:rsidP="00934BFF">
      <w:pPr>
        <w:pStyle w:val="Nadpis6"/>
        <w:ind w:left="0"/>
        <w:rPr>
          <w:bCs/>
          <w:sz w:val="28"/>
        </w:rPr>
      </w:pPr>
    </w:p>
    <w:p w:rsidR="00934BFF" w:rsidRDefault="00934BFF" w:rsidP="00934BFF">
      <w:pPr>
        <w:pStyle w:val="Nadpis6"/>
        <w:ind w:left="0"/>
        <w:jc w:val="center"/>
        <w:rPr>
          <w:bCs/>
          <w:sz w:val="32"/>
        </w:rPr>
      </w:pPr>
      <w:r>
        <w:rPr>
          <w:bCs/>
          <w:sz w:val="32"/>
        </w:rPr>
        <w:t>Žádost o povolení zvláštního užívání pozemních komunikací</w:t>
      </w:r>
    </w:p>
    <w:p w:rsidR="00934BFF" w:rsidRDefault="00934BFF" w:rsidP="00934BFF">
      <w:pPr>
        <w:tabs>
          <w:tab w:val="right" w:pos="3969"/>
        </w:tabs>
        <w:rPr>
          <w:b/>
          <w:bCs/>
          <w:i/>
          <w:sz w:val="28"/>
        </w:rPr>
      </w:pPr>
      <w:r>
        <w:rPr>
          <w:b/>
          <w:bCs/>
          <w:i/>
          <w:sz w:val="28"/>
        </w:rPr>
        <w:tab/>
        <w:t xml:space="preserve">           </w:t>
      </w:r>
      <w:proofErr w:type="gramStart"/>
      <w:r>
        <w:rPr>
          <w:b/>
          <w:bCs/>
          <w:i/>
          <w:sz w:val="28"/>
        </w:rPr>
        <w:t>( kulturní</w:t>
      </w:r>
      <w:proofErr w:type="gramEnd"/>
      <w:r>
        <w:rPr>
          <w:b/>
          <w:bCs/>
          <w:i/>
          <w:sz w:val="28"/>
        </w:rPr>
        <w:t>, sportovní a reklamní akce, veřejné produkce, výstavy)</w:t>
      </w:r>
    </w:p>
    <w:p w:rsidR="00934BFF" w:rsidRDefault="00934BFF" w:rsidP="00934BFF">
      <w:pPr>
        <w:tabs>
          <w:tab w:val="right" w:pos="3969"/>
        </w:tabs>
        <w:jc w:val="center"/>
        <w:rPr>
          <w:b/>
          <w:sz w:val="22"/>
        </w:rPr>
      </w:pPr>
    </w:p>
    <w:p w:rsidR="00934BFF" w:rsidRDefault="00934BFF" w:rsidP="00934BFF">
      <w:pPr>
        <w:pStyle w:val="Nadpis1"/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b/>
          <w:sz w:val="22"/>
        </w:rPr>
        <w:t xml:space="preserve">Žadatel:       </w:t>
      </w:r>
      <w:r>
        <w:rPr>
          <w:sz w:val="22"/>
        </w:rPr>
        <w:t xml:space="preserve"> Jméno a příjmení</w:t>
      </w:r>
    </w:p>
    <w:p w:rsidR="00934BFF" w:rsidRDefault="00934BFF" w:rsidP="00934BFF">
      <w:pPr>
        <w:rPr>
          <w:i/>
          <w:sz w:val="22"/>
        </w:rPr>
      </w:pPr>
      <w:r>
        <w:rPr>
          <w:i/>
          <w:sz w:val="22"/>
        </w:rPr>
        <w:tab/>
        <w:t xml:space="preserve">          (Obchodní firma)</w:t>
      </w:r>
    </w:p>
    <w:p w:rsidR="00934BFF" w:rsidRDefault="00934BFF" w:rsidP="00934BFF">
      <w:r>
        <w:rPr>
          <w:sz w:val="22"/>
        </w:rPr>
        <w:tab/>
        <w:t xml:space="preserve">          Adresa </w:t>
      </w:r>
      <w:r>
        <w:t>(příp. adresa pro doručení)</w:t>
      </w:r>
    </w:p>
    <w:p w:rsidR="00934BFF" w:rsidRDefault="00934BFF" w:rsidP="00934BFF">
      <w:pPr>
        <w:tabs>
          <w:tab w:val="right" w:pos="-1985"/>
        </w:tabs>
        <w:rPr>
          <w:i/>
          <w:sz w:val="22"/>
        </w:rPr>
      </w:pPr>
      <w:r>
        <w:rPr>
          <w:i/>
          <w:sz w:val="22"/>
        </w:rPr>
        <w:tab/>
        <w:t xml:space="preserve">          (Sídlo firmy)</w:t>
      </w:r>
    </w:p>
    <w:p w:rsidR="00934BFF" w:rsidRDefault="00934BFF" w:rsidP="00934BFF">
      <w:pPr>
        <w:tabs>
          <w:tab w:val="right" w:pos="-1985"/>
        </w:tabs>
        <w:rPr>
          <w:iCs/>
          <w:sz w:val="22"/>
        </w:rPr>
      </w:pPr>
      <w:r>
        <w:rPr>
          <w:iCs/>
          <w:sz w:val="22"/>
        </w:rPr>
        <w:t xml:space="preserve">                       elektronická adresa:</w:t>
      </w: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</w:t>
      </w: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IČ / datum narození:</w:t>
      </w:r>
    </w:p>
    <w:p w:rsidR="00934BFF" w:rsidRDefault="00934BFF" w:rsidP="00934BFF">
      <w:pPr>
        <w:tabs>
          <w:tab w:val="left" w:pos="1418"/>
          <w:tab w:val="right" w:pos="3969"/>
        </w:tabs>
        <w:rPr>
          <w:i/>
          <w:sz w:val="22"/>
        </w:rPr>
      </w:pPr>
      <w:r>
        <w:rPr>
          <w:i/>
          <w:sz w:val="22"/>
        </w:rPr>
        <w:t xml:space="preserve">                    </w:t>
      </w: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odpovědný zástupce: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tel.:</w:t>
      </w: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</w:p>
    <w:p w:rsidR="00934BFF" w:rsidRDefault="00934BFF" w:rsidP="00934BFF">
      <w:pPr>
        <w:rPr>
          <w:sz w:val="22"/>
        </w:rPr>
      </w:pPr>
      <w:r>
        <w:rPr>
          <w:sz w:val="22"/>
        </w:rPr>
        <w:tab/>
      </w:r>
      <w:r w:rsidRPr="00934BFF">
        <w:rPr>
          <w:b/>
          <w:sz w:val="22"/>
        </w:rPr>
        <w:t xml:space="preserve">          Místo pronájmu</w:t>
      </w:r>
      <w:r>
        <w:rPr>
          <w:sz w:val="22"/>
        </w:rPr>
        <w:t xml:space="preserve"> (</w:t>
      </w:r>
      <w:proofErr w:type="gramStart"/>
      <w:r>
        <w:rPr>
          <w:sz w:val="22"/>
        </w:rPr>
        <w:t>č.p.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kat.území</w:t>
      </w:r>
      <w:proofErr w:type="spellEnd"/>
      <w:r>
        <w:rPr>
          <w:sz w:val="22"/>
        </w:rPr>
        <w:t xml:space="preserve">, ulice, </w:t>
      </w:r>
      <w:proofErr w:type="spellStart"/>
      <w:r>
        <w:rPr>
          <w:sz w:val="22"/>
        </w:rPr>
        <w:t>č.or</w:t>
      </w:r>
      <w:proofErr w:type="spellEnd"/>
      <w:r>
        <w:rPr>
          <w:sz w:val="22"/>
        </w:rPr>
        <w:t>.)</w:t>
      </w:r>
    </w:p>
    <w:p w:rsidR="00934BFF" w:rsidRDefault="00934BFF" w:rsidP="00934BFF">
      <w:pPr>
        <w:rPr>
          <w:sz w:val="18"/>
        </w:rPr>
      </w:pPr>
      <w:r>
        <w:rPr>
          <w:sz w:val="22"/>
        </w:rPr>
        <w:t xml:space="preserve">                       </w:t>
      </w:r>
      <w:r>
        <w:rPr>
          <w:sz w:val="18"/>
        </w:rPr>
        <w:t>(chodník, vozovka, pěší zóna)</w:t>
      </w: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</w:t>
      </w:r>
      <w:proofErr w:type="gramStart"/>
      <w:r>
        <w:rPr>
          <w:sz w:val="22"/>
        </w:rPr>
        <w:t>Plocha:                            m2</w:t>
      </w:r>
      <w:proofErr w:type="gramEnd"/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Termín od                       do</w:t>
      </w:r>
    </w:p>
    <w:p w:rsidR="00934BFF" w:rsidRDefault="00934BFF" w:rsidP="00934BFF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          </w:t>
      </w:r>
    </w:p>
    <w:p w:rsidR="00934BFF" w:rsidRDefault="00934BFF" w:rsidP="00934BFF">
      <w:pPr>
        <w:tabs>
          <w:tab w:val="left" w:pos="1418"/>
          <w:tab w:val="left" w:pos="3969"/>
        </w:tabs>
        <w:rPr>
          <w:b/>
          <w:sz w:val="22"/>
        </w:rPr>
      </w:pPr>
      <w:r>
        <w:rPr>
          <w:b/>
          <w:sz w:val="22"/>
        </w:rPr>
        <w:t>Účel záboru:</w:t>
      </w:r>
    </w:p>
    <w:p w:rsidR="00934BFF" w:rsidRDefault="00934BFF" w:rsidP="00934BFF">
      <w:pPr>
        <w:tabs>
          <w:tab w:val="left" w:pos="1701"/>
        </w:tabs>
        <w:jc w:val="both"/>
      </w:pPr>
      <w:r>
        <w:t>(popis akce s uvedením všech zařízení, která budou umístěna)</w:t>
      </w:r>
    </w:p>
    <w:p w:rsidR="00934BFF" w:rsidRDefault="00934BFF" w:rsidP="00934BFF">
      <w:pPr>
        <w:tabs>
          <w:tab w:val="left" w:pos="1701"/>
        </w:tabs>
        <w:jc w:val="both"/>
      </w:pPr>
      <w:r>
        <w:t>___________________________________________________________________________</w:t>
      </w:r>
    </w:p>
    <w:p w:rsidR="00934BFF" w:rsidRDefault="00934BFF" w:rsidP="00934BFF">
      <w:pPr>
        <w:pStyle w:val="Nadpis2"/>
        <w:numPr>
          <w:ilvl w:val="1"/>
          <w:numId w:val="1"/>
        </w:numPr>
        <w:tabs>
          <w:tab w:val="left" w:pos="0"/>
        </w:tabs>
      </w:pPr>
      <w:r>
        <w:t>Harmonogram</w:t>
      </w:r>
    </w:p>
    <w:p w:rsidR="00934BFF" w:rsidRDefault="00934BFF" w:rsidP="00934BFF">
      <w:pPr>
        <w:pBdr>
          <w:bottom w:val="single" w:sz="8" w:space="1" w:color="000000"/>
        </w:pBdr>
        <w:tabs>
          <w:tab w:val="left" w:pos="1701"/>
        </w:tabs>
        <w:jc w:val="both"/>
        <w:rPr>
          <w:sz w:val="22"/>
        </w:rPr>
      </w:pPr>
      <w:r>
        <w:rPr>
          <w:sz w:val="22"/>
        </w:rPr>
        <w:t>příprava</w:t>
      </w:r>
      <w:r>
        <w:rPr>
          <w:sz w:val="22"/>
        </w:rPr>
        <w:tab/>
      </w:r>
      <w:r>
        <w:rPr>
          <w:sz w:val="22"/>
        </w:rPr>
        <w:tab/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</w:t>
      </w:r>
      <w:r>
        <w:rPr>
          <w:sz w:val="22"/>
        </w:rPr>
        <w:tab/>
      </w:r>
      <w:r>
        <w:rPr>
          <w:sz w:val="22"/>
        </w:rPr>
        <w:tab/>
        <w:t>hodin</w:t>
      </w:r>
      <w:r>
        <w:rPr>
          <w:sz w:val="22"/>
        </w:rPr>
        <w:tab/>
        <w:t xml:space="preserve">           do</w:t>
      </w:r>
      <w:r>
        <w:rPr>
          <w:sz w:val="22"/>
        </w:rPr>
        <w:tab/>
      </w:r>
      <w:r>
        <w:rPr>
          <w:sz w:val="22"/>
        </w:rPr>
        <w:tab/>
        <w:t>hodin</w:t>
      </w:r>
    </w:p>
    <w:p w:rsidR="00934BFF" w:rsidRDefault="00934BFF" w:rsidP="00934BFF">
      <w:pPr>
        <w:pBdr>
          <w:bottom w:val="single" w:sz="8" w:space="1" w:color="000000"/>
        </w:pBdr>
        <w:tabs>
          <w:tab w:val="left" w:pos="1701"/>
        </w:tabs>
        <w:jc w:val="both"/>
        <w:rPr>
          <w:sz w:val="22"/>
        </w:rPr>
      </w:pPr>
      <w:r>
        <w:rPr>
          <w:sz w:val="22"/>
        </w:rPr>
        <w:t>akce</w:t>
      </w:r>
      <w:r>
        <w:rPr>
          <w:sz w:val="22"/>
        </w:rPr>
        <w:tab/>
      </w:r>
      <w:r>
        <w:rPr>
          <w:sz w:val="22"/>
        </w:rPr>
        <w:tab/>
        <w:t>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do</w:t>
      </w:r>
    </w:p>
    <w:p w:rsidR="00934BFF" w:rsidRDefault="00934BFF" w:rsidP="00934BFF">
      <w:pPr>
        <w:pBdr>
          <w:bottom w:val="single" w:sz="8" w:space="1" w:color="000000"/>
        </w:pBdr>
        <w:tabs>
          <w:tab w:val="left" w:pos="1701"/>
        </w:tabs>
        <w:jc w:val="both"/>
        <w:rPr>
          <w:sz w:val="22"/>
        </w:rPr>
      </w:pPr>
      <w:r>
        <w:rPr>
          <w:sz w:val="22"/>
        </w:rPr>
        <w:t>doba na demontáž</w:t>
      </w:r>
      <w:r>
        <w:rPr>
          <w:sz w:val="22"/>
        </w:rPr>
        <w:tab/>
        <w:t xml:space="preserve">      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</w:t>
      </w:r>
      <w:r>
        <w:rPr>
          <w:sz w:val="22"/>
        </w:rPr>
        <w:tab/>
      </w:r>
      <w:r>
        <w:rPr>
          <w:sz w:val="22"/>
        </w:rPr>
        <w:tab/>
        <w:t xml:space="preserve">                       do</w:t>
      </w:r>
    </w:p>
    <w:p w:rsidR="00934BFF" w:rsidRDefault="00934BFF" w:rsidP="00934BFF">
      <w:pPr>
        <w:pBdr>
          <w:bottom w:val="single" w:sz="8" w:space="1" w:color="000000"/>
        </w:pBdr>
        <w:tabs>
          <w:tab w:val="left" w:pos="1701"/>
        </w:tabs>
        <w:jc w:val="both"/>
        <w:rPr>
          <w:sz w:val="22"/>
        </w:rPr>
      </w:pPr>
      <w:r>
        <w:rPr>
          <w:sz w:val="22"/>
        </w:rPr>
        <w:t>odpovědný zástupce na místě akce / tel.</w:t>
      </w:r>
    </w:p>
    <w:p w:rsidR="00934BFF" w:rsidRDefault="00934BFF" w:rsidP="00934BFF">
      <w:pPr>
        <w:tabs>
          <w:tab w:val="left" w:pos="1701"/>
        </w:tabs>
        <w:jc w:val="both"/>
      </w:pPr>
      <w:r>
        <w:rPr>
          <w:rFonts w:ascii="Arial" w:hAnsi="Arial"/>
          <w:i/>
          <w:sz w:val="18"/>
        </w:rPr>
        <w:t xml:space="preserve">veřejná produkce se uskuteční:      </w:t>
      </w:r>
      <w:r>
        <w:rPr>
          <w:rFonts w:ascii="Monotype Sorts" w:hAnsi="Monotype Sorts"/>
        </w:rPr>
        <w:t></w:t>
      </w:r>
      <w:r>
        <w:t xml:space="preserve"> </w:t>
      </w:r>
      <w:proofErr w:type="gramStart"/>
      <w:r>
        <w:rPr>
          <w:rFonts w:ascii="Arial" w:hAnsi="Arial"/>
          <w:sz w:val="18"/>
        </w:rPr>
        <w:t>bez  zesilovacích</w:t>
      </w:r>
      <w:proofErr w:type="gramEnd"/>
      <w:r>
        <w:rPr>
          <w:rFonts w:ascii="Arial" w:hAnsi="Arial"/>
          <w:sz w:val="18"/>
        </w:rPr>
        <w:t xml:space="preserve"> zařízení                 </w:t>
      </w:r>
      <w:r>
        <w:rPr>
          <w:rFonts w:ascii="Monotype Sorts" w:hAnsi="Monotype Sorts"/>
        </w:rPr>
        <w:t></w:t>
      </w:r>
      <w:r>
        <w:t xml:space="preserve"> </w:t>
      </w:r>
      <w:r>
        <w:rPr>
          <w:rFonts w:ascii="Arial" w:hAnsi="Arial"/>
          <w:sz w:val="18"/>
        </w:rPr>
        <w:t xml:space="preserve"> se zesilovacím zařízením                                                    </w:t>
      </w:r>
      <w:r>
        <w:t xml:space="preserve">                     </w:t>
      </w:r>
    </w:p>
    <w:p w:rsidR="00934BFF" w:rsidRDefault="00934BFF" w:rsidP="00934BFF">
      <w:pPr>
        <w:tabs>
          <w:tab w:val="left" w:pos="1701"/>
        </w:tabs>
        <w:ind w:left="6372"/>
        <w:jc w:val="both"/>
      </w:pPr>
    </w:p>
    <w:p w:rsidR="00934BFF" w:rsidRDefault="00934BFF" w:rsidP="00934BFF">
      <w:pPr>
        <w:tabs>
          <w:tab w:val="left" w:pos="1701"/>
        </w:tabs>
        <w:ind w:left="6372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………………………..</w:t>
      </w:r>
    </w:p>
    <w:p w:rsidR="00934BFF" w:rsidRDefault="00934BFF" w:rsidP="00934BFF">
      <w:pPr>
        <w:jc w:val="both"/>
        <w:rPr>
          <w:sz w:val="22"/>
        </w:rPr>
      </w:pPr>
      <w:r>
        <w:t>Datum: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2"/>
        </w:rPr>
        <w:t>podpis žadatele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razítko</w:t>
      </w:r>
    </w:p>
    <w:p w:rsidR="00934BFF" w:rsidRDefault="00934BFF" w:rsidP="00934BFF">
      <w:pPr>
        <w:jc w:val="both"/>
        <w:rPr>
          <w:sz w:val="22"/>
        </w:rPr>
      </w:pPr>
    </w:p>
    <w:p w:rsidR="00934BFF" w:rsidRDefault="00934BFF" w:rsidP="00934BFF">
      <w:pPr>
        <w:tabs>
          <w:tab w:val="center" w:pos="0"/>
        </w:tabs>
        <w:rPr>
          <w:b/>
          <w:i/>
          <w:sz w:val="22"/>
        </w:rPr>
      </w:pPr>
      <w:r>
        <w:rPr>
          <w:b/>
          <w:i/>
          <w:sz w:val="22"/>
        </w:rPr>
        <w:t>Přílohy potřebné k žádosti: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-  kopie aktuálního </w:t>
      </w:r>
      <w:proofErr w:type="spellStart"/>
      <w:proofErr w:type="gramStart"/>
      <w:r>
        <w:rPr>
          <w:sz w:val="18"/>
        </w:rPr>
        <w:t>živnost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listu</w:t>
      </w:r>
      <w:proofErr w:type="spellEnd"/>
      <w:proofErr w:type="gramEnd"/>
      <w:r>
        <w:rPr>
          <w:sz w:val="18"/>
        </w:rPr>
        <w:t xml:space="preserve"> nebo výpisu z </w:t>
      </w:r>
      <w:proofErr w:type="spellStart"/>
      <w:r>
        <w:rPr>
          <w:sz w:val="18"/>
        </w:rPr>
        <w:t>obch.rejstříku</w:t>
      </w:r>
      <w:proofErr w:type="spellEnd"/>
      <w:r>
        <w:rPr>
          <w:sz w:val="18"/>
        </w:rPr>
        <w:t xml:space="preserve"> (u právnických osob), případně jinou platnou registraci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okótovaný</w:t>
      </w:r>
      <w:proofErr w:type="gramEnd"/>
      <w:r>
        <w:rPr>
          <w:sz w:val="18"/>
        </w:rPr>
        <w:t xml:space="preserve"> situační plánek s přesným zakreslením záboru (s uvedením rozměrů všech zařízení včetně vymezení   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    průchodnosti), v případě přechodné změny dopravního značení - návrh dopravního projektu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-  souhlasné stanovisko vlastníka komunikace (Techn. správa komunikací </w:t>
      </w:r>
      <w:proofErr w:type="gramStart"/>
      <w:r>
        <w:rPr>
          <w:sz w:val="18"/>
        </w:rPr>
        <w:t>hl .m.</w:t>
      </w:r>
      <w:proofErr w:type="gramEnd"/>
      <w:r>
        <w:rPr>
          <w:sz w:val="18"/>
        </w:rPr>
        <w:t xml:space="preserve"> Prahy, a.s., Řásnovka 8, Praha 1 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   nebo Odbor hospodaření s majetkem Magistrátu hl. m. Prahy, nám. Franze Kafky 1, Praha 1 anebo další vlastník)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vyjádření</w:t>
      </w:r>
      <w:proofErr w:type="gramEnd"/>
      <w:r>
        <w:rPr>
          <w:sz w:val="18"/>
        </w:rPr>
        <w:t xml:space="preserve"> Policie ČR, KŘP HMP – Odbor služby dopravní policie (při ovlivnění bezpečnosti a plynulosti silničního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    provozu) lze získat na Odboru </w:t>
      </w:r>
      <w:r w:rsidR="00DE1102">
        <w:rPr>
          <w:sz w:val="18"/>
        </w:rPr>
        <w:t>dopravy</w:t>
      </w:r>
      <w:r>
        <w:rPr>
          <w:sz w:val="18"/>
        </w:rPr>
        <w:t xml:space="preserve"> ÚMČ Praha 1, Vodičkova 18, Praha 1 v návštěvní dny pondělí a středa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potvrzená</w:t>
      </w:r>
      <w:proofErr w:type="gramEnd"/>
      <w:r>
        <w:rPr>
          <w:sz w:val="18"/>
        </w:rPr>
        <w:t xml:space="preserve"> objednávka na zajištění měření hluku od </w:t>
      </w:r>
      <w:proofErr w:type="spellStart"/>
      <w:r>
        <w:rPr>
          <w:sz w:val="18"/>
        </w:rPr>
        <w:t>akredit</w:t>
      </w:r>
      <w:proofErr w:type="spellEnd"/>
      <w:r>
        <w:rPr>
          <w:sz w:val="18"/>
        </w:rPr>
        <w:t xml:space="preserve">. nebo </w:t>
      </w:r>
      <w:proofErr w:type="spellStart"/>
      <w:r>
        <w:rPr>
          <w:sz w:val="18"/>
        </w:rPr>
        <w:t>autoriz</w:t>
      </w:r>
      <w:proofErr w:type="spellEnd"/>
      <w:r>
        <w:rPr>
          <w:sz w:val="18"/>
        </w:rPr>
        <w:t xml:space="preserve">. osoby (v případě použití zesilovacího zařízení)  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plná</w:t>
      </w:r>
      <w:proofErr w:type="gramEnd"/>
      <w:r>
        <w:rPr>
          <w:sz w:val="18"/>
        </w:rPr>
        <w:t xml:space="preserve"> moc k převzetí rozhodnutí a vzdání se práva na odvolání (v případě zastoupení jinou osobou)</w:t>
      </w:r>
    </w:p>
    <w:p w:rsidR="00934BFF" w:rsidRDefault="00934BFF" w:rsidP="00934BFF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ostatní</w:t>
      </w:r>
      <w:proofErr w:type="gramEnd"/>
      <w:r>
        <w:rPr>
          <w:sz w:val="18"/>
        </w:rPr>
        <w:t xml:space="preserve"> podklady dle charakteru akce (např. vyjádření Sdružení Karlova mostu, Správy Pražského hradu apod.)</w:t>
      </w:r>
    </w:p>
    <w:p w:rsidR="00934BFF" w:rsidRDefault="00934BFF" w:rsidP="00934BFF">
      <w:pPr>
        <w:pStyle w:val="Zkladntext3"/>
        <w:rPr>
          <w:sz w:val="18"/>
        </w:rPr>
      </w:pPr>
    </w:p>
    <w:p w:rsidR="00934BFF" w:rsidRDefault="00934BFF" w:rsidP="00934BFF">
      <w:pPr>
        <w:pStyle w:val="Zkladntext3"/>
        <w:rPr>
          <w:sz w:val="18"/>
        </w:rPr>
      </w:pPr>
      <w:r>
        <w:rPr>
          <w:sz w:val="18"/>
        </w:rPr>
        <w:t>K zvláštnímu užívání pozemní komunikace může dojít pouze na základě pravomocného rozhodnutí Odboru péče o veřejný prostor ÚMČ Praha 1.</w:t>
      </w:r>
    </w:p>
    <w:p w:rsidR="00934BFF" w:rsidRDefault="00934BFF" w:rsidP="00934BFF">
      <w:pPr>
        <w:pStyle w:val="Zkladntextodsazen"/>
        <w:ind w:left="0"/>
        <w:rPr>
          <w:b/>
        </w:rPr>
      </w:pPr>
    </w:p>
    <w:p w:rsidR="00934BFF" w:rsidRDefault="00934BFF" w:rsidP="00934BFF">
      <w:pPr>
        <w:pStyle w:val="Zkladntextodsazen"/>
        <w:ind w:left="0"/>
        <w:rPr>
          <w:b/>
          <w:i w:val="0"/>
          <w:sz w:val="16"/>
        </w:rPr>
      </w:pPr>
      <w:r>
        <w:rPr>
          <w:b/>
          <w:i w:val="0"/>
          <w:sz w:val="16"/>
        </w:rPr>
        <w:t xml:space="preserve">INFORMACE: </w:t>
      </w:r>
    </w:p>
    <w:p w:rsidR="00934BFF" w:rsidRDefault="00934BFF" w:rsidP="00934BFF">
      <w:pPr>
        <w:pStyle w:val="Zkladntextodsazen"/>
        <w:ind w:left="0"/>
        <w:rPr>
          <w:i w:val="0"/>
          <w:iCs/>
          <w:sz w:val="16"/>
        </w:rPr>
      </w:pPr>
      <w:r>
        <w:rPr>
          <w:i w:val="0"/>
          <w:iCs/>
          <w:sz w:val="16"/>
        </w:rPr>
        <w:t xml:space="preserve">Žádost je nutné podat včas (min. 30 dnů před umístěním záboru). Rozhodnutí je možné si vyzvednout v úřední dny </w:t>
      </w:r>
      <w:proofErr w:type="gramStart"/>
      <w:r>
        <w:rPr>
          <w:i w:val="0"/>
          <w:iCs/>
          <w:sz w:val="16"/>
        </w:rPr>
        <w:t>t.j. pondělí</w:t>
      </w:r>
      <w:proofErr w:type="gramEnd"/>
      <w:r>
        <w:rPr>
          <w:i w:val="0"/>
          <w:iCs/>
          <w:sz w:val="16"/>
        </w:rPr>
        <w:t xml:space="preserve"> a středa od 8:00-18:00 hod.  na Odboru </w:t>
      </w:r>
      <w:r w:rsidR="00DE1102">
        <w:rPr>
          <w:i w:val="0"/>
          <w:iCs/>
          <w:sz w:val="16"/>
        </w:rPr>
        <w:t>dopravy</w:t>
      </w:r>
      <w:bookmarkStart w:id="0" w:name="_GoBack"/>
      <w:bookmarkEnd w:id="0"/>
      <w:r>
        <w:rPr>
          <w:i w:val="0"/>
          <w:iCs/>
          <w:sz w:val="16"/>
        </w:rPr>
        <w:t xml:space="preserve"> ÚMČ P1. V případě nutnosti je možné sjednat návštěvu v jinou dobu.</w:t>
      </w:r>
    </w:p>
    <w:p w:rsidR="00934BFF" w:rsidRDefault="00934BFF" w:rsidP="00934BFF">
      <w:pPr>
        <w:pStyle w:val="Zkladntextodsazen"/>
        <w:ind w:left="0"/>
        <w:rPr>
          <w:i w:val="0"/>
          <w:iCs/>
          <w:sz w:val="16"/>
        </w:rPr>
      </w:pPr>
      <w:r>
        <w:rPr>
          <w:i w:val="0"/>
          <w:iCs/>
          <w:sz w:val="16"/>
        </w:rPr>
        <w:t xml:space="preserve">Vyřizuje: Mocová </w:t>
      </w:r>
      <w:proofErr w:type="gramStart"/>
      <w:r>
        <w:rPr>
          <w:i w:val="0"/>
          <w:iCs/>
          <w:sz w:val="16"/>
        </w:rPr>
        <w:t>Zuzana –  4.patro</w:t>
      </w:r>
      <w:proofErr w:type="gramEnd"/>
      <w:r>
        <w:rPr>
          <w:i w:val="0"/>
          <w:iCs/>
          <w:sz w:val="16"/>
        </w:rPr>
        <w:t xml:space="preserve">, </w:t>
      </w:r>
      <w:proofErr w:type="spellStart"/>
      <w:r>
        <w:rPr>
          <w:i w:val="0"/>
          <w:iCs/>
          <w:sz w:val="16"/>
        </w:rPr>
        <w:t>kanc.č</w:t>
      </w:r>
      <w:proofErr w:type="spellEnd"/>
      <w:r>
        <w:rPr>
          <w:i w:val="0"/>
          <w:iCs/>
          <w:sz w:val="16"/>
        </w:rPr>
        <w:t xml:space="preserve">. 424, tel: 221 097 302, fax: 221097778. </w:t>
      </w:r>
    </w:p>
    <w:sectPr w:rsidR="00934BFF" w:rsidSect="00934BF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F53F65"/>
    <w:multiLevelType w:val="multilevel"/>
    <w:tmpl w:val="95B8453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FF"/>
    <w:rsid w:val="0060461E"/>
    <w:rsid w:val="006539B2"/>
    <w:rsid w:val="00785B79"/>
    <w:rsid w:val="00934BFF"/>
    <w:rsid w:val="00D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C421"/>
  <w15:chartTrackingRefBased/>
  <w15:docId w15:val="{B3300FCA-D11C-466A-8327-8AF22D4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34BFF"/>
    <w:pPr>
      <w:keepNext/>
      <w:numPr>
        <w:numId w:val="2"/>
      </w:numPr>
      <w:tabs>
        <w:tab w:val="left" w:pos="1418"/>
        <w:tab w:val="right" w:pos="3969"/>
      </w:tabs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34BFF"/>
    <w:pPr>
      <w:keepNext/>
      <w:numPr>
        <w:ilvl w:val="1"/>
        <w:numId w:val="2"/>
      </w:numPr>
      <w:pBdr>
        <w:bottom w:val="single" w:sz="8" w:space="1" w:color="000000"/>
      </w:pBdr>
      <w:tabs>
        <w:tab w:val="left" w:pos="1701"/>
      </w:tabs>
      <w:jc w:val="both"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34BFF"/>
    <w:pPr>
      <w:keepNext/>
      <w:numPr>
        <w:ilvl w:val="2"/>
        <w:numId w:val="2"/>
      </w:numPr>
      <w:jc w:val="center"/>
      <w:outlineLvl w:val="2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34BFF"/>
    <w:pPr>
      <w:keepNext/>
      <w:numPr>
        <w:ilvl w:val="4"/>
        <w:numId w:val="2"/>
      </w:numPr>
      <w:jc w:val="center"/>
      <w:outlineLvl w:val="4"/>
    </w:pPr>
    <w:rPr>
      <w:b/>
      <w:sz w:val="2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4BFF"/>
    <w:pPr>
      <w:keepNext/>
      <w:tabs>
        <w:tab w:val="right" w:pos="3969"/>
      </w:tabs>
      <w:ind w:left="1950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4BF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34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34BF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934BFF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934BFF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unhideWhenUsed/>
    <w:rsid w:val="00934BFF"/>
    <w:pPr>
      <w:ind w:left="705"/>
    </w:pPr>
    <w:rPr>
      <w:i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4BFF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semiHidden/>
    <w:unhideWhenUsed/>
    <w:rsid w:val="00934BFF"/>
    <w:pPr>
      <w:tabs>
        <w:tab w:val="center" w:pos="0"/>
      </w:tabs>
    </w:pPr>
    <w:rPr>
      <w:b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934BF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934BFF"/>
    <w:rPr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Waigertova Ludmila</dc:creator>
  <cp:keywords/>
  <dc:description/>
  <cp:lastModifiedBy>Pavel Straka</cp:lastModifiedBy>
  <cp:revision>3</cp:revision>
  <dcterms:created xsi:type="dcterms:W3CDTF">2023-02-24T13:29:00Z</dcterms:created>
  <dcterms:modified xsi:type="dcterms:W3CDTF">2023-02-24T13:30:00Z</dcterms:modified>
</cp:coreProperties>
</file>