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D6041F" w:rsidRDefault="00D6041F" w:rsidP="00B46A3B">
      <w:pPr>
        <w:jc w:val="both"/>
        <w:rPr>
          <w:b/>
        </w:rPr>
      </w:pPr>
      <w:r>
        <w:rPr>
          <w:b/>
          <w:bCs/>
        </w:rPr>
        <w:t>15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</w:t>
      </w:r>
      <w:proofErr w:type="gramStart"/>
      <w:r w:rsidR="00DE7E07">
        <w:rPr>
          <w:b/>
          <w:bCs/>
        </w:rPr>
        <w:t xml:space="preserve">informace </w:t>
      </w:r>
      <w:r w:rsidR="00651D67" w:rsidRPr="00FB4F9D">
        <w:rPr>
          <w:b/>
          <w:bCs/>
        </w:rPr>
        <w:t xml:space="preserve">– </w:t>
      </w:r>
      <w:r w:rsidR="00FB4F9D" w:rsidRPr="00FB4F9D">
        <w:rPr>
          <w:b/>
        </w:rPr>
        <w:t xml:space="preserve"> </w:t>
      </w:r>
      <w:r w:rsidRPr="00D6041F">
        <w:rPr>
          <w:b/>
        </w:rPr>
        <w:t>řešení</w:t>
      </w:r>
      <w:proofErr w:type="gramEnd"/>
      <w:r w:rsidRPr="00D6041F">
        <w:rPr>
          <w:b/>
        </w:rPr>
        <w:t xml:space="preserve"> situace s agresivním samcem druhu </w:t>
      </w:r>
      <w:proofErr w:type="spellStart"/>
      <w:r w:rsidRPr="00D6041F">
        <w:rPr>
          <w:b/>
        </w:rPr>
        <w:t>Myocastor</w:t>
      </w:r>
      <w:proofErr w:type="spellEnd"/>
      <w:r w:rsidRPr="00D6041F">
        <w:rPr>
          <w:b/>
        </w:rPr>
        <w:t xml:space="preserve"> </w:t>
      </w:r>
      <w:proofErr w:type="spellStart"/>
      <w:r w:rsidRPr="00D6041F">
        <w:rPr>
          <w:b/>
        </w:rPr>
        <w:t>coypus</w:t>
      </w:r>
      <w:proofErr w:type="spellEnd"/>
      <w:r w:rsidRPr="00D6041F">
        <w:rPr>
          <w:b/>
        </w:rPr>
        <w:t>, který se vyskytuje na Střeleckém ostrově, Praha 1</w:t>
      </w:r>
    </w:p>
    <w:p w:rsidR="00CF593B" w:rsidRDefault="00CF593B" w:rsidP="00CF593B">
      <w:pPr>
        <w:pStyle w:val="Zkladntext3"/>
      </w:pPr>
      <w:r>
        <w:t>Otázky a odpovědi:</w:t>
      </w:r>
    </w:p>
    <w:p w:rsidR="00FF67C9" w:rsidRPr="00B94B47" w:rsidRDefault="00892952" w:rsidP="00FF0985">
      <w:pPr>
        <w:jc w:val="both"/>
        <w:rPr>
          <w:bCs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E5507">
        <w:rPr>
          <w:i/>
        </w:rPr>
        <w:t>:</w:t>
      </w:r>
      <w:r w:rsidR="00A242F7">
        <w:rPr>
          <w:b/>
          <w:bCs/>
        </w:rPr>
        <w:t xml:space="preserve"> </w:t>
      </w:r>
    </w:p>
    <w:p w:rsidR="00D6041F" w:rsidRPr="00815917" w:rsidRDefault="00D6041F" w:rsidP="00D6041F">
      <w:pPr>
        <w:autoSpaceDE w:val="0"/>
        <w:autoSpaceDN w:val="0"/>
        <w:adjustRightInd w:val="0"/>
        <w:rPr>
          <w:i/>
        </w:rPr>
      </w:pPr>
      <w:r w:rsidRPr="00815917">
        <w:rPr>
          <w:i/>
        </w:rPr>
        <w:t>1) Sdělení, zda se aktuálně připravuje řešení situace s agresivním samcem</w:t>
      </w:r>
      <w:r>
        <w:rPr>
          <w:i/>
        </w:rPr>
        <w:t xml:space="preserve"> </w:t>
      </w:r>
      <w:r w:rsidRPr="00815917">
        <w:rPr>
          <w:i/>
        </w:rPr>
        <w:t xml:space="preserve">druhu </w:t>
      </w:r>
      <w:proofErr w:type="spellStart"/>
      <w:r w:rsidRPr="00815917">
        <w:rPr>
          <w:i/>
        </w:rPr>
        <w:t>Myocastor</w:t>
      </w:r>
      <w:proofErr w:type="spellEnd"/>
      <w:r w:rsidRPr="00815917">
        <w:rPr>
          <w:i/>
        </w:rPr>
        <w:t xml:space="preserve"> </w:t>
      </w:r>
      <w:proofErr w:type="spellStart"/>
      <w:r w:rsidRPr="00815917">
        <w:rPr>
          <w:i/>
        </w:rPr>
        <w:t>coypus</w:t>
      </w:r>
      <w:proofErr w:type="spellEnd"/>
      <w:r w:rsidRPr="00815917">
        <w:rPr>
          <w:i/>
        </w:rPr>
        <w:t>, který se vyskytuje na Střeleckém ostrově,</w:t>
      </w:r>
      <w:r>
        <w:rPr>
          <w:i/>
        </w:rPr>
        <w:t xml:space="preserve"> </w:t>
      </w:r>
      <w:r w:rsidRPr="00815917">
        <w:rPr>
          <w:i/>
        </w:rPr>
        <w:t>Praha 1, a</w:t>
      </w:r>
      <w:r>
        <w:rPr>
          <w:i/>
        </w:rPr>
        <w:t xml:space="preserve"> </w:t>
      </w:r>
      <w:r w:rsidRPr="00815917">
        <w:rPr>
          <w:i/>
        </w:rPr>
        <w:t>ohrožuje kolemjdoucí.</w:t>
      </w:r>
    </w:p>
    <w:p w:rsidR="00D6041F" w:rsidRPr="00815917" w:rsidRDefault="00D6041F" w:rsidP="00D6041F">
      <w:pPr>
        <w:autoSpaceDE w:val="0"/>
        <w:autoSpaceDN w:val="0"/>
        <w:adjustRightInd w:val="0"/>
        <w:rPr>
          <w:i/>
        </w:rPr>
      </w:pPr>
    </w:p>
    <w:p w:rsidR="00D6041F" w:rsidRPr="00815917" w:rsidRDefault="00D6041F" w:rsidP="00D6041F">
      <w:pPr>
        <w:autoSpaceDE w:val="0"/>
        <w:autoSpaceDN w:val="0"/>
        <w:adjustRightInd w:val="0"/>
        <w:jc w:val="both"/>
        <w:rPr>
          <w:i/>
        </w:rPr>
      </w:pPr>
      <w:r w:rsidRPr="00815917">
        <w:rPr>
          <w:i/>
        </w:rPr>
        <w:t>2) Uvedení celkové částky vynaložené Městskou částí Praha 1 na boj a</w:t>
      </w:r>
      <w:r>
        <w:rPr>
          <w:i/>
        </w:rPr>
        <w:t xml:space="preserve"> </w:t>
      </w:r>
      <w:r w:rsidRPr="00815917">
        <w:rPr>
          <w:i/>
        </w:rPr>
        <w:t xml:space="preserve">opatření týkající se problému přemnožení exemplářů druhu </w:t>
      </w:r>
      <w:proofErr w:type="spellStart"/>
      <w:r w:rsidRPr="00815917">
        <w:rPr>
          <w:i/>
        </w:rPr>
        <w:t>Myocastor</w:t>
      </w:r>
      <w:proofErr w:type="spellEnd"/>
      <w:r w:rsidRPr="00815917">
        <w:rPr>
          <w:i/>
        </w:rPr>
        <w:t xml:space="preserve"> </w:t>
      </w:r>
      <w:proofErr w:type="spellStart"/>
      <w:r w:rsidRPr="00815917">
        <w:rPr>
          <w:i/>
        </w:rPr>
        <w:t>coypus</w:t>
      </w:r>
      <w:proofErr w:type="spellEnd"/>
      <w:r w:rsidRPr="00815917">
        <w:rPr>
          <w:i/>
        </w:rPr>
        <w:t>.</w:t>
      </w:r>
    </w:p>
    <w:p w:rsidR="00635DF4" w:rsidRDefault="00954D59" w:rsidP="006A45FB">
      <w:pPr>
        <w:jc w:val="both"/>
      </w:pPr>
      <w:r>
        <w:t xml:space="preserve">Žádost neobsahovala zákonné </w:t>
      </w:r>
      <w:r w:rsidR="00196A57">
        <w:t>náležitosti</w:t>
      </w:r>
      <w:r>
        <w:t xml:space="preserve"> – datum narození a adresu trvalého pobytu – </w:t>
      </w:r>
      <w:proofErr w:type="spellStart"/>
      <w:r>
        <w:t>ust</w:t>
      </w:r>
      <w:proofErr w:type="spellEnd"/>
      <w:r>
        <w:t xml:space="preserve">. § 14 odst. </w:t>
      </w:r>
      <w:r w:rsidR="00196A57">
        <w:t>2, žadateli byla zaslána Výzva k doplnění zákonných náležitostí – nebyly doplněny,</w:t>
      </w:r>
      <w:r w:rsidR="00196A57">
        <w:br/>
        <w:t xml:space="preserve">a proto byla </w:t>
      </w:r>
      <w:r w:rsidR="00196A57" w:rsidRPr="00B40FDA">
        <w:t>žádost</w:t>
      </w:r>
      <w:r w:rsidR="00196A57">
        <w:t xml:space="preserve"> dle </w:t>
      </w:r>
      <w:proofErr w:type="spellStart"/>
      <w:r w:rsidR="00196A57">
        <w:t>ust</w:t>
      </w:r>
      <w:proofErr w:type="spellEnd"/>
      <w:r w:rsidR="00196A57">
        <w:t xml:space="preserve">. § 14 odst. 5 </w:t>
      </w:r>
      <w:r w:rsidR="00196A57" w:rsidRPr="00196A57">
        <w:rPr>
          <w:u w:val="single"/>
        </w:rPr>
        <w:t>odložena.</w:t>
      </w:r>
    </w:p>
    <w:p w:rsidR="00196A57" w:rsidRDefault="00196A57" w:rsidP="006A45FB">
      <w:pPr>
        <w:jc w:val="both"/>
      </w:pPr>
    </w:p>
    <w:p w:rsidR="00015AFF" w:rsidRPr="006A45FB" w:rsidRDefault="00A029C7" w:rsidP="006A45FB">
      <w:pPr>
        <w:jc w:val="both"/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635DF4">
        <w:t>1</w:t>
      </w:r>
      <w:r w:rsidR="00D6041F">
        <w:t>9</w:t>
      </w:r>
      <w:r w:rsidRPr="00B40FDA">
        <w:t>.</w:t>
      </w:r>
      <w:r w:rsidR="00FB4F9D">
        <w:t>0</w:t>
      </w:r>
      <w:r w:rsidR="00053AB4">
        <w:t>1</w:t>
      </w:r>
      <w:r w:rsidRPr="00B40FDA">
        <w:t>.20</w:t>
      </w:r>
      <w:r>
        <w:t>2</w:t>
      </w:r>
      <w:r w:rsidR="00FB4F9D">
        <w:t>3</w:t>
      </w:r>
      <w:proofErr w:type="gramEnd"/>
      <w:r w:rsidR="00196A57">
        <w:t>, výzva dne 19.01.2023</w:t>
      </w:r>
      <w:r w:rsidR="006A45FB">
        <w:t xml:space="preserve"> a</w:t>
      </w:r>
      <w:r w:rsidR="00053AB4">
        <w:t xml:space="preserve"> </w:t>
      </w:r>
      <w:r w:rsidR="00196A57">
        <w:t>odložena</w:t>
      </w:r>
      <w:r w:rsidR="00B94B47">
        <w:t xml:space="preserve"> dne </w:t>
      </w:r>
      <w:r w:rsidR="00196A57">
        <w:t>2</w:t>
      </w:r>
      <w:r w:rsidR="00635DF4">
        <w:t>0</w:t>
      </w:r>
      <w:r>
        <w:t>.</w:t>
      </w:r>
      <w:r w:rsidR="00FB4F9D">
        <w:t>0</w:t>
      </w:r>
      <w:r w:rsidR="00196A57">
        <w:t>2</w:t>
      </w:r>
      <w:r>
        <w:t>.202</w:t>
      </w:r>
      <w:r w:rsidR="00FB4F9D">
        <w:t>3</w:t>
      </w:r>
      <w:r>
        <w:t xml:space="preserve"> </w:t>
      </w:r>
      <w:r w:rsidRPr="00B40FDA">
        <w:t>– řeš</w:t>
      </w:r>
      <w:r>
        <w:t>il</w:t>
      </w:r>
      <w:r w:rsidR="00D6041F">
        <w:t>o</w:t>
      </w:r>
      <w:r>
        <w:t xml:space="preserve"> </w:t>
      </w:r>
      <w:r w:rsidR="00D6041F">
        <w:t>O</w:t>
      </w:r>
      <w:r w:rsidR="001A0D13">
        <w:t xml:space="preserve">ddělení </w:t>
      </w:r>
      <w:r w:rsidR="00635DF4">
        <w:t>právní</w:t>
      </w:r>
      <w:r w:rsidR="00D6041F">
        <w:t>,</w:t>
      </w:r>
      <w:r w:rsidR="00635DF4">
        <w:t xml:space="preserve"> </w:t>
      </w:r>
      <w:r w:rsidR="00D6041F">
        <w:t xml:space="preserve">kontroly a stížností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6A45FB" w:rsidRDefault="006A45FB" w:rsidP="00B94B47">
      <w:pPr>
        <w:autoSpaceDE w:val="0"/>
        <w:autoSpaceDN w:val="0"/>
        <w:adjustRightInd w:val="0"/>
        <w:jc w:val="both"/>
        <w:rPr>
          <w:b/>
          <w:bCs/>
        </w:rPr>
      </w:pPr>
    </w:p>
    <w:p w:rsidR="000613E3" w:rsidRPr="00AC5E9C" w:rsidRDefault="00D6041F" w:rsidP="00B94B47">
      <w:pPr>
        <w:autoSpaceDE w:val="0"/>
        <w:autoSpaceDN w:val="0"/>
        <w:adjustRightInd w:val="0"/>
        <w:jc w:val="both"/>
        <w:rPr>
          <w:b/>
          <w:color w:val="000000"/>
          <w:lang w:bidi="cs-CZ"/>
        </w:rPr>
      </w:pPr>
      <w:r>
        <w:rPr>
          <w:b/>
          <w:bCs/>
        </w:rPr>
        <w:t>16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E432C8">
        <w:rPr>
          <w:b/>
          <w:bCs/>
        </w:rPr>
        <w:t xml:space="preserve"> </w:t>
      </w:r>
      <w:r w:rsidRPr="00D6041F">
        <w:rPr>
          <w:b/>
          <w:color w:val="000000"/>
          <w:lang w:bidi="cs-CZ"/>
        </w:rPr>
        <w:t xml:space="preserve">stavba pro reklamu umístěné na pozemku 2372/1 </w:t>
      </w:r>
      <w:r w:rsidR="00AC5E9C">
        <w:rPr>
          <w:b/>
          <w:color w:val="000000"/>
          <w:lang w:bidi="cs-CZ"/>
        </w:rPr>
        <w:br/>
      </w:r>
      <w:r w:rsidRPr="00D6041F">
        <w:rPr>
          <w:b/>
          <w:color w:val="000000"/>
          <w:lang w:bidi="cs-CZ"/>
        </w:rPr>
        <w:t>k.</w:t>
      </w:r>
      <w:r w:rsidR="00AC5E9C">
        <w:rPr>
          <w:b/>
          <w:color w:val="000000"/>
          <w:lang w:bidi="cs-CZ"/>
        </w:rPr>
        <w:t xml:space="preserve"> </w:t>
      </w:r>
      <w:proofErr w:type="spellStart"/>
      <w:r w:rsidRPr="00D6041F">
        <w:rPr>
          <w:b/>
          <w:color w:val="000000"/>
          <w:lang w:bidi="cs-CZ"/>
        </w:rPr>
        <w:t>ú.</w:t>
      </w:r>
      <w:proofErr w:type="spellEnd"/>
      <w:r w:rsidRPr="00D6041F">
        <w:rPr>
          <w:b/>
          <w:color w:val="000000"/>
          <w:lang w:bidi="cs-CZ"/>
        </w:rPr>
        <w:t xml:space="preserve"> Nové Město</w:t>
      </w:r>
      <w:r>
        <w:rPr>
          <w:b/>
          <w:color w:val="000000"/>
          <w:lang w:bidi="cs-CZ"/>
        </w:rPr>
        <w:t>, Praha 1</w:t>
      </w:r>
    </w:p>
    <w:p w:rsidR="00DE7E07" w:rsidRDefault="00DE7E07" w:rsidP="00DE7E07">
      <w:pPr>
        <w:pStyle w:val="Zkladntext3"/>
      </w:pPr>
      <w:r>
        <w:t>Otázky a odpovědi:</w:t>
      </w:r>
    </w:p>
    <w:p w:rsidR="00C03504" w:rsidRDefault="00DE7E07" w:rsidP="005F46A1">
      <w:pPr>
        <w:autoSpaceDE w:val="0"/>
        <w:autoSpaceDN w:val="0"/>
        <w:adjustRightInd w:val="0"/>
        <w:jc w:val="both"/>
      </w:pPr>
      <w:r>
        <w:rPr>
          <w:i/>
        </w:rPr>
        <w:t>Žádost o poskytnutí informace</w:t>
      </w:r>
      <w:r w:rsidR="00B134CB">
        <w:rPr>
          <w:i/>
        </w:rPr>
        <w:t>:</w:t>
      </w:r>
      <w:r w:rsidR="00B13A02" w:rsidRPr="00D7359C">
        <w:rPr>
          <w:rFonts w:eastAsia="Roboto-Regular"/>
          <w:sz w:val="22"/>
          <w:szCs w:val="22"/>
        </w:rPr>
        <w:t xml:space="preserve"> </w:t>
      </w:r>
    </w:p>
    <w:p w:rsidR="00D6041F" w:rsidRPr="00DE00AB" w:rsidRDefault="00D6041F" w:rsidP="00D6041F">
      <w:pPr>
        <w:spacing w:after="343" w:line="274" w:lineRule="exact"/>
        <w:jc w:val="both"/>
        <w:rPr>
          <w:i/>
        </w:rPr>
      </w:pPr>
      <w:r w:rsidRPr="00DE00AB">
        <w:rPr>
          <w:i/>
          <w:color w:val="000000"/>
          <w:lang w:bidi="cs-CZ"/>
        </w:rPr>
        <w:t>Sdělení informac</w:t>
      </w:r>
      <w:r>
        <w:rPr>
          <w:i/>
          <w:color w:val="000000"/>
          <w:lang w:bidi="cs-CZ"/>
        </w:rPr>
        <w:t>í</w:t>
      </w:r>
      <w:r w:rsidRPr="00DE00AB">
        <w:rPr>
          <w:i/>
          <w:color w:val="000000"/>
          <w:lang w:bidi="cs-CZ"/>
        </w:rPr>
        <w:t xml:space="preserve"> týkajících se stavby pro reklamu umístěné na pozemku 2372/1 </w:t>
      </w:r>
      <w:proofErr w:type="spellStart"/>
      <w:proofErr w:type="gramStart"/>
      <w:r w:rsidRPr="00DE00AB">
        <w:rPr>
          <w:i/>
          <w:color w:val="000000"/>
          <w:lang w:bidi="cs-CZ"/>
        </w:rPr>
        <w:t>k.ú</w:t>
      </w:r>
      <w:proofErr w:type="spellEnd"/>
      <w:r w:rsidRPr="00DE00AB">
        <w:rPr>
          <w:i/>
          <w:color w:val="000000"/>
          <w:lang w:bidi="cs-CZ"/>
        </w:rPr>
        <w:t>.</w:t>
      </w:r>
      <w:proofErr w:type="gramEnd"/>
      <w:r w:rsidRPr="00DE00AB">
        <w:rPr>
          <w:i/>
          <w:color w:val="000000"/>
          <w:lang w:bidi="cs-CZ"/>
        </w:rPr>
        <w:t xml:space="preserve"> Nové Město na přibližné GPS lokaci 50.0882636N, 14.4287311E:</w:t>
      </w:r>
    </w:p>
    <w:p w:rsidR="00D6041F" w:rsidRPr="00DE00AB" w:rsidRDefault="00D6041F" w:rsidP="00D6041F">
      <w:pPr>
        <w:widowControl w:val="0"/>
        <w:numPr>
          <w:ilvl w:val="0"/>
          <w:numId w:val="4"/>
        </w:numPr>
        <w:tabs>
          <w:tab w:val="left" w:pos="787"/>
        </w:tabs>
        <w:spacing w:after="18" w:line="220" w:lineRule="exact"/>
        <w:ind w:left="420"/>
        <w:jc w:val="both"/>
        <w:rPr>
          <w:i/>
        </w:rPr>
      </w:pPr>
      <w:r w:rsidRPr="00DE00AB">
        <w:rPr>
          <w:i/>
          <w:color w:val="000000"/>
          <w:lang w:bidi="cs-CZ"/>
        </w:rPr>
        <w:t>Který den bylo vydáno povolení pro stavbu?</w:t>
      </w:r>
    </w:p>
    <w:p w:rsidR="00D6041F" w:rsidRPr="00DE00AB" w:rsidRDefault="00D6041F" w:rsidP="00D6041F">
      <w:pPr>
        <w:widowControl w:val="0"/>
        <w:numPr>
          <w:ilvl w:val="0"/>
          <w:numId w:val="4"/>
        </w:numPr>
        <w:tabs>
          <w:tab w:val="left" w:pos="787"/>
        </w:tabs>
        <w:spacing w:line="220" w:lineRule="exact"/>
        <w:ind w:left="420"/>
        <w:jc w:val="both"/>
        <w:rPr>
          <w:i/>
        </w:rPr>
      </w:pPr>
      <w:r w:rsidRPr="00DE00AB">
        <w:rPr>
          <w:i/>
          <w:color w:val="000000"/>
          <w:lang w:bidi="cs-CZ"/>
        </w:rPr>
        <w:t>Který den toto povolení vyprší?</w:t>
      </w:r>
    </w:p>
    <w:p w:rsidR="001006A3" w:rsidRPr="00D6041F" w:rsidRDefault="00D6041F" w:rsidP="00FA6F80">
      <w:pPr>
        <w:jc w:val="both"/>
      </w:pPr>
      <w:r w:rsidRPr="00D6041F">
        <w:t>Rozhodnutí</w:t>
      </w:r>
      <w:r>
        <w:t>m</w:t>
      </w:r>
      <w:r w:rsidRPr="00D6041F">
        <w:t xml:space="preserve"> o změně </w:t>
      </w:r>
      <w:r>
        <w:t xml:space="preserve">v užívání reklamního a informačního zařízení ze dne 3.6.2008 na informační a reklamní vitríny V 1023, Praha 1 Nové Město, Hybernská </w:t>
      </w:r>
      <w:proofErr w:type="gramStart"/>
      <w:r>
        <w:t>č.p.</w:t>
      </w:r>
      <w:proofErr w:type="gramEnd"/>
      <w:r>
        <w:t xml:space="preserve"> 1013 bylo povoleno do 14.11.2019, a rozhodnutím o </w:t>
      </w:r>
      <w:r w:rsidRPr="00D6041F">
        <w:t xml:space="preserve">změně </w:t>
      </w:r>
      <w:r>
        <w:t>v užívání reklamního a informačního zařízení ze dne 17.7.2008 na integrovaný reklamní a informační sloup s telefonem č. S 2002 v Praze 1, Nové Město, č. p. 1037, nám. Republiky 4 bylo povoleno do 30.11.2019.</w:t>
      </w:r>
    </w:p>
    <w:p w:rsidR="00D6041F" w:rsidRDefault="00D6041F" w:rsidP="001006A3">
      <w:pPr>
        <w:jc w:val="both"/>
      </w:pPr>
    </w:p>
    <w:p w:rsidR="00FA6F80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BF6095">
        <w:t>20</w:t>
      </w:r>
      <w:r w:rsidR="001006A3">
        <w:t>.</w:t>
      </w:r>
      <w:r w:rsidRPr="00B40FDA">
        <w:t>0</w:t>
      </w:r>
      <w:r w:rsidR="001006A3">
        <w:t>1</w:t>
      </w:r>
      <w:r w:rsidRPr="00B40FDA">
        <w:t>.20</w:t>
      </w:r>
      <w:r>
        <w:t>2</w:t>
      </w:r>
      <w:r w:rsidR="001006A3">
        <w:t>3</w:t>
      </w:r>
      <w:proofErr w:type="gramEnd"/>
      <w:r w:rsidR="001006A3">
        <w:t xml:space="preserve"> a vyřízena dne </w:t>
      </w:r>
      <w:r w:rsidR="00BF6095">
        <w:t>26</w:t>
      </w:r>
      <w:r w:rsidR="001006A3">
        <w:t>.01.2023</w:t>
      </w:r>
      <w:r>
        <w:t xml:space="preserve">  </w:t>
      </w:r>
      <w:r w:rsidRPr="00B40FDA">
        <w:t>– řeš</w:t>
      </w:r>
      <w:r w:rsidR="001006A3">
        <w:t>il</w:t>
      </w:r>
      <w:r w:rsidR="00B8505F">
        <w:t xml:space="preserve"> </w:t>
      </w:r>
      <w:r w:rsidR="00BF6095">
        <w:t>Stavební úřad</w:t>
      </w:r>
      <w:r w:rsidR="00DD715C">
        <w:t xml:space="preserve">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BF6095" w:rsidRDefault="00800750" w:rsidP="00585D5C">
      <w:pPr>
        <w:jc w:val="both"/>
        <w:rPr>
          <w:b/>
        </w:rPr>
      </w:pPr>
      <w:r>
        <w:rPr>
          <w:b/>
          <w:bCs/>
        </w:rPr>
        <w:t>1</w:t>
      </w:r>
      <w:r w:rsidR="00BF6095">
        <w:rPr>
          <w:b/>
          <w:bCs/>
        </w:rPr>
        <w:t>7</w:t>
      </w:r>
      <w:r w:rsidR="00A6640D">
        <w:rPr>
          <w:b/>
          <w:bCs/>
        </w:rPr>
        <w:t xml:space="preserve">. Žádost o poskytnutí informace </w:t>
      </w:r>
      <w:r w:rsidR="00884166" w:rsidRPr="00A95F5A">
        <w:rPr>
          <w:b/>
          <w:bCs/>
        </w:rPr>
        <w:t xml:space="preserve">– </w:t>
      </w:r>
      <w:r w:rsidR="00BF6095" w:rsidRPr="00BF6095">
        <w:rPr>
          <w:b/>
          <w:color w:val="000000"/>
          <w:lang w:bidi="cs-CZ"/>
        </w:rPr>
        <w:t>stavba pro reklamu, která je umístěna na pozemku 2322 k.</w:t>
      </w:r>
      <w:r w:rsidR="00BF6095">
        <w:rPr>
          <w:b/>
          <w:color w:val="000000"/>
          <w:lang w:bidi="cs-CZ"/>
        </w:rPr>
        <w:t xml:space="preserve"> </w:t>
      </w:r>
      <w:proofErr w:type="spellStart"/>
      <w:r w:rsidR="00BF6095" w:rsidRPr="00BF6095">
        <w:rPr>
          <w:b/>
          <w:color w:val="000000"/>
          <w:lang w:bidi="cs-CZ"/>
        </w:rPr>
        <w:t>ú.</w:t>
      </w:r>
      <w:proofErr w:type="spellEnd"/>
      <w:r w:rsidR="00BF6095" w:rsidRPr="00BF6095">
        <w:rPr>
          <w:b/>
          <w:color w:val="000000"/>
          <w:lang w:bidi="cs-CZ"/>
        </w:rPr>
        <w:t xml:space="preserve"> Nové Město</w:t>
      </w:r>
      <w:r w:rsidR="00BF6095">
        <w:rPr>
          <w:b/>
          <w:color w:val="000000"/>
          <w:lang w:bidi="cs-CZ"/>
        </w:rPr>
        <w:t>, Praha 1</w:t>
      </w:r>
    </w:p>
    <w:p w:rsidR="00585D5C" w:rsidRDefault="00585D5C" w:rsidP="00585D5C">
      <w:pPr>
        <w:pStyle w:val="Zkladntext3"/>
      </w:pPr>
      <w:r>
        <w:t>Otázky a odpovědi:</w:t>
      </w:r>
    </w:p>
    <w:p w:rsidR="00DF1464" w:rsidRDefault="004E062C" w:rsidP="00675533">
      <w:pPr>
        <w:autoSpaceDE w:val="0"/>
        <w:autoSpaceDN w:val="0"/>
        <w:adjustRightInd w:val="0"/>
        <w:jc w:val="both"/>
        <w:rPr>
          <w:i/>
        </w:rPr>
      </w:pPr>
      <w:r w:rsidRPr="00F24DA0">
        <w:rPr>
          <w:i/>
        </w:rPr>
        <w:t>Žádost o poskytnutí informace</w:t>
      </w:r>
      <w:r w:rsidR="00A95F5A">
        <w:rPr>
          <w:i/>
        </w:rPr>
        <w:t>:</w:t>
      </w:r>
      <w:r w:rsidR="00DF1464">
        <w:t xml:space="preserve"> </w:t>
      </w:r>
      <w:r w:rsidR="00585D5C" w:rsidRPr="00585D5C">
        <w:rPr>
          <w:i/>
        </w:rPr>
        <w:t xml:space="preserve"> </w:t>
      </w:r>
    </w:p>
    <w:p w:rsidR="00BF6095" w:rsidRPr="003823D9" w:rsidRDefault="00BF6095" w:rsidP="00BF6095">
      <w:pPr>
        <w:spacing w:after="343" w:line="274" w:lineRule="exact"/>
        <w:jc w:val="both"/>
        <w:rPr>
          <w:i/>
        </w:rPr>
      </w:pPr>
      <w:r w:rsidRPr="003823D9">
        <w:rPr>
          <w:i/>
          <w:color w:val="000000"/>
          <w:lang w:bidi="cs-CZ"/>
        </w:rPr>
        <w:t xml:space="preserve">Sdělení informací týkajících se stavby pro reklamu, která je umístěna na pozemku 2322 </w:t>
      </w:r>
      <w:proofErr w:type="spellStart"/>
      <w:proofErr w:type="gramStart"/>
      <w:r w:rsidRPr="003823D9">
        <w:rPr>
          <w:i/>
          <w:color w:val="000000"/>
          <w:lang w:bidi="cs-CZ"/>
        </w:rPr>
        <w:t>k.ú</w:t>
      </w:r>
      <w:proofErr w:type="spellEnd"/>
      <w:r w:rsidRPr="003823D9">
        <w:rPr>
          <w:i/>
          <w:color w:val="000000"/>
          <w:lang w:bidi="cs-CZ"/>
        </w:rPr>
        <w:t>.</w:t>
      </w:r>
      <w:proofErr w:type="gramEnd"/>
      <w:r w:rsidRPr="003823D9">
        <w:rPr>
          <w:i/>
          <w:color w:val="000000"/>
          <w:lang w:bidi="cs-CZ"/>
        </w:rPr>
        <w:t xml:space="preserve"> Nové Město na přibližné GPS lokaci 50.0872431N, 14.4287675E:</w:t>
      </w:r>
    </w:p>
    <w:p w:rsidR="00BF6095" w:rsidRPr="00BF6095" w:rsidRDefault="00BF6095" w:rsidP="00BF6095">
      <w:pPr>
        <w:pStyle w:val="Odstavecseseznamem"/>
        <w:widowControl w:val="0"/>
        <w:numPr>
          <w:ilvl w:val="0"/>
          <w:numId w:val="5"/>
        </w:numPr>
        <w:tabs>
          <w:tab w:val="left" w:pos="787"/>
        </w:tabs>
        <w:spacing w:line="220" w:lineRule="exact"/>
        <w:jc w:val="both"/>
        <w:rPr>
          <w:i/>
        </w:rPr>
      </w:pPr>
      <w:r w:rsidRPr="00BF6095">
        <w:rPr>
          <w:i/>
          <w:color w:val="000000"/>
          <w:lang w:bidi="cs-CZ"/>
        </w:rPr>
        <w:t>Který den bylo vydáno povolení pro stavbu?</w:t>
      </w:r>
    </w:p>
    <w:p w:rsidR="002D699E" w:rsidRDefault="00BF6095" w:rsidP="00BF6095">
      <w:pPr>
        <w:pStyle w:val="Odstavecseseznamem"/>
        <w:numPr>
          <w:ilvl w:val="0"/>
          <w:numId w:val="5"/>
        </w:numPr>
      </w:pPr>
      <w:r w:rsidRPr="00BF6095">
        <w:rPr>
          <w:i/>
          <w:color w:val="000000"/>
          <w:lang w:bidi="cs-CZ"/>
        </w:rPr>
        <w:t>Který den toto povolení vyprší</w:t>
      </w:r>
    </w:p>
    <w:p w:rsidR="00BF6095" w:rsidRPr="00D6041F" w:rsidRDefault="00BF6095" w:rsidP="00BF6095">
      <w:pPr>
        <w:jc w:val="both"/>
      </w:pPr>
      <w:r w:rsidRPr="00D6041F">
        <w:t>Rozhodnutí</w:t>
      </w:r>
      <w:r>
        <w:t>m</w:t>
      </w:r>
      <w:r w:rsidRPr="00D6041F">
        <w:t xml:space="preserve"> o změně </w:t>
      </w:r>
      <w:r>
        <w:t xml:space="preserve">v užívání reklamního a informačního zařízení ze dne 3.6.2008 na informační a reklamní vitríny V 1023, Praha 1 Nové Město, Hybernská </w:t>
      </w:r>
      <w:proofErr w:type="gramStart"/>
      <w:r>
        <w:t>č.p.</w:t>
      </w:r>
      <w:proofErr w:type="gramEnd"/>
      <w:r>
        <w:t xml:space="preserve"> 1013 bylo povoleno do 14.11.2019, a rozhodnutím o </w:t>
      </w:r>
      <w:r w:rsidRPr="00D6041F">
        <w:t xml:space="preserve">změně </w:t>
      </w:r>
      <w:r>
        <w:t>v užívání reklamního a informačního zařízení ze dne 17.7.2008 na integrovaný reklamní a informační sloup s telefonem č. S 2002 v Praze 1, Nové Město, č. p. 1037, nám. Republiky 4 bylo povoleno do 30.11.2019.</w:t>
      </w:r>
    </w:p>
    <w:p w:rsidR="00BF6095" w:rsidRDefault="00BF6095" w:rsidP="00213594">
      <w:pPr>
        <w:jc w:val="both"/>
      </w:pPr>
    </w:p>
    <w:p w:rsidR="00BF6095" w:rsidRDefault="00BF6095" w:rsidP="00213594">
      <w:pPr>
        <w:jc w:val="both"/>
      </w:pPr>
    </w:p>
    <w:p w:rsidR="00FA2B63" w:rsidRPr="0059749F" w:rsidRDefault="003E6C0C" w:rsidP="00CB019D"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BF6095">
        <w:t>2</w:t>
      </w:r>
      <w:r w:rsidR="002D699E">
        <w:t>3</w:t>
      </w:r>
      <w:r w:rsidR="00FA2B63">
        <w:t>.</w:t>
      </w:r>
      <w:r w:rsidR="00DF612E">
        <w:t>0</w:t>
      </w:r>
      <w:r w:rsidR="00BF3794">
        <w:t>1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BF6095">
        <w:t>26</w:t>
      </w:r>
      <w:r w:rsidR="005620F9">
        <w:t>.</w:t>
      </w:r>
      <w:r w:rsidR="00DF612E">
        <w:t>0</w:t>
      </w:r>
      <w:r w:rsidR="007A4EEF">
        <w:t>1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59749F">
        <w:t xml:space="preserve"> </w:t>
      </w:r>
      <w:r w:rsidR="00BF6095">
        <w:t xml:space="preserve">Stavební úřad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805058" w:rsidRPr="00805058" w:rsidRDefault="000B0E89" w:rsidP="0071628A">
      <w:pPr>
        <w:jc w:val="both"/>
        <w:rPr>
          <w:b/>
        </w:rPr>
      </w:pPr>
      <w:r w:rsidRPr="00805058">
        <w:rPr>
          <w:b/>
        </w:rPr>
        <w:t>1</w:t>
      </w:r>
      <w:r w:rsidR="00BF6095" w:rsidRPr="00805058">
        <w:rPr>
          <w:b/>
        </w:rPr>
        <w:t>8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D24C82" w:rsidRPr="00805058">
        <w:rPr>
          <w:b/>
        </w:rPr>
        <w:t xml:space="preserve"> </w:t>
      </w:r>
      <w:r w:rsidR="00805058" w:rsidRPr="00805058">
        <w:rPr>
          <w:rFonts w:eastAsia="Microsoft Sans Serif"/>
          <w:b/>
        </w:rPr>
        <w:t xml:space="preserve">dražební vyhlášky </w:t>
      </w:r>
      <w:r w:rsidR="00805058" w:rsidRPr="00805058">
        <w:rPr>
          <w:rStyle w:val="Zkladntext3Netun"/>
          <w:rFonts w:ascii="Times New Roman" w:eastAsia="Microsoft Sans Serif" w:hAnsi="Times New Roman" w:cs="Times New Roman"/>
          <w:sz w:val="24"/>
          <w:szCs w:val="24"/>
        </w:rPr>
        <w:t>vyvěšené na „elektronické" úřední</w:t>
      </w:r>
      <w:r w:rsidR="00805058" w:rsidRPr="00805058">
        <w:rPr>
          <w:rStyle w:val="Zkladntext3Netun"/>
          <w:rFonts w:ascii="Times New Roman" w:eastAsia="Microsoft Sans Serif" w:hAnsi="Times New Roman" w:cs="Times New Roman"/>
          <w:b w:val="0"/>
          <w:sz w:val="24"/>
          <w:szCs w:val="24"/>
        </w:rPr>
        <w:t xml:space="preserve"> </w:t>
      </w:r>
      <w:r w:rsidR="00805058" w:rsidRPr="00805058">
        <w:rPr>
          <w:rStyle w:val="Zkladntext3Netun"/>
          <w:rFonts w:ascii="Times New Roman" w:eastAsia="Microsoft Sans Serif" w:hAnsi="Times New Roman" w:cs="Times New Roman"/>
          <w:sz w:val="24"/>
          <w:szCs w:val="24"/>
        </w:rPr>
        <w:t xml:space="preserve">desce Městské části Praha </w:t>
      </w:r>
      <w:r w:rsidR="00805058" w:rsidRPr="00805058">
        <w:rPr>
          <w:rFonts w:eastAsia="Microsoft Sans Serif"/>
          <w:b/>
        </w:rPr>
        <w:t>1</w:t>
      </w:r>
      <w:r w:rsidR="00805058" w:rsidRPr="00805058">
        <w:rPr>
          <w:rFonts w:eastAsia="Microsoft Sans Serif"/>
        </w:rPr>
        <w:t xml:space="preserve"> </w:t>
      </w:r>
      <w:r w:rsidR="00805058" w:rsidRPr="00805058">
        <w:rPr>
          <w:rStyle w:val="Zkladntext3Netun"/>
          <w:rFonts w:ascii="Times New Roman" w:eastAsia="Microsoft Sans Serif" w:hAnsi="Times New Roman" w:cs="Times New Roman"/>
          <w:sz w:val="24"/>
          <w:szCs w:val="24"/>
        </w:rPr>
        <w:t>v období</w:t>
      </w:r>
      <w:r w:rsidR="00805058" w:rsidRPr="00805058">
        <w:rPr>
          <w:rStyle w:val="Zkladntext3Netun"/>
          <w:rFonts w:ascii="Times New Roman" w:eastAsia="Microsoft Sans Serif" w:hAnsi="Times New Roman" w:cs="Times New Roman"/>
          <w:b w:val="0"/>
          <w:sz w:val="24"/>
          <w:szCs w:val="24"/>
        </w:rPr>
        <w:t xml:space="preserve"> </w:t>
      </w:r>
      <w:r w:rsidR="00805058" w:rsidRPr="00805058">
        <w:rPr>
          <w:rFonts w:eastAsia="Microsoft Sans Serif"/>
          <w:b/>
        </w:rPr>
        <w:t xml:space="preserve">od 1. 12. 2020 do 31. 1. 2021 </w:t>
      </w:r>
    </w:p>
    <w:p w:rsidR="00805058" w:rsidRPr="00805058" w:rsidRDefault="00097B46" w:rsidP="00805058">
      <w:r>
        <w:t>Otázky a odpovědi:</w:t>
      </w:r>
    </w:p>
    <w:p w:rsidR="00805058" w:rsidRPr="00805058" w:rsidRDefault="00AC76DE" w:rsidP="00805058">
      <w:r w:rsidRPr="00010CB9">
        <w:t>Žádost o poskytnutí informace</w:t>
      </w:r>
      <w:r w:rsidR="005069C6" w:rsidRPr="00010CB9">
        <w:t>:</w:t>
      </w:r>
    </w:p>
    <w:p w:rsidR="00805058" w:rsidRPr="00805058" w:rsidRDefault="00805058" w:rsidP="00805058">
      <w:r w:rsidRPr="00B879A6">
        <w:rPr>
          <w:rFonts w:eastAsia="Microsoft Sans Serif"/>
        </w:rPr>
        <w:t xml:space="preserve">U všech dokumentů povahy dražební vyhlášky </w:t>
      </w:r>
      <w:r w:rsidRPr="00B879A6">
        <w:rPr>
          <w:rStyle w:val="Zkladntext3Netun"/>
          <w:rFonts w:eastAsia="Microsoft Sans Serif"/>
          <w:i/>
        </w:rPr>
        <w:t xml:space="preserve">vyvěšených na „elektronické" úřední desce Městské části Praha </w:t>
      </w:r>
      <w:r w:rsidRPr="00B879A6">
        <w:rPr>
          <w:rFonts w:eastAsia="Microsoft Sans Serif"/>
        </w:rPr>
        <w:t>1</w:t>
      </w:r>
      <w:r w:rsidRPr="00B879A6">
        <w:rPr>
          <w:rFonts w:eastAsia="Microsoft Sans Serif"/>
          <w:b/>
        </w:rPr>
        <w:t xml:space="preserve"> </w:t>
      </w:r>
      <w:r w:rsidRPr="00B879A6">
        <w:rPr>
          <w:rStyle w:val="Zkladntext3Netun"/>
          <w:rFonts w:eastAsia="Microsoft Sans Serif"/>
          <w:i/>
        </w:rPr>
        <w:t xml:space="preserve">v období </w:t>
      </w:r>
      <w:r w:rsidRPr="00805058">
        <w:rPr>
          <w:rFonts w:eastAsia="Microsoft Sans Serif"/>
          <w:i/>
        </w:rPr>
        <w:t>od 1. 12. 2020 do 31. 1. 2021 požaduji sdělit:</w:t>
      </w:r>
      <w:r>
        <w:rPr>
          <w:rFonts w:eastAsia="Microsoft Sans Serif"/>
        </w:rPr>
        <w:t xml:space="preserve">  </w:t>
      </w:r>
    </w:p>
    <w:p w:rsidR="00805058" w:rsidRDefault="00805058" w:rsidP="00805058">
      <w:pPr>
        <w:widowControl w:val="0"/>
        <w:tabs>
          <w:tab w:val="left" w:pos="349"/>
        </w:tabs>
        <w:spacing w:after="229" w:line="240" w:lineRule="exact"/>
        <w:ind w:left="142"/>
        <w:jc w:val="both"/>
        <w:rPr>
          <w:rFonts w:eastAsia="Microsoft Sans Serif"/>
          <w:i/>
        </w:rPr>
      </w:pPr>
      <w:r>
        <w:rPr>
          <w:rFonts w:eastAsia="Microsoft Sans Serif"/>
          <w:i/>
        </w:rPr>
        <w:t>1)P</w:t>
      </w:r>
      <w:r w:rsidRPr="00035BA8">
        <w:rPr>
          <w:rFonts w:eastAsia="Microsoft Sans Serif"/>
          <w:i/>
        </w:rPr>
        <w:t>ůvodce (autora) dokumentu.</w:t>
      </w:r>
    </w:p>
    <w:p w:rsidR="00805058" w:rsidRDefault="00805058" w:rsidP="00805058">
      <w:pPr>
        <w:widowControl w:val="0"/>
        <w:tabs>
          <w:tab w:val="left" w:pos="349"/>
        </w:tabs>
        <w:spacing w:after="229" w:line="240" w:lineRule="exact"/>
        <w:ind w:left="142"/>
        <w:jc w:val="both"/>
        <w:rPr>
          <w:rFonts w:eastAsia="Microsoft Sans Serif"/>
          <w:i/>
        </w:rPr>
      </w:pPr>
      <w:r>
        <w:rPr>
          <w:rFonts w:eastAsia="Microsoft Sans Serif"/>
          <w:i/>
        </w:rPr>
        <w:t xml:space="preserve">2) </w:t>
      </w:r>
      <w:r w:rsidRPr="00805058">
        <w:rPr>
          <w:rFonts w:eastAsia="Microsoft Sans Serif"/>
          <w:i/>
        </w:rPr>
        <w:t>Datum doručení dokumentu Městské části Praha 1 včetně poskytnutí kopie doručenky prokazující doručení dokumentu včetně jeho příloh Městské části Praha 1.</w:t>
      </w:r>
    </w:p>
    <w:p w:rsidR="00805058" w:rsidRPr="00805058" w:rsidRDefault="00805058" w:rsidP="00805058">
      <w:pPr>
        <w:widowControl w:val="0"/>
        <w:tabs>
          <w:tab w:val="left" w:pos="349"/>
        </w:tabs>
        <w:spacing w:after="229" w:line="240" w:lineRule="exact"/>
        <w:ind w:left="142"/>
        <w:jc w:val="both"/>
        <w:rPr>
          <w:rFonts w:eastAsia="Microsoft Sans Serif"/>
          <w:i/>
        </w:rPr>
      </w:pPr>
      <w:r w:rsidRPr="00B879A6">
        <w:rPr>
          <w:rFonts w:eastAsia="Microsoft Sans Serif"/>
          <w:bCs/>
          <w:i/>
          <w:iCs/>
          <w:sz w:val="20"/>
          <w:szCs w:val="20"/>
        </w:rPr>
        <w:t xml:space="preserve">Žadatel v této souvislosti uvádí, že doručenka je svojí povahou veřejná listina (k tomu blíže Usnesení Nejvyššího soudu České republiky ze dne 19. 10. 2000 </w:t>
      </w:r>
      <w:proofErr w:type="spellStart"/>
      <w:r w:rsidRPr="00B879A6">
        <w:rPr>
          <w:rFonts w:eastAsia="Microsoft Sans Serif"/>
          <w:bCs/>
          <w:i/>
          <w:iCs/>
          <w:sz w:val="20"/>
          <w:szCs w:val="20"/>
        </w:rPr>
        <w:t>sp</w:t>
      </w:r>
      <w:proofErr w:type="spellEnd"/>
      <w:r w:rsidRPr="00B879A6">
        <w:rPr>
          <w:rFonts w:eastAsia="Microsoft Sans Serif"/>
          <w:bCs/>
          <w:i/>
          <w:iCs/>
          <w:sz w:val="20"/>
          <w:szCs w:val="20"/>
        </w:rPr>
        <w:t>. zn. 30Cdo 2514/99).</w:t>
      </w:r>
    </w:p>
    <w:p w:rsidR="00805058" w:rsidRPr="00805058" w:rsidRDefault="00805058" w:rsidP="00805058">
      <w:pPr>
        <w:pStyle w:val="Odstavecseseznamem"/>
        <w:widowControl w:val="0"/>
        <w:numPr>
          <w:ilvl w:val="0"/>
          <w:numId w:val="7"/>
        </w:numPr>
        <w:tabs>
          <w:tab w:val="left" w:pos="378"/>
        </w:tabs>
        <w:spacing w:after="247" w:line="240" w:lineRule="exact"/>
        <w:jc w:val="both"/>
        <w:rPr>
          <w:i/>
        </w:rPr>
      </w:pPr>
      <w:r w:rsidRPr="00805058">
        <w:rPr>
          <w:rFonts w:eastAsia="Microsoft Sans Serif"/>
          <w:i/>
        </w:rPr>
        <w:t>Datum zveřejnění (vložení) dokumentu na úřední desce Městské části Praha 1.</w:t>
      </w:r>
    </w:p>
    <w:p w:rsidR="00805058" w:rsidRPr="00805058" w:rsidRDefault="00805058" w:rsidP="00805058">
      <w:pPr>
        <w:pStyle w:val="Odstavecseseznamem"/>
        <w:widowControl w:val="0"/>
        <w:numPr>
          <w:ilvl w:val="0"/>
          <w:numId w:val="7"/>
        </w:numPr>
        <w:tabs>
          <w:tab w:val="left" w:pos="382"/>
        </w:tabs>
        <w:spacing w:after="241" w:line="240" w:lineRule="exact"/>
        <w:jc w:val="both"/>
        <w:rPr>
          <w:i/>
        </w:rPr>
      </w:pPr>
      <w:r>
        <w:rPr>
          <w:rFonts w:eastAsia="Microsoft Sans Serif"/>
          <w:i/>
        </w:rPr>
        <w:t xml:space="preserve"> </w:t>
      </w:r>
      <w:r w:rsidRPr="00805058">
        <w:rPr>
          <w:rFonts w:eastAsia="Microsoft Sans Serif"/>
          <w:i/>
        </w:rPr>
        <w:t>Datum sejmutí dokumentu z úřední desky Městské části Praha 1.</w:t>
      </w:r>
    </w:p>
    <w:p w:rsidR="00805058" w:rsidRPr="00805058" w:rsidRDefault="00805058" w:rsidP="00805058">
      <w:pPr>
        <w:pStyle w:val="Odstavecseseznamem"/>
        <w:widowControl w:val="0"/>
        <w:numPr>
          <w:ilvl w:val="0"/>
          <w:numId w:val="7"/>
        </w:numPr>
        <w:tabs>
          <w:tab w:val="left" w:pos="387"/>
        </w:tabs>
        <w:spacing w:after="229" w:line="254" w:lineRule="exact"/>
        <w:jc w:val="both"/>
        <w:rPr>
          <w:sz w:val="22"/>
          <w:szCs w:val="22"/>
        </w:rPr>
      </w:pPr>
      <w:r>
        <w:rPr>
          <w:rFonts w:eastAsia="Microsoft Sans Serif"/>
          <w:i/>
        </w:rPr>
        <w:t xml:space="preserve">  </w:t>
      </w:r>
      <w:r w:rsidRPr="00805058">
        <w:rPr>
          <w:rFonts w:eastAsia="Microsoft Sans Serif"/>
          <w:i/>
        </w:rPr>
        <w:t>V souladu s jakými pravidly a zákonnými požadavky byl dokument zveřejněn na úřední desce Městské části Praha 1.</w:t>
      </w:r>
    </w:p>
    <w:p w:rsidR="00805058" w:rsidRPr="006F61BA" w:rsidRDefault="00805058" w:rsidP="005B5976">
      <w:pPr>
        <w:pStyle w:val="Odstavecseseznamem"/>
        <w:numPr>
          <w:ilvl w:val="0"/>
          <w:numId w:val="7"/>
        </w:numPr>
        <w:jc w:val="both"/>
        <w:rPr>
          <w:i/>
        </w:rPr>
      </w:pPr>
      <w:r w:rsidRPr="006F61BA">
        <w:rPr>
          <w:i/>
        </w:rPr>
        <w:t>Jméno zaměstnance Městské části Praha 1, případně subjektu technického provozovatele elektronické úřední desky Městské části Praha 1, který tento dokument na úřední desku Městské části Praha 1</w:t>
      </w:r>
      <w:r w:rsidR="005B5976">
        <w:rPr>
          <w:i/>
        </w:rPr>
        <w:t xml:space="preserve"> </w:t>
      </w:r>
      <w:r w:rsidRPr="006F61BA">
        <w:rPr>
          <w:i/>
        </w:rPr>
        <w:t xml:space="preserve">vložil a na pokyn jaké osoby.   </w:t>
      </w:r>
    </w:p>
    <w:p w:rsidR="001E5435" w:rsidRDefault="00805058" w:rsidP="00D344B1">
      <w:pPr>
        <w:jc w:val="both"/>
      </w:pPr>
      <w:r>
        <w:t>Odbor se řídí při archivaci a skartaci Archivačním a skartačním plánem Úřadu městské části Praha 1</w:t>
      </w:r>
      <w:r w:rsidR="006C3068">
        <w:t>, ve kterém je lhůta u dražebních vyhlášek stanovena na 1 rok. Z tohoto důvodu nelze poskytnou veškeré požadované informace, a to převážně kopie dokumenty (kopie doručenek a přílohy předmětných dokumentů), pouze přehled obsahující původce dokumentu</w:t>
      </w:r>
      <w:r w:rsidR="005B5976">
        <w:t>, doručení dokumentu, datum vyvěšení/sejmutí dokumentu a kdo daný dokument</w:t>
      </w:r>
      <w:r w:rsidR="00BF6095" w:rsidRPr="00B40FDA">
        <w:t xml:space="preserve"> </w:t>
      </w:r>
      <w:r w:rsidR="005B5976">
        <w:t>vyvěsil.</w:t>
      </w:r>
    </w:p>
    <w:p w:rsidR="001E5435" w:rsidRPr="002A1E63" w:rsidRDefault="004E1777" w:rsidP="00D344B1">
      <w:pPr>
        <w:jc w:val="both"/>
        <w:rPr>
          <w:b/>
        </w:rPr>
      </w:pPr>
      <w:r w:rsidRPr="002A1E63">
        <w:rPr>
          <w:b/>
        </w:rPr>
        <w:t>K</w:t>
      </w:r>
      <w:r w:rsidR="00146011" w:rsidRPr="002A1E63">
        <w:rPr>
          <w:b/>
        </w:rPr>
        <w:t> </w:t>
      </w:r>
      <w:r w:rsidRPr="002A1E63">
        <w:rPr>
          <w:b/>
        </w:rPr>
        <w:t>bodu</w:t>
      </w:r>
      <w:r w:rsidR="00146011" w:rsidRPr="002A1E63">
        <w:rPr>
          <w:b/>
        </w:rPr>
        <w:t xml:space="preserve"> </w:t>
      </w:r>
      <w:r w:rsidRPr="002A1E63">
        <w:rPr>
          <w:b/>
        </w:rPr>
        <w:t>č. 5)</w:t>
      </w:r>
    </w:p>
    <w:p w:rsidR="004E1777" w:rsidRPr="00E558C0" w:rsidRDefault="004E1777" w:rsidP="00D344B1">
      <w:pPr>
        <w:jc w:val="both"/>
        <w:rPr>
          <w:u w:val="single"/>
        </w:rPr>
      </w:pPr>
      <w:r w:rsidRPr="00E558C0">
        <w:rPr>
          <w:u w:val="single"/>
        </w:rPr>
        <w:t>Zákon č. 500/2004 Sb., správní řád</w:t>
      </w:r>
    </w:p>
    <w:p w:rsidR="004E1777" w:rsidRPr="004E1777" w:rsidRDefault="004E1777" w:rsidP="00D344B1">
      <w:pPr>
        <w:jc w:val="both"/>
        <w:rPr>
          <w:sz w:val="22"/>
          <w:szCs w:val="22"/>
          <w:u w:val="single"/>
        </w:rPr>
      </w:pPr>
      <w:r w:rsidRPr="004E1777">
        <w:rPr>
          <w:sz w:val="22"/>
          <w:szCs w:val="22"/>
          <w:u w:val="single"/>
        </w:rPr>
        <w:t>§ 26 Úřední deska</w:t>
      </w:r>
    </w:p>
    <w:p w:rsidR="004E1777" w:rsidRPr="00146011" w:rsidRDefault="004E1777" w:rsidP="004E1777">
      <w:pPr>
        <w:pStyle w:val="Odstavecseseznamem"/>
        <w:numPr>
          <w:ilvl w:val="0"/>
          <w:numId w:val="9"/>
        </w:numPr>
        <w:jc w:val="both"/>
      </w:pPr>
      <w:r w:rsidRPr="00146011">
        <w:t>Každý správní orgán zřizuje úřední desku, která musí být nepřetržitě veřejně přístupná, Pro orgány územního samosprávního celku se zřizuje jedna úřední deska. Obsah úřední desky se zveřejňuje i způsobem umožňujícím dálkový přístup.</w:t>
      </w:r>
    </w:p>
    <w:p w:rsidR="004E1777" w:rsidRPr="00146011" w:rsidRDefault="004E1777" w:rsidP="004E1777">
      <w:pPr>
        <w:pStyle w:val="Odstavecseseznamem"/>
        <w:numPr>
          <w:ilvl w:val="0"/>
          <w:numId w:val="9"/>
        </w:numPr>
        <w:jc w:val="both"/>
      </w:pPr>
      <w:r w:rsidRPr="00146011">
        <w:t>Ustanovení odstavce se nevztahuj na fyzické osoby, které vykonávají působnost správního orgánu, s výjimkou podnikajících fyzických osob, u nichž výkon této působnosti souvisí s předmětem podnikání.</w:t>
      </w:r>
    </w:p>
    <w:p w:rsidR="004E1777" w:rsidRPr="00146011" w:rsidRDefault="004E1777" w:rsidP="004E1777">
      <w:pPr>
        <w:pStyle w:val="Odstavecseseznamem"/>
        <w:numPr>
          <w:ilvl w:val="0"/>
          <w:numId w:val="9"/>
        </w:numPr>
        <w:jc w:val="both"/>
      </w:pPr>
      <w:r w:rsidRPr="00146011">
        <w:t xml:space="preserve">Není-li správní orgán </w:t>
      </w:r>
      <w:r w:rsidR="00146011" w:rsidRPr="00146011">
        <w:t xml:space="preserve">schopen </w:t>
      </w:r>
      <w:r w:rsidRPr="00146011">
        <w:t>zajistit zveřejnění obsahu úřední desky způsobem umožňujícím dálkový přístup podle odstavce 1, uzavře osoba uvedená v § 160 odst. 1</w:t>
      </w:r>
      <w:r w:rsidR="00146011" w:rsidRPr="00146011">
        <w:t>,</w:t>
      </w:r>
      <w:r w:rsidRPr="00146011">
        <w:t xml:space="preserve"> jejíž je tento správní orgán součástí, s obcí s rozšířenou působností, v jejímž správním obvodu má sídlo, veřejnoprávní smlouvu (§ 160) o zveřejňování obsahu úřední desky způsobem umožňujícím dálkový přístup.</w:t>
      </w:r>
    </w:p>
    <w:p w:rsidR="004E1777" w:rsidRPr="00146011" w:rsidRDefault="004E1777" w:rsidP="004E1777">
      <w:pPr>
        <w:pStyle w:val="Odstavecseseznamem"/>
        <w:numPr>
          <w:ilvl w:val="0"/>
          <w:numId w:val="9"/>
        </w:numPr>
        <w:jc w:val="both"/>
      </w:pPr>
      <w:r w:rsidRPr="00146011">
        <w:t xml:space="preserve">Nedojde-li </w:t>
      </w:r>
      <w:r w:rsidR="00146011" w:rsidRPr="00146011">
        <w:t xml:space="preserve">k uzavření veřejnoprávní smlouvy podle odstavce 3, postupuje se v případě obecního úřadu podle zvláštního zákona. V případě jiného správního orgánu rozhodne nadřízený správní orgán, že pro něj bude tuto povinnost vykonávat sám nebo že jejím vykonáváním pověří jiný podřízený věcně příslušný správní orgán ve svém správním </w:t>
      </w:r>
      <w:r w:rsidR="00146011" w:rsidRPr="00146011">
        <w:lastRenderedPageBreak/>
        <w:t xml:space="preserve">obvodu. Rozhodnutí nadřízeného správního </w:t>
      </w:r>
      <w:r w:rsidR="00E558C0">
        <w:t>orgánu se zveřejní nejméně po dobu 15 dnů na úřední desce správního orgánu, který povinnost neplnil.</w:t>
      </w:r>
    </w:p>
    <w:p w:rsidR="00E558C0" w:rsidRPr="00E558C0" w:rsidRDefault="00E558C0" w:rsidP="002A1E63">
      <w:pPr>
        <w:jc w:val="both"/>
        <w:rPr>
          <w:u w:val="single"/>
        </w:rPr>
      </w:pPr>
      <w:r w:rsidRPr="00E558C0">
        <w:rPr>
          <w:u w:val="single"/>
        </w:rPr>
        <w:t>Zákon č. 26/2000 Sb., o dražebních vyhláškách</w:t>
      </w:r>
    </w:p>
    <w:p w:rsidR="00146011" w:rsidRPr="00A11828" w:rsidRDefault="00C44B25" w:rsidP="00D344B1">
      <w:pPr>
        <w:jc w:val="both"/>
        <w:rPr>
          <w:sz w:val="22"/>
          <w:szCs w:val="22"/>
          <w:u w:val="single"/>
        </w:rPr>
      </w:pPr>
      <w:r w:rsidRPr="00A11828">
        <w:rPr>
          <w:sz w:val="22"/>
          <w:szCs w:val="22"/>
          <w:u w:val="single"/>
        </w:rPr>
        <w:t>§ 12 Další podmínky pro postup při dražbách</w:t>
      </w:r>
    </w:p>
    <w:p w:rsidR="00146011" w:rsidRDefault="00AC7383" w:rsidP="00AC7383">
      <w:pPr>
        <w:pStyle w:val="Odstavecseseznamem"/>
        <w:numPr>
          <w:ilvl w:val="0"/>
          <w:numId w:val="9"/>
        </w:numPr>
        <w:jc w:val="both"/>
      </w:pPr>
      <w:r>
        <w:t>Uveřejněním způsobem v místě obvyklým je u dražeb nemovitostí uveřejnění na úře</w:t>
      </w:r>
      <w:r w:rsidR="00DE219F">
        <w:t>d</w:t>
      </w:r>
      <w:r>
        <w:t>ní desce obecního úřadu, úřadu městské části nebo městského obvod</w:t>
      </w:r>
      <w:r w:rsidR="00DE219F">
        <w:t>u</w:t>
      </w:r>
      <w:r>
        <w:t>, v jehož obvodu se nemovitost nachází</w:t>
      </w:r>
      <w:r w:rsidR="00DE219F">
        <w:t>. Za uveřejnění způsobem v místě obvyklým se též považuje, doručí-li dražebník těmto úřadům dražební vyhlášku se žádostí o její uveřejnění</w:t>
      </w:r>
      <w:r>
        <w:t xml:space="preserve"> </w:t>
      </w:r>
      <w:r w:rsidR="00DE219F">
        <w:t>na úřední desce a současně v periodickém tisku určeném pro území územního samosprávního celku, v jehož obvodu se nemovitost nachází, uveřejní alespoň základní údaje o předmětu dražby, místě a času konání dražby, nejnižším podání, výši minimálního příhozu a odhadnuté nebo zjištěné ceně, jakož i údaj o tom, kde se lze sez</w:t>
      </w:r>
      <w:r w:rsidR="00193E0F">
        <w:t>n</w:t>
      </w:r>
      <w:r w:rsidR="00DE219F">
        <w:t>ámit s úplným textem dražební vyhlášky.</w:t>
      </w:r>
    </w:p>
    <w:p w:rsidR="002A1E63" w:rsidRPr="00193E0F" w:rsidRDefault="002A1E63" w:rsidP="002A1E63">
      <w:pPr>
        <w:ind w:left="360"/>
        <w:jc w:val="both"/>
        <w:rPr>
          <w:b/>
        </w:rPr>
      </w:pPr>
      <w:r w:rsidRPr="00193E0F">
        <w:rPr>
          <w:b/>
        </w:rPr>
        <w:t xml:space="preserve">K bodu č. </w:t>
      </w:r>
      <w:r w:rsidR="00193E0F" w:rsidRPr="00193E0F">
        <w:rPr>
          <w:b/>
        </w:rPr>
        <w:t>6</w:t>
      </w:r>
      <w:r w:rsidRPr="00193E0F">
        <w:rPr>
          <w:b/>
        </w:rPr>
        <w:t>)</w:t>
      </w:r>
    </w:p>
    <w:p w:rsidR="002A1E63" w:rsidRDefault="00193E0F" w:rsidP="002A1E63">
      <w:pPr>
        <w:ind w:left="360"/>
        <w:jc w:val="both"/>
      </w:pPr>
      <w:r>
        <w:t xml:space="preserve">Povinnost zveřejňovat údaje, včetně dražebních vyhlášek, </w:t>
      </w:r>
      <w:r w:rsidR="002F51AD">
        <w:t xml:space="preserve">je Odboru </w:t>
      </w:r>
      <w:proofErr w:type="spellStart"/>
      <w:r w:rsidR="002F51AD">
        <w:t>obč</w:t>
      </w:r>
      <w:r w:rsidR="000A6C7F">
        <w:t>a</w:t>
      </w:r>
      <w:r w:rsidR="002F51AD">
        <w:t>n</w:t>
      </w:r>
      <w:r w:rsidR="000A6C7F">
        <w:t>s</w:t>
      </w:r>
      <w:r w:rsidR="002F51AD">
        <w:t>ko</w:t>
      </w:r>
      <w:proofErr w:type="spellEnd"/>
      <w:r w:rsidR="002F51AD">
        <w:t xml:space="preserve"> správních agend svěřena Organizačním řádem Úřadu MČ Praha 1.</w:t>
      </w:r>
      <w:r>
        <w:t xml:space="preserve"> </w:t>
      </w:r>
    </w:p>
    <w:p w:rsidR="000A6C7F" w:rsidRDefault="000A6C7F" w:rsidP="00D344B1">
      <w:pPr>
        <w:jc w:val="both"/>
      </w:pPr>
    </w:p>
    <w:p w:rsidR="00D344B1" w:rsidRDefault="00D344B1" w:rsidP="00B259DB">
      <w:pPr>
        <w:jc w:val="both"/>
      </w:pPr>
      <w:r w:rsidRPr="00B40FDA">
        <w:t xml:space="preserve">(žádost byla podána dne </w:t>
      </w:r>
      <w:proofErr w:type="gramStart"/>
      <w:r w:rsidR="000A6C7F">
        <w:t>24</w:t>
      </w:r>
      <w:r w:rsidRPr="00B40FDA">
        <w:t>.</w:t>
      </w:r>
      <w:r w:rsidR="00220CD7">
        <w:t>01</w:t>
      </w:r>
      <w:r w:rsidRPr="00B40FDA">
        <w:t>.20</w:t>
      </w:r>
      <w:r>
        <w:t>2</w:t>
      </w:r>
      <w:r w:rsidR="00220CD7">
        <w:t>3</w:t>
      </w:r>
      <w:proofErr w:type="gramEnd"/>
      <w:r>
        <w:t xml:space="preserve"> a vyřízena dne </w:t>
      </w:r>
      <w:r w:rsidR="00D81E2F">
        <w:t>08</w:t>
      </w:r>
      <w:r>
        <w:t>.</w:t>
      </w:r>
      <w:r w:rsidR="00220CD7">
        <w:t>0</w:t>
      </w:r>
      <w:r w:rsidR="00D81E2F">
        <w:t>2</w:t>
      </w:r>
      <w:r>
        <w:t>.202</w:t>
      </w:r>
      <w:r w:rsidR="00220CD7">
        <w:t>3</w:t>
      </w:r>
      <w:r>
        <w:t xml:space="preserve"> </w:t>
      </w:r>
      <w:r w:rsidRPr="00B40FDA">
        <w:t>– řeš</w:t>
      </w:r>
      <w:r w:rsidR="000A6C7F">
        <w:t xml:space="preserve">il </w:t>
      </w:r>
      <w:r w:rsidR="00010CB9">
        <w:t xml:space="preserve">Odbor </w:t>
      </w:r>
      <w:proofErr w:type="spellStart"/>
      <w:r w:rsidR="00010CB9">
        <w:t>občansko</w:t>
      </w:r>
      <w:proofErr w:type="spellEnd"/>
      <w:r w:rsidR="00B259DB">
        <w:t xml:space="preserve"> správních </w:t>
      </w:r>
      <w:r w:rsidR="00010CB9">
        <w:t>agend – oddělení správního řízení</w:t>
      </w:r>
      <w:r w:rsidR="00010CB9" w:rsidRPr="00B40FDA">
        <w:t xml:space="preserve">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D812C9" w:rsidRPr="007E6826" w:rsidRDefault="00010CB9" w:rsidP="005760F5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1</w:t>
      </w:r>
      <w:r w:rsidR="00DD08EC">
        <w:rPr>
          <w:b/>
          <w:bCs/>
        </w:rPr>
        <w:t>9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521474">
        <w:rPr>
          <w:b/>
          <w:bCs/>
        </w:rPr>
        <w:t xml:space="preserve"> </w:t>
      </w:r>
      <w:r w:rsidR="007E6826" w:rsidRPr="007E6826">
        <w:rPr>
          <w:b/>
          <w:color w:val="000000"/>
        </w:rPr>
        <w:t>Stavební povolení a jiná rozhodnutí vydaná ve vztahu ke stavebním úpravám domů č.</w:t>
      </w:r>
      <w:r w:rsidR="007E6826">
        <w:rPr>
          <w:b/>
          <w:color w:val="000000"/>
        </w:rPr>
        <w:t xml:space="preserve"> </w:t>
      </w:r>
      <w:r w:rsidR="007E6826" w:rsidRPr="007E6826">
        <w:rPr>
          <w:b/>
          <w:color w:val="000000"/>
        </w:rPr>
        <w:t>p. 553, 547,1094/1, 834, Staré Město, Praha 1</w:t>
      </w:r>
    </w:p>
    <w:p w:rsidR="001636C4" w:rsidRDefault="00C36017" w:rsidP="001636C4">
      <w:pPr>
        <w:pStyle w:val="Zkladntext3"/>
      </w:pPr>
      <w:r>
        <w:t>Otázky a odpovědi:</w:t>
      </w:r>
    </w:p>
    <w:p w:rsidR="00C7433B" w:rsidRPr="00010CB9" w:rsidRDefault="00C7433B" w:rsidP="00C7433B">
      <w:pPr>
        <w:rPr>
          <w:i/>
        </w:rPr>
      </w:pPr>
      <w:r w:rsidRPr="00010CB9">
        <w:rPr>
          <w:i/>
        </w:rPr>
        <w:t>Žádost o poskytnutí informace:</w:t>
      </w:r>
    </w:p>
    <w:p w:rsidR="006E218D" w:rsidRPr="00DB49F3" w:rsidRDefault="006E218D" w:rsidP="006E218D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>1</w:t>
      </w:r>
      <w:r w:rsidRPr="00DB49F3">
        <w:rPr>
          <w:i/>
          <w:color w:val="000000"/>
        </w:rPr>
        <w:t xml:space="preserve">. </w:t>
      </w:r>
      <w:r>
        <w:rPr>
          <w:i/>
          <w:color w:val="000000"/>
        </w:rPr>
        <w:t>S</w:t>
      </w:r>
      <w:r w:rsidRPr="00DB49F3">
        <w:rPr>
          <w:i/>
          <w:color w:val="000000"/>
        </w:rPr>
        <w:t xml:space="preserve">tavební povolení a jiná rozhodnutí vydaná ve vztahu ke stavebním úpravám domů </w:t>
      </w:r>
      <w:proofErr w:type="gramStart"/>
      <w:r w:rsidRPr="00DB49F3">
        <w:rPr>
          <w:i/>
          <w:color w:val="000000"/>
        </w:rPr>
        <w:t>č.p.</w:t>
      </w:r>
      <w:proofErr w:type="gramEnd"/>
      <w:r w:rsidRPr="00DB49F3">
        <w:rPr>
          <w:i/>
          <w:color w:val="000000"/>
        </w:rPr>
        <w:t xml:space="preserve"> 553, 547,1094/1, 834, Staré Město, Praha 1 (dále jen „</w:t>
      </w:r>
      <w:r w:rsidRPr="00DB49F3">
        <w:rPr>
          <w:b/>
          <w:bCs/>
          <w:i/>
          <w:color w:val="000000"/>
        </w:rPr>
        <w:t>Domy</w:t>
      </w:r>
      <w:r w:rsidRPr="00DB49F3">
        <w:rPr>
          <w:i/>
          <w:color w:val="000000"/>
        </w:rPr>
        <w:t xml:space="preserve">“), prováděným stavebníkem AKROTERION </w:t>
      </w:r>
      <w:proofErr w:type="spellStart"/>
      <w:r w:rsidRPr="00DB49F3">
        <w:rPr>
          <w:i/>
          <w:color w:val="000000"/>
        </w:rPr>
        <w:t>s.r.o</w:t>
      </w:r>
      <w:proofErr w:type="spellEnd"/>
      <w:r w:rsidRPr="00DB49F3">
        <w:rPr>
          <w:i/>
          <w:color w:val="000000"/>
        </w:rPr>
        <w:t>, IČO: 26726068, se sídlem Kamzíkova 544/1, 110 00 Praha 1 (dále jen „</w:t>
      </w:r>
      <w:r w:rsidRPr="00DB49F3">
        <w:rPr>
          <w:b/>
          <w:bCs/>
          <w:i/>
          <w:color w:val="000000"/>
        </w:rPr>
        <w:t>Stavebník</w:t>
      </w:r>
      <w:r w:rsidRPr="00DB49F3">
        <w:rPr>
          <w:i/>
          <w:color w:val="000000"/>
        </w:rPr>
        <w:t xml:space="preserve">“), zejména ta vydaná po </w:t>
      </w:r>
      <w:proofErr w:type="gramStart"/>
      <w:r w:rsidRPr="00DB49F3">
        <w:rPr>
          <w:i/>
          <w:color w:val="000000"/>
        </w:rPr>
        <w:t>č.j.</w:t>
      </w:r>
      <w:proofErr w:type="gramEnd"/>
      <w:r w:rsidRPr="00DB49F3">
        <w:rPr>
          <w:i/>
          <w:color w:val="000000"/>
        </w:rPr>
        <w:t xml:space="preserve"> </w:t>
      </w:r>
      <w:r w:rsidRPr="00DB49F3">
        <w:rPr>
          <w:b/>
          <w:bCs/>
          <w:i/>
          <w:color w:val="000000"/>
        </w:rPr>
        <w:t>156361/2014//VÝS-Hd-1/553</w:t>
      </w:r>
      <w:r w:rsidRPr="00DB49F3">
        <w:rPr>
          <w:i/>
          <w:color w:val="000000"/>
        </w:rPr>
        <w:t xml:space="preserve">; </w:t>
      </w:r>
      <w:r w:rsidRPr="00DB49F3">
        <w:rPr>
          <w:b/>
          <w:bCs/>
          <w:i/>
          <w:color w:val="000000"/>
        </w:rPr>
        <w:t>085621/2017/VÝS-H-1/556</w:t>
      </w:r>
      <w:r w:rsidRPr="00DB49F3">
        <w:rPr>
          <w:i/>
          <w:color w:val="000000"/>
        </w:rPr>
        <w:t xml:space="preserve">; </w:t>
      </w:r>
      <w:r w:rsidRPr="00DB49F3">
        <w:rPr>
          <w:b/>
          <w:bCs/>
          <w:i/>
          <w:color w:val="000000"/>
        </w:rPr>
        <w:t>085625/2017/VÝS-Hd-1/553</w:t>
      </w:r>
      <w:r w:rsidRPr="00DB49F3">
        <w:rPr>
          <w:i/>
          <w:color w:val="000000"/>
        </w:rPr>
        <w:t xml:space="preserve">; </w:t>
      </w:r>
      <w:r w:rsidRPr="00DB49F3">
        <w:rPr>
          <w:b/>
          <w:bCs/>
          <w:i/>
          <w:color w:val="000000"/>
        </w:rPr>
        <w:t>085623/2017/VÝS-H-1/551</w:t>
      </w:r>
      <w:r w:rsidRPr="00DB49F3">
        <w:rPr>
          <w:i/>
          <w:color w:val="000000"/>
        </w:rPr>
        <w:t>, případně jakákoliv jiná rozhodnutí vydaná Stavebníkovi ve vztahu ke stavebním úpravám Domů, či některého z nich;</w:t>
      </w:r>
    </w:p>
    <w:p w:rsidR="006E218D" w:rsidRPr="00DB49F3" w:rsidRDefault="006E218D" w:rsidP="006E218D">
      <w:pPr>
        <w:autoSpaceDE w:val="0"/>
        <w:autoSpaceDN w:val="0"/>
        <w:adjustRightInd w:val="0"/>
        <w:rPr>
          <w:i/>
          <w:color w:val="000000"/>
        </w:rPr>
      </w:pPr>
      <w:r w:rsidRPr="00DB49F3">
        <w:rPr>
          <w:i/>
          <w:color w:val="000000"/>
        </w:rPr>
        <w:t>2. jakákoliv další rozhodnutí navazující na rozhodnutí poskytnutá dle bodu 1. této žádosti, zejména, nikoliv však výlučně, rozhodnutí týkající se prodloužení platnosti výše uvedených rozhodnutí.</w:t>
      </w:r>
    </w:p>
    <w:p w:rsidR="00C7433B" w:rsidRDefault="00D577ED" w:rsidP="001636C4">
      <w:pPr>
        <w:pStyle w:val="Zkladntext3"/>
      </w:pPr>
      <w:r>
        <w:t>Požadované dokumenty byly poskytnuty.</w:t>
      </w:r>
    </w:p>
    <w:p w:rsidR="003F5DDF" w:rsidRDefault="003F5DDF" w:rsidP="006551E0">
      <w:pPr>
        <w:pStyle w:val="Zkladntext3"/>
      </w:pPr>
    </w:p>
    <w:p w:rsidR="005E4349" w:rsidRDefault="001067CF" w:rsidP="006551E0">
      <w:pPr>
        <w:pStyle w:val="Zkladntext3"/>
      </w:pPr>
      <w:r>
        <w:t>(</w:t>
      </w:r>
      <w:r w:rsidR="006551E0">
        <w:t xml:space="preserve">žádost </w:t>
      </w:r>
      <w:r w:rsidRPr="00B40FDA">
        <w:t xml:space="preserve">byla podána </w:t>
      </w:r>
      <w:r w:rsidR="00EA4818">
        <w:t xml:space="preserve">dne </w:t>
      </w:r>
      <w:proofErr w:type="gramStart"/>
      <w:r w:rsidR="00D81E2F">
        <w:t>24</w:t>
      </w:r>
      <w:r w:rsidR="00EA4818">
        <w:t>.</w:t>
      </w:r>
      <w:r w:rsidR="003F5DDF">
        <w:t>01</w:t>
      </w:r>
      <w:r w:rsidR="00EA4818">
        <w:t>.202</w:t>
      </w:r>
      <w:r w:rsidR="000B2B69">
        <w:t>3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3E6FC1">
        <w:t>27</w:t>
      </w:r>
      <w:r w:rsidR="007F4F1B">
        <w:t>.</w:t>
      </w:r>
      <w:r w:rsidR="000B2B69">
        <w:t>0</w:t>
      </w:r>
      <w:r w:rsidR="00B24BBD">
        <w:t>1</w:t>
      </w:r>
      <w:r w:rsidR="007F4F1B">
        <w:t>.202</w:t>
      </w:r>
      <w:r w:rsidR="000B2B69">
        <w:t>3</w:t>
      </w:r>
      <w:r w:rsidR="0055532B">
        <w:t xml:space="preserve"> </w:t>
      </w:r>
      <w:r w:rsidRPr="00B40FDA">
        <w:t>–</w:t>
      </w:r>
      <w:r w:rsidR="00CC6151">
        <w:t xml:space="preserve"> řešil</w:t>
      </w:r>
      <w:r w:rsidR="00006496">
        <w:t xml:space="preserve"> </w:t>
      </w:r>
      <w:r w:rsidR="003E6FC1">
        <w:t>Stavební úřad</w:t>
      </w:r>
      <w:r w:rsidR="00006496">
        <w:t xml:space="preserve"> </w:t>
      </w:r>
      <w:r w:rsidRPr="00B40FDA">
        <w:t>ÚMČ Praha 1)</w:t>
      </w:r>
    </w:p>
    <w:p w:rsidR="000E5893" w:rsidRDefault="000E5893" w:rsidP="006551E0">
      <w:pPr>
        <w:pStyle w:val="Zkladntext3"/>
      </w:pPr>
    </w:p>
    <w:p w:rsidR="000E5893" w:rsidRPr="00457150" w:rsidRDefault="004D08F1" w:rsidP="000E5893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b/>
          <w:bCs/>
        </w:rPr>
        <w:t>20</w:t>
      </w:r>
      <w:r w:rsidR="000E5893">
        <w:rPr>
          <w:b/>
          <w:bCs/>
        </w:rPr>
        <w:t xml:space="preserve">. Žádost o poskytnutí informace </w:t>
      </w:r>
      <w:r w:rsidR="000E5893" w:rsidRPr="006B5663">
        <w:rPr>
          <w:b/>
          <w:bCs/>
        </w:rPr>
        <w:t>–</w:t>
      </w:r>
      <w:r w:rsidR="000E5893">
        <w:rPr>
          <w:b/>
          <w:bCs/>
        </w:rPr>
        <w:t xml:space="preserve"> </w:t>
      </w:r>
      <w:r w:rsidR="00457150" w:rsidRPr="00457150">
        <w:rPr>
          <w:b/>
          <w:color w:val="000000"/>
          <w:lang w:bidi="cs-CZ"/>
        </w:rPr>
        <w:t>stavba pro reklamu, která je umístěna na pozemku 1049 k.</w:t>
      </w:r>
      <w:r w:rsidR="00396CCE">
        <w:rPr>
          <w:b/>
          <w:color w:val="000000"/>
          <w:lang w:bidi="cs-CZ"/>
        </w:rPr>
        <w:t xml:space="preserve"> </w:t>
      </w:r>
      <w:proofErr w:type="spellStart"/>
      <w:r w:rsidR="00457150" w:rsidRPr="00457150">
        <w:rPr>
          <w:b/>
          <w:color w:val="000000"/>
          <w:lang w:bidi="cs-CZ"/>
        </w:rPr>
        <w:t>ú.</w:t>
      </w:r>
      <w:proofErr w:type="spellEnd"/>
      <w:r w:rsidR="00457150" w:rsidRPr="00457150">
        <w:rPr>
          <w:b/>
          <w:color w:val="000000"/>
          <w:lang w:bidi="cs-CZ"/>
        </w:rPr>
        <w:t xml:space="preserve"> Staré Město</w:t>
      </w:r>
    </w:p>
    <w:p w:rsidR="000E5893" w:rsidRDefault="000E5893" w:rsidP="000E5893">
      <w:pPr>
        <w:pStyle w:val="Zkladntext3"/>
      </w:pPr>
      <w:r>
        <w:t>Otázky a odpovědi:</w:t>
      </w:r>
    </w:p>
    <w:p w:rsidR="000E5893" w:rsidRDefault="000E5893" w:rsidP="000E5893">
      <w:pPr>
        <w:pStyle w:val="Zkladntext3"/>
        <w:rPr>
          <w:i/>
        </w:rPr>
      </w:pPr>
      <w:r w:rsidRPr="000E5893">
        <w:rPr>
          <w:i/>
        </w:rPr>
        <w:t>Žádost o poskytnutí informace:</w:t>
      </w:r>
    </w:p>
    <w:p w:rsidR="00457150" w:rsidRPr="00143FC5" w:rsidRDefault="00457150" w:rsidP="00457150">
      <w:pPr>
        <w:spacing w:after="343" w:line="274" w:lineRule="exact"/>
        <w:jc w:val="both"/>
        <w:rPr>
          <w:i/>
        </w:rPr>
      </w:pPr>
      <w:r w:rsidRPr="00143FC5">
        <w:rPr>
          <w:i/>
          <w:color w:val="000000"/>
          <w:lang w:bidi="cs-CZ"/>
        </w:rPr>
        <w:t xml:space="preserve">Sdělení informací týkajících se stavby pro reklamu, která je umístěna na pozemku 1049 </w:t>
      </w:r>
      <w:proofErr w:type="spellStart"/>
      <w:proofErr w:type="gramStart"/>
      <w:r w:rsidRPr="00143FC5">
        <w:rPr>
          <w:i/>
          <w:color w:val="000000"/>
          <w:lang w:bidi="cs-CZ"/>
        </w:rPr>
        <w:t>k.ú</w:t>
      </w:r>
      <w:proofErr w:type="spellEnd"/>
      <w:r w:rsidRPr="00143FC5">
        <w:rPr>
          <w:i/>
          <w:color w:val="000000"/>
          <w:lang w:bidi="cs-CZ"/>
        </w:rPr>
        <w:t>.</w:t>
      </w:r>
      <w:proofErr w:type="gramEnd"/>
      <w:r w:rsidRPr="00143FC5">
        <w:rPr>
          <w:i/>
          <w:color w:val="000000"/>
          <w:lang w:bidi="cs-CZ"/>
        </w:rPr>
        <w:t xml:space="preserve"> Staré Město na přibližné GPS lokaci 50.0886817N, 14.4198225E:</w:t>
      </w:r>
    </w:p>
    <w:p w:rsidR="00457150" w:rsidRPr="00143FC5" w:rsidRDefault="00457150" w:rsidP="00457150">
      <w:pPr>
        <w:widowControl w:val="0"/>
        <w:numPr>
          <w:ilvl w:val="0"/>
          <w:numId w:val="10"/>
        </w:numPr>
        <w:tabs>
          <w:tab w:val="left" w:pos="787"/>
        </w:tabs>
        <w:spacing w:line="220" w:lineRule="exact"/>
        <w:ind w:left="420"/>
        <w:jc w:val="both"/>
        <w:rPr>
          <w:i/>
        </w:rPr>
      </w:pPr>
      <w:r w:rsidRPr="00143FC5">
        <w:rPr>
          <w:i/>
          <w:color w:val="000000"/>
          <w:lang w:bidi="cs-CZ"/>
        </w:rPr>
        <w:t>Který den bylo vydáno povolení pro stavbu?</w:t>
      </w:r>
    </w:p>
    <w:p w:rsidR="00457150" w:rsidRPr="00143FC5" w:rsidRDefault="00457150" w:rsidP="00457150">
      <w:pPr>
        <w:widowControl w:val="0"/>
        <w:numPr>
          <w:ilvl w:val="0"/>
          <w:numId w:val="10"/>
        </w:numPr>
        <w:tabs>
          <w:tab w:val="left" w:pos="787"/>
        </w:tabs>
        <w:spacing w:line="220" w:lineRule="exact"/>
        <w:ind w:left="420"/>
        <w:jc w:val="both"/>
        <w:rPr>
          <w:i/>
        </w:rPr>
      </w:pPr>
      <w:r w:rsidRPr="00143FC5">
        <w:rPr>
          <w:i/>
          <w:color w:val="000000"/>
          <w:lang w:bidi="cs-CZ"/>
        </w:rPr>
        <w:t>Který den toto povolení vyprší?</w:t>
      </w:r>
    </w:p>
    <w:p w:rsidR="00AA1B55" w:rsidRDefault="001276E3" w:rsidP="001A0D13">
      <w:pPr>
        <w:jc w:val="both"/>
      </w:pPr>
      <w:r>
        <w:t xml:space="preserve">Ze sdělení </w:t>
      </w:r>
      <w:r w:rsidR="004C4461">
        <w:t>Hl. m. Prah</w:t>
      </w:r>
      <w:r>
        <w:t>y</w:t>
      </w:r>
      <w:r w:rsidR="004C4461">
        <w:t>, odbor</w:t>
      </w:r>
      <w:r>
        <w:t>u</w:t>
      </w:r>
      <w:r w:rsidR="004C4461">
        <w:t xml:space="preserve"> správy majetku, č. j. OSM/VP/17295/07/</w:t>
      </w:r>
      <w:proofErr w:type="spellStart"/>
      <w:r w:rsidR="004C4461">
        <w:t>KašR</w:t>
      </w:r>
      <w:proofErr w:type="spellEnd"/>
      <w:r>
        <w:t xml:space="preserve"> ze dne </w:t>
      </w:r>
      <w:proofErr w:type="gramStart"/>
      <w:r>
        <w:t>31.3.2008</w:t>
      </w:r>
      <w:proofErr w:type="gramEnd"/>
      <w:r>
        <w:t xml:space="preserve"> vyplývá, že existuje nájemní smlouva ze dne 14.11. 1994 do roku 2019 mezi Hl. m. Praha a společností </w:t>
      </w:r>
      <w:proofErr w:type="spellStart"/>
      <w:r>
        <w:t>JCDecaux</w:t>
      </w:r>
      <w:proofErr w:type="spellEnd"/>
      <w:r>
        <w:t xml:space="preserve">, Městský mobiliář, spol. s.r.o. ve věci umístění městského </w:t>
      </w:r>
      <w:r>
        <w:lastRenderedPageBreak/>
        <w:t xml:space="preserve">mobiliáře a jeho reklamního využití na pozemcích h. m., Prahy. Z uvedeného plyne, že předmětným stavbám pro reklamu již povolení vypršela. </w:t>
      </w:r>
      <w:r w:rsidR="004C4461">
        <w:t xml:space="preserve"> </w:t>
      </w:r>
    </w:p>
    <w:p w:rsidR="004E4861" w:rsidRDefault="004E4861" w:rsidP="001A0D13">
      <w:pPr>
        <w:jc w:val="both"/>
      </w:pPr>
    </w:p>
    <w:p w:rsidR="00882F41" w:rsidRPr="00BE2132" w:rsidRDefault="00882F41" w:rsidP="004E4861">
      <w:pPr>
        <w:jc w:val="both"/>
      </w:pPr>
      <w:r w:rsidRPr="00702BCC">
        <w:t>(žá</w:t>
      </w:r>
      <w:r>
        <w:t>d</w:t>
      </w:r>
      <w:r w:rsidRPr="00702BCC">
        <w:t xml:space="preserve">ost byla podána </w:t>
      </w:r>
      <w:r w:rsidR="004E4861">
        <w:t xml:space="preserve">dne </w:t>
      </w:r>
      <w:proofErr w:type="gramStart"/>
      <w:r w:rsidR="004E4861">
        <w:t>25</w:t>
      </w:r>
      <w:r w:rsidRPr="00702BCC">
        <w:t>.</w:t>
      </w:r>
      <w:r>
        <w:t>01</w:t>
      </w:r>
      <w:r w:rsidRPr="00702BCC">
        <w:t>.202</w:t>
      </w:r>
      <w:r>
        <w:t>3</w:t>
      </w:r>
      <w:proofErr w:type="gramEnd"/>
      <w:r w:rsidRPr="00702BCC">
        <w:t xml:space="preserve"> a </w:t>
      </w:r>
      <w:r w:rsidR="00A92D92">
        <w:t>vyřízena</w:t>
      </w:r>
      <w:r w:rsidRPr="00702BCC">
        <w:t xml:space="preserve"> </w:t>
      </w:r>
      <w:r>
        <w:t xml:space="preserve">dne </w:t>
      </w:r>
      <w:r w:rsidR="00A92D92">
        <w:t>0</w:t>
      </w:r>
      <w:r w:rsidR="004E4861">
        <w:t>3</w:t>
      </w:r>
      <w:r w:rsidRPr="00AB47DC">
        <w:t>.</w:t>
      </w:r>
      <w:r>
        <w:t>0</w:t>
      </w:r>
      <w:r w:rsidR="004E4861">
        <w:t>2</w:t>
      </w:r>
      <w:r>
        <w:t>.</w:t>
      </w:r>
      <w:r w:rsidRPr="00AB47DC">
        <w:t>202</w:t>
      </w:r>
      <w:r>
        <w:t>3</w:t>
      </w:r>
      <w:r w:rsidRPr="00AB47DC">
        <w:t xml:space="preserve"> </w:t>
      </w:r>
      <w:r w:rsidRPr="00B40FDA">
        <w:t>– řešil</w:t>
      </w:r>
      <w:r>
        <w:t xml:space="preserve"> </w:t>
      </w:r>
      <w:r w:rsidR="004E4861">
        <w:t xml:space="preserve">Stavební úřad </w:t>
      </w:r>
      <w:r>
        <w:t xml:space="preserve">ÚMČ </w:t>
      </w:r>
      <w:r w:rsidRPr="00B40FDA">
        <w:t>Praha 1)</w:t>
      </w:r>
    </w:p>
    <w:p w:rsidR="00882F41" w:rsidRPr="008E6CE2" w:rsidRDefault="00882F41" w:rsidP="006551E0">
      <w:pPr>
        <w:pStyle w:val="Zkladntext3"/>
        <w:rPr>
          <w:bCs/>
        </w:rPr>
      </w:pPr>
    </w:p>
    <w:p w:rsidR="00636A5C" w:rsidRPr="003D6F29" w:rsidRDefault="003D6F29" w:rsidP="000440F2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2</w:t>
      </w:r>
      <w:r w:rsidR="00BA47D3">
        <w:rPr>
          <w:b/>
          <w:bCs/>
        </w:rPr>
        <w:t>1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D34BEA">
        <w:rPr>
          <w:b/>
          <w:bCs/>
        </w:rPr>
        <w:t xml:space="preserve"> </w:t>
      </w:r>
      <w:r w:rsidRPr="003D6F29">
        <w:rPr>
          <w:b/>
          <w:color w:val="000000"/>
          <w:lang w:bidi="cs-CZ"/>
        </w:rPr>
        <w:t xml:space="preserve">stavba pro reklamu, která je umístěna na pozemku 2373 nebo 1075, </w:t>
      </w:r>
      <w:proofErr w:type="spellStart"/>
      <w:proofErr w:type="gramStart"/>
      <w:r w:rsidRPr="003D6F29">
        <w:rPr>
          <w:b/>
          <w:color w:val="000000"/>
          <w:lang w:bidi="cs-CZ"/>
        </w:rPr>
        <w:t>k.ú</w:t>
      </w:r>
      <w:proofErr w:type="spellEnd"/>
      <w:r w:rsidRPr="003D6F29">
        <w:rPr>
          <w:b/>
          <w:color w:val="000000"/>
          <w:lang w:bidi="cs-CZ"/>
        </w:rPr>
        <w:t>.</w:t>
      </w:r>
      <w:proofErr w:type="gramEnd"/>
      <w:r w:rsidRPr="003D6F29">
        <w:rPr>
          <w:b/>
          <w:color w:val="000000"/>
          <w:lang w:bidi="cs-CZ"/>
        </w:rPr>
        <w:t xml:space="preserve"> Staré Město</w:t>
      </w:r>
    </w:p>
    <w:p w:rsidR="006E35FF" w:rsidRPr="006E35FF" w:rsidRDefault="00FB63C2" w:rsidP="006E35FF">
      <w:r>
        <w:t>Otázky a odpovědi:</w:t>
      </w:r>
    </w:p>
    <w:p w:rsidR="006E35FF" w:rsidRPr="006E35FF" w:rsidRDefault="007A3726" w:rsidP="006E35FF">
      <w:pPr>
        <w:rPr>
          <w:i/>
        </w:rPr>
      </w:pPr>
      <w:r w:rsidRPr="006E35FF">
        <w:rPr>
          <w:i/>
        </w:rPr>
        <w:t>Žádost o poskytnutí informace:</w:t>
      </w:r>
    </w:p>
    <w:p w:rsidR="003D6F29" w:rsidRPr="00EF2279" w:rsidRDefault="003D6F29" w:rsidP="009F1790">
      <w:pPr>
        <w:rPr>
          <w:i/>
        </w:rPr>
      </w:pPr>
      <w:r w:rsidRPr="00EF2279">
        <w:rPr>
          <w:i/>
          <w:lang w:bidi="cs-CZ"/>
        </w:rPr>
        <w:t xml:space="preserve">Sdělení informací týkajících se stavby pro reklamu, která je umístěna na pozemku 2373 nebo 1075, </w:t>
      </w:r>
      <w:proofErr w:type="spellStart"/>
      <w:proofErr w:type="gramStart"/>
      <w:r w:rsidRPr="00EF2279">
        <w:rPr>
          <w:i/>
          <w:lang w:bidi="cs-CZ"/>
        </w:rPr>
        <w:t>k.ú</w:t>
      </w:r>
      <w:proofErr w:type="spellEnd"/>
      <w:r w:rsidRPr="00EF2279">
        <w:rPr>
          <w:i/>
          <w:lang w:bidi="cs-CZ"/>
        </w:rPr>
        <w:t>.</w:t>
      </w:r>
      <w:proofErr w:type="gramEnd"/>
      <w:r w:rsidRPr="00EF2279">
        <w:rPr>
          <w:i/>
          <w:lang w:bidi="cs-CZ"/>
        </w:rPr>
        <w:t xml:space="preserve"> Staré Město na přibližné GPS lokaci:</w:t>
      </w:r>
    </w:p>
    <w:p w:rsidR="009F1790" w:rsidRPr="003B4574" w:rsidRDefault="009F1790" w:rsidP="009F1790">
      <w:pPr>
        <w:rPr>
          <w:i/>
        </w:rPr>
      </w:pPr>
      <w:r w:rsidRPr="003B4574">
        <w:rPr>
          <w:i/>
          <w:lang w:bidi="cs-CZ"/>
        </w:rPr>
        <w:t>50.0868519N, 14.4277314E</w:t>
      </w:r>
    </w:p>
    <w:p w:rsidR="009F1790" w:rsidRPr="003B4574" w:rsidRDefault="009F1790" w:rsidP="009F1790">
      <w:pPr>
        <w:rPr>
          <w:i/>
        </w:rPr>
      </w:pPr>
      <w:r w:rsidRPr="003B4574">
        <w:rPr>
          <w:i/>
          <w:lang w:bidi="cs-CZ"/>
        </w:rPr>
        <w:t>50.0866714N, 14.4274228E</w:t>
      </w:r>
    </w:p>
    <w:p w:rsidR="009F1790" w:rsidRPr="003B4574" w:rsidRDefault="009F1790" w:rsidP="009F1790">
      <w:pPr>
        <w:rPr>
          <w:i/>
          <w:lang w:bidi="cs-CZ"/>
        </w:rPr>
      </w:pPr>
      <w:r w:rsidRPr="003B4574">
        <w:rPr>
          <w:i/>
          <w:lang w:bidi="cs-CZ"/>
        </w:rPr>
        <w:t>50.0863333N, 14.4268083E</w:t>
      </w:r>
    </w:p>
    <w:p w:rsidR="009F1790" w:rsidRPr="003B4574" w:rsidRDefault="009F1790" w:rsidP="009F1790">
      <w:pPr>
        <w:rPr>
          <w:i/>
          <w:lang w:bidi="cs-CZ"/>
        </w:rPr>
      </w:pPr>
      <w:r w:rsidRPr="003B4574">
        <w:rPr>
          <w:i/>
          <w:lang w:bidi="cs-CZ"/>
        </w:rPr>
        <w:t>50.0862397N, 14.4268778E</w:t>
      </w:r>
    </w:p>
    <w:p w:rsidR="009F1790" w:rsidRPr="003B4574" w:rsidRDefault="009F1790" w:rsidP="009F1790">
      <w:pPr>
        <w:rPr>
          <w:i/>
          <w:lang w:bidi="cs-CZ"/>
        </w:rPr>
      </w:pPr>
      <w:r w:rsidRPr="003B4574">
        <w:rPr>
          <w:i/>
          <w:lang w:bidi="cs-CZ"/>
        </w:rPr>
        <w:t>50.0858739N, 14.4262858E</w:t>
      </w:r>
    </w:p>
    <w:p w:rsidR="009F1790" w:rsidRPr="003B4574" w:rsidRDefault="009F1790" w:rsidP="009F1790">
      <w:pPr>
        <w:rPr>
          <w:i/>
          <w:lang w:bidi="cs-CZ"/>
        </w:rPr>
      </w:pPr>
      <w:r w:rsidRPr="003B4574">
        <w:rPr>
          <w:i/>
          <w:lang w:bidi="cs-CZ"/>
        </w:rPr>
        <w:t>50.0856869N, 14.4257544E</w:t>
      </w:r>
    </w:p>
    <w:p w:rsidR="009F1790" w:rsidRPr="003B4574" w:rsidRDefault="009F1790" w:rsidP="009F1790">
      <w:pPr>
        <w:rPr>
          <w:i/>
          <w:lang w:bidi="cs-CZ"/>
        </w:rPr>
      </w:pPr>
      <w:r w:rsidRPr="003B4574">
        <w:rPr>
          <w:i/>
          <w:lang w:bidi="cs-CZ"/>
        </w:rPr>
        <w:t>50.0855328N, 14.4255286E</w:t>
      </w:r>
    </w:p>
    <w:p w:rsidR="009F1790" w:rsidRPr="003B4574" w:rsidRDefault="009F1790" w:rsidP="009F1790">
      <w:pPr>
        <w:rPr>
          <w:i/>
          <w:lang w:bidi="cs-CZ"/>
        </w:rPr>
      </w:pPr>
      <w:r w:rsidRPr="003B4574">
        <w:rPr>
          <w:i/>
          <w:lang w:bidi="cs-CZ"/>
        </w:rPr>
        <w:t>50.0852358N, 14.4251422E</w:t>
      </w:r>
    </w:p>
    <w:p w:rsidR="009F1790" w:rsidRPr="003B4574" w:rsidRDefault="009F1790" w:rsidP="009F1790">
      <w:pPr>
        <w:rPr>
          <w:i/>
        </w:rPr>
      </w:pPr>
      <w:r w:rsidRPr="003B4574">
        <w:rPr>
          <w:i/>
          <w:lang w:bidi="cs-CZ"/>
        </w:rPr>
        <w:t>50.0851297N, 14.4247817E</w:t>
      </w:r>
    </w:p>
    <w:p w:rsidR="009F1790" w:rsidRPr="003B4574" w:rsidRDefault="009F1790" w:rsidP="009F1790">
      <w:pPr>
        <w:rPr>
          <w:i/>
        </w:rPr>
      </w:pPr>
      <w:r w:rsidRPr="003B4574">
        <w:rPr>
          <w:i/>
          <w:lang w:bidi="cs-CZ"/>
        </w:rPr>
        <w:t>50.0845911N, 14.4241944E</w:t>
      </w:r>
    </w:p>
    <w:p w:rsidR="009F1790" w:rsidRPr="003B4574" w:rsidRDefault="009F1790" w:rsidP="009F1790">
      <w:pPr>
        <w:rPr>
          <w:i/>
          <w:lang w:bidi="cs-CZ"/>
        </w:rPr>
      </w:pPr>
      <w:r w:rsidRPr="003B4574">
        <w:rPr>
          <w:i/>
          <w:lang w:bidi="cs-CZ"/>
        </w:rPr>
        <w:t>50.0846733N, 14.4241664E</w:t>
      </w:r>
    </w:p>
    <w:p w:rsidR="009F1790" w:rsidRPr="003B4574" w:rsidRDefault="009F1790" w:rsidP="009F1790">
      <w:pPr>
        <w:rPr>
          <w:i/>
        </w:rPr>
      </w:pPr>
      <w:r w:rsidRPr="003B4574">
        <w:rPr>
          <w:i/>
          <w:lang w:bidi="cs-CZ"/>
        </w:rPr>
        <w:t>50.0843561N, 14.4236900E</w:t>
      </w:r>
    </w:p>
    <w:p w:rsidR="009F1790" w:rsidRPr="00EF2279" w:rsidRDefault="009F1790" w:rsidP="00EF2279"/>
    <w:p w:rsidR="00072BED" w:rsidRPr="00FC7F67" w:rsidRDefault="00072BED" w:rsidP="00FC7F67">
      <w:pPr>
        <w:pStyle w:val="Odstavecseseznamem"/>
        <w:widowControl w:val="0"/>
        <w:numPr>
          <w:ilvl w:val="0"/>
          <w:numId w:val="11"/>
        </w:numPr>
        <w:tabs>
          <w:tab w:val="left" w:pos="787"/>
        </w:tabs>
        <w:spacing w:line="220" w:lineRule="exact"/>
        <w:jc w:val="both"/>
        <w:rPr>
          <w:i/>
        </w:rPr>
      </w:pPr>
      <w:r w:rsidRPr="00FC7F67">
        <w:rPr>
          <w:i/>
          <w:color w:val="000000"/>
          <w:lang w:bidi="cs-CZ"/>
        </w:rPr>
        <w:t>Který den bylo vydáno povolení pro stavbu?</w:t>
      </w:r>
    </w:p>
    <w:p w:rsidR="00D74188" w:rsidRPr="00D74188" w:rsidRDefault="00072BED" w:rsidP="00D74188">
      <w:pPr>
        <w:pStyle w:val="Odstavecseseznamem"/>
        <w:widowControl w:val="0"/>
        <w:numPr>
          <w:ilvl w:val="0"/>
          <w:numId w:val="11"/>
        </w:numPr>
        <w:tabs>
          <w:tab w:val="left" w:pos="787"/>
        </w:tabs>
        <w:spacing w:line="220" w:lineRule="exact"/>
        <w:jc w:val="both"/>
        <w:rPr>
          <w:i/>
        </w:rPr>
      </w:pPr>
      <w:r w:rsidRPr="00FC7F67">
        <w:rPr>
          <w:i/>
          <w:color w:val="000000"/>
          <w:lang w:bidi="cs-CZ"/>
        </w:rPr>
        <w:t>Který den toto povolení vyprší?</w:t>
      </w:r>
    </w:p>
    <w:p w:rsidR="00D74188" w:rsidRDefault="00D74188" w:rsidP="00D74188">
      <w:pPr>
        <w:jc w:val="both"/>
      </w:pPr>
      <w:r>
        <w:t>Ze sdělení Hl. m. Prahy, odboru správy majetku, č. j. OSM/VP/17295/07/</w:t>
      </w:r>
      <w:proofErr w:type="spellStart"/>
      <w:r>
        <w:t>KašR</w:t>
      </w:r>
      <w:proofErr w:type="spellEnd"/>
      <w:r>
        <w:t xml:space="preserve"> ze dne </w:t>
      </w:r>
      <w:proofErr w:type="gramStart"/>
      <w:r>
        <w:t>31.3.2008</w:t>
      </w:r>
      <w:proofErr w:type="gramEnd"/>
      <w:r>
        <w:t xml:space="preserve"> vyplývá, že existuje nájemní smlouva ze dne 14.11. 1994 do roku 2019 mezi Hl. m. Praha a společností </w:t>
      </w:r>
      <w:proofErr w:type="spellStart"/>
      <w:r>
        <w:t>JCDecaux</w:t>
      </w:r>
      <w:proofErr w:type="spellEnd"/>
      <w:r>
        <w:t xml:space="preserve">, Městský mobiliář, spol. s.r.o. ve věci umístění městského mobiliáře a jeho reklamního využití na pozemcích h. m., Prahy. Z uvedeného plyne, že předmětným stavbám pro reklamu již povolení vypršela.  </w:t>
      </w:r>
    </w:p>
    <w:p w:rsidR="00D74188" w:rsidRDefault="00D74188" w:rsidP="0058277B">
      <w:pPr>
        <w:rPr>
          <w:i/>
        </w:rPr>
      </w:pPr>
    </w:p>
    <w:p w:rsidR="001067CF" w:rsidRDefault="001067CF" w:rsidP="00783732">
      <w:pPr>
        <w:jc w:val="both"/>
      </w:pPr>
      <w:r w:rsidRPr="00702BCC">
        <w:t>(žá</w:t>
      </w:r>
      <w:r w:rsidR="00702BCC">
        <w:t>d</w:t>
      </w:r>
      <w:r w:rsidRPr="00702BCC">
        <w:t xml:space="preserve">ost byla podána </w:t>
      </w:r>
      <w:r w:rsidR="00783732">
        <w:t xml:space="preserve">dne </w:t>
      </w:r>
      <w:proofErr w:type="gramStart"/>
      <w:r w:rsidR="00783732">
        <w:t>26</w:t>
      </w:r>
      <w:r w:rsidR="000569D3" w:rsidRPr="00702BCC">
        <w:t>.</w:t>
      </w:r>
      <w:r w:rsidR="00A87C1C">
        <w:t>0</w:t>
      </w:r>
      <w:r w:rsidR="00F65F77">
        <w:t>1</w:t>
      </w:r>
      <w:r w:rsidR="000569D3" w:rsidRPr="00702BCC">
        <w:t>.202</w:t>
      </w:r>
      <w:r w:rsidR="00A87C1C">
        <w:t>3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 xml:space="preserve">dne </w:t>
      </w:r>
      <w:r w:rsidR="00783732">
        <w:t>0</w:t>
      </w:r>
      <w:r w:rsidR="00636A5C">
        <w:t>3</w:t>
      </w:r>
      <w:r w:rsidR="00AB47DC" w:rsidRPr="00AB47DC">
        <w:t>.</w:t>
      </w:r>
      <w:r w:rsidR="00A87C1C">
        <w:t>0</w:t>
      </w:r>
      <w:r w:rsidR="00783732">
        <w:t>2</w:t>
      </w:r>
      <w:r w:rsidR="00E400ED">
        <w:t>.</w:t>
      </w:r>
      <w:r w:rsidRPr="00AB47DC">
        <w:t>202</w:t>
      </w:r>
      <w:r w:rsidR="00A87C1C">
        <w:t>3</w:t>
      </w:r>
      <w:r w:rsidRPr="00AB47DC">
        <w:t xml:space="preserve"> </w:t>
      </w:r>
      <w:r w:rsidRPr="00B40FDA">
        <w:t>– řešil</w:t>
      </w:r>
      <w:r w:rsidR="003D631B">
        <w:t xml:space="preserve"> </w:t>
      </w:r>
      <w:r w:rsidR="00783732">
        <w:t>Stavební úřad</w:t>
      </w:r>
      <w:r w:rsidR="0058277B">
        <w:t xml:space="preserve"> </w:t>
      </w:r>
      <w:r w:rsidR="00A61221">
        <w:t xml:space="preserve">ÚMČ </w:t>
      </w:r>
      <w:r w:rsidRPr="00B40FDA">
        <w:t>Praha 1)</w:t>
      </w:r>
    </w:p>
    <w:p w:rsidR="005A2FAA" w:rsidRDefault="005A2FAA" w:rsidP="00783732">
      <w:pPr>
        <w:jc w:val="both"/>
      </w:pPr>
    </w:p>
    <w:p w:rsidR="005A2FAA" w:rsidRPr="005A2FAA" w:rsidRDefault="005A2FAA" w:rsidP="005A2FA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22.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Pr="005A2FAA">
        <w:rPr>
          <w:b/>
          <w:iCs/>
          <w:color w:val="000000"/>
        </w:rPr>
        <w:t>podstatné listiny ve stavebních řízení týkající se výstavby vybraných bytových projektů</w:t>
      </w:r>
      <w:r>
        <w:rPr>
          <w:b/>
          <w:iCs/>
          <w:color w:val="000000"/>
        </w:rPr>
        <w:t xml:space="preserve"> na území městské části</w:t>
      </w:r>
    </w:p>
    <w:p w:rsidR="005A2FAA" w:rsidRPr="006E35FF" w:rsidRDefault="005A2FAA" w:rsidP="005A2FAA">
      <w:r>
        <w:t>Otázky a odpovědi:</w:t>
      </w:r>
    </w:p>
    <w:p w:rsidR="005A2FAA" w:rsidRPr="006E35FF" w:rsidRDefault="005A2FAA" w:rsidP="005A2FAA">
      <w:pPr>
        <w:rPr>
          <w:i/>
        </w:rPr>
      </w:pPr>
      <w:r w:rsidRPr="006E35FF">
        <w:rPr>
          <w:i/>
        </w:rPr>
        <w:t>Žádost o poskytnutí informace:</w:t>
      </w:r>
    </w:p>
    <w:p w:rsidR="005A2FAA" w:rsidRDefault="005A2FAA" w:rsidP="005A2FAA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podstatné listiny ve stavebních řízení týkající se výstavby vybraných bytových projektů, které se realizují na území vaší městské části. Opět se jedná zejména o dva dokumenty – o územní rozhodnutí a stavební povolení týkající se výstavby bytových domů, samozřejmě za předpokladu, že již byly pravomocně vydány, případně o ten z dokumentů, který již byl vydán. V případě, že již bylo na konkrétní bytový projekt vydáno pravomocné Kolaudační rozhodnutí příp. Přidělení čísla popisného, prosíme i o kopii tohoto dokumentu.(přiložený seznam bytových projektů)</w:t>
      </w:r>
    </w:p>
    <w:p w:rsidR="005A2FAA" w:rsidRDefault="00D87300" w:rsidP="00783732">
      <w:pPr>
        <w:jc w:val="both"/>
      </w:pPr>
      <w:r>
        <w:t>Požadované informace byly poskytnuty.</w:t>
      </w:r>
    </w:p>
    <w:p w:rsidR="00D87300" w:rsidRDefault="00D87300" w:rsidP="00783732">
      <w:pPr>
        <w:jc w:val="both"/>
      </w:pPr>
    </w:p>
    <w:p w:rsidR="00D87300" w:rsidRDefault="00D87300" w:rsidP="00D87300">
      <w:pPr>
        <w:jc w:val="both"/>
      </w:pPr>
      <w:r w:rsidRPr="00702BCC">
        <w:t>(žá</w:t>
      </w:r>
      <w:r>
        <w:t>d</w:t>
      </w:r>
      <w:r w:rsidRPr="00702BCC">
        <w:t xml:space="preserve">ost byla podána </w:t>
      </w:r>
      <w:r>
        <w:t xml:space="preserve">dne </w:t>
      </w:r>
      <w:proofErr w:type="gramStart"/>
      <w:r>
        <w:t>27</w:t>
      </w:r>
      <w:r w:rsidRPr="00702BCC">
        <w:t>.</w:t>
      </w:r>
      <w:r>
        <w:t>01</w:t>
      </w:r>
      <w:r w:rsidRPr="00702BCC">
        <w:t>.202</w:t>
      </w:r>
      <w:r>
        <w:t>3</w:t>
      </w:r>
      <w:proofErr w:type="gramEnd"/>
      <w:r w:rsidRPr="00702BCC">
        <w:t xml:space="preserve"> a vyřízena </w:t>
      </w:r>
      <w:r>
        <w:t>dne 02</w:t>
      </w:r>
      <w:r w:rsidRPr="00AB47DC">
        <w:t>.</w:t>
      </w:r>
      <w:r>
        <w:t>02.</w:t>
      </w:r>
      <w:r w:rsidRPr="00AB47DC">
        <w:t>202</w:t>
      </w:r>
      <w:r>
        <w:t>3</w:t>
      </w:r>
      <w:r w:rsidRPr="00AB47DC">
        <w:t xml:space="preserve"> </w:t>
      </w:r>
      <w:r w:rsidRPr="00B40FDA">
        <w:t>– řešil</w:t>
      </w:r>
      <w:r>
        <w:t xml:space="preserve"> Stavební úřad ÚMČ </w:t>
      </w:r>
      <w:r w:rsidRPr="00B40FDA">
        <w:t>Praha 1)</w:t>
      </w:r>
    </w:p>
    <w:p w:rsidR="00DD47ED" w:rsidRPr="003944FC" w:rsidRDefault="00DD47ED" w:rsidP="00DD47ED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 xml:space="preserve">23. Žádost o poskytnutí informace </w:t>
      </w:r>
      <w:r w:rsidRPr="00624B44">
        <w:rPr>
          <w:b/>
          <w:bCs/>
        </w:rPr>
        <w:t>–</w:t>
      </w:r>
      <w:r>
        <w:rPr>
          <w:b/>
          <w:bCs/>
        </w:rPr>
        <w:t xml:space="preserve"> </w:t>
      </w:r>
      <w:r w:rsidR="003944FC" w:rsidRPr="003944FC">
        <w:rPr>
          <w:b/>
        </w:rPr>
        <w:t xml:space="preserve">náklady na seniorský ples, konaný MČ 1 dne </w:t>
      </w:r>
      <w:proofErr w:type="gramStart"/>
      <w:r w:rsidR="003944FC" w:rsidRPr="003944FC">
        <w:rPr>
          <w:b/>
        </w:rPr>
        <w:t>27.3.2022</w:t>
      </w:r>
      <w:proofErr w:type="gramEnd"/>
    </w:p>
    <w:p w:rsidR="00DD47ED" w:rsidRPr="006E35FF" w:rsidRDefault="00DD47ED" w:rsidP="00DD47ED">
      <w:r>
        <w:t>Otázky a odpovědi:</w:t>
      </w:r>
    </w:p>
    <w:p w:rsidR="00DD47ED" w:rsidRPr="006E35FF" w:rsidRDefault="00DD47ED" w:rsidP="00DD47ED">
      <w:pPr>
        <w:rPr>
          <w:i/>
        </w:rPr>
      </w:pPr>
      <w:r w:rsidRPr="006E35FF">
        <w:rPr>
          <w:i/>
        </w:rPr>
        <w:t>Žádost o poskytnutí informace:</w:t>
      </w:r>
    </w:p>
    <w:p w:rsidR="003944FC" w:rsidRPr="003944FC" w:rsidRDefault="003944FC" w:rsidP="003944FC">
      <w:pPr>
        <w:pStyle w:val="Default"/>
        <w:jc w:val="both"/>
        <w:rPr>
          <w:i/>
          <w:color w:val="auto"/>
        </w:rPr>
      </w:pPr>
      <w:r w:rsidRPr="003944FC">
        <w:rPr>
          <w:i/>
          <w:color w:val="auto"/>
        </w:rPr>
        <w:t xml:space="preserve">Kolik činily náklady na seniorský ples, konaný MČ 1 dne </w:t>
      </w:r>
      <w:proofErr w:type="gramStart"/>
      <w:r w:rsidRPr="003944FC">
        <w:rPr>
          <w:i/>
          <w:color w:val="auto"/>
        </w:rPr>
        <w:t>27.3.2022</w:t>
      </w:r>
      <w:proofErr w:type="gramEnd"/>
      <w:r w:rsidRPr="003944FC">
        <w:rPr>
          <w:i/>
          <w:color w:val="auto"/>
        </w:rPr>
        <w:t xml:space="preserve"> ve velkém sále paláce Žofín, a to jak celkově, tak podle jednotlivých složek, tj.,</w:t>
      </w:r>
    </w:p>
    <w:p w:rsidR="0039457A" w:rsidRPr="00BE660A" w:rsidRDefault="0039457A" w:rsidP="0039457A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Kolik činily náklady na seniorský ples, konaný MČ 1 dne </w:t>
      </w:r>
      <w:proofErr w:type="gramStart"/>
      <w:r>
        <w:rPr>
          <w:color w:val="auto"/>
          <w:sz w:val="23"/>
          <w:szCs w:val="23"/>
        </w:rPr>
        <w:t>27.3.2022</w:t>
      </w:r>
      <w:proofErr w:type="gramEnd"/>
      <w:r>
        <w:rPr>
          <w:color w:val="auto"/>
          <w:sz w:val="23"/>
          <w:szCs w:val="23"/>
        </w:rPr>
        <w:t xml:space="preserve"> ve velkém sále paláce Žofín, a to jak celkově, tak podle jednotlivých složek, tj.,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Pr="0039457A">
        <w:rPr>
          <w:i/>
          <w:color w:val="auto"/>
          <w:sz w:val="23"/>
          <w:szCs w:val="23"/>
        </w:rPr>
        <w:t>pronájem sálu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občerstvení a obsluha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hudby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zpěváci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moderátor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fotograf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předtančení apod.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květinové dárky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- tisk pozvánek a vstupenek</w:t>
      </w:r>
    </w:p>
    <w:p w:rsidR="0039457A" w:rsidRPr="0039457A" w:rsidRDefault="0039457A" w:rsidP="0039457A">
      <w:pPr>
        <w:pStyle w:val="Default"/>
        <w:rPr>
          <w:i/>
          <w:color w:val="auto"/>
          <w:sz w:val="23"/>
          <w:szCs w:val="23"/>
        </w:rPr>
      </w:pPr>
      <w:r w:rsidRPr="0039457A">
        <w:rPr>
          <w:i/>
          <w:color w:val="auto"/>
          <w:sz w:val="23"/>
          <w:szCs w:val="23"/>
        </w:rPr>
        <w:t>a kolik bylo účastníků (resp. vydáno vstupenek)?</w:t>
      </w:r>
    </w:p>
    <w:p w:rsidR="0039457A" w:rsidRDefault="0039457A" w:rsidP="003944FC">
      <w:pPr>
        <w:pStyle w:val="Default"/>
        <w:rPr>
          <w:i/>
          <w:color w:val="auto"/>
        </w:rPr>
      </w:pPr>
    </w:p>
    <w:p w:rsidR="003944FC" w:rsidRPr="0039457A" w:rsidRDefault="003944FC" w:rsidP="003944FC">
      <w:pPr>
        <w:pStyle w:val="Default"/>
        <w:rPr>
          <w:color w:val="auto"/>
        </w:rPr>
      </w:pPr>
      <w:r w:rsidRPr="0039457A">
        <w:rPr>
          <w:color w:val="auto"/>
        </w:rPr>
        <w:t>- pronájem sálu – 133 100,- Kč</w:t>
      </w:r>
    </w:p>
    <w:p w:rsidR="003944FC" w:rsidRPr="0039457A" w:rsidRDefault="003944FC" w:rsidP="003944FC">
      <w:pPr>
        <w:pStyle w:val="Default"/>
        <w:rPr>
          <w:color w:val="auto"/>
        </w:rPr>
      </w:pPr>
      <w:r w:rsidRPr="0039457A">
        <w:rPr>
          <w:color w:val="auto"/>
        </w:rPr>
        <w:t>- občerstvení – 128 947, 50,- Kč</w:t>
      </w:r>
    </w:p>
    <w:p w:rsidR="003944FC" w:rsidRPr="0039457A" w:rsidRDefault="003944FC" w:rsidP="003944FC">
      <w:pPr>
        <w:pStyle w:val="Default"/>
        <w:rPr>
          <w:color w:val="auto"/>
        </w:rPr>
      </w:pPr>
      <w:r w:rsidRPr="0039457A">
        <w:rPr>
          <w:color w:val="auto"/>
        </w:rPr>
        <w:t>- personál (obsluha, hostesky, zvukař, osvětlovač) – 61 900,- Kč</w:t>
      </w:r>
    </w:p>
    <w:p w:rsidR="003944FC" w:rsidRPr="0039457A" w:rsidRDefault="003944FC" w:rsidP="003944FC">
      <w:pPr>
        <w:pStyle w:val="Default"/>
        <w:rPr>
          <w:color w:val="auto"/>
        </w:rPr>
      </w:pPr>
      <w:r w:rsidRPr="0039457A">
        <w:rPr>
          <w:color w:val="auto"/>
        </w:rPr>
        <w:t>- fotografové – 28 500,- Kč</w:t>
      </w:r>
    </w:p>
    <w:p w:rsidR="003944FC" w:rsidRPr="0039457A" w:rsidRDefault="003944FC" w:rsidP="003944FC">
      <w:pPr>
        <w:pStyle w:val="Default"/>
        <w:rPr>
          <w:color w:val="auto"/>
        </w:rPr>
      </w:pPr>
      <w:r w:rsidRPr="0039457A">
        <w:rPr>
          <w:color w:val="auto"/>
        </w:rPr>
        <w:t>- program (moderátor, zpěváci, předtančení, dárky) – 262 750,- Kč</w:t>
      </w:r>
    </w:p>
    <w:p w:rsidR="003944FC" w:rsidRPr="0039457A" w:rsidRDefault="006E2E3D" w:rsidP="003944FC">
      <w:pPr>
        <w:pStyle w:val="Default"/>
        <w:rPr>
          <w:color w:val="auto"/>
        </w:rPr>
      </w:pPr>
      <w:r>
        <w:rPr>
          <w:color w:val="auto"/>
        </w:rPr>
        <w:t xml:space="preserve">- </w:t>
      </w:r>
      <w:bookmarkStart w:id="0" w:name="_GoBack"/>
      <w:bookmarkEnd w:id="0"/>
      <w:r w:rsidR="003944FC" w:rsidRPr="0039457A">
        <w:rPr>
          <w:color w:val="auto"/>
        </w:rPr>
        <w:t>dekorace společných prostor, velký sál, malý sál – 28 400,- Kč</w:t>
      </w:r>
    </w:p>
    <w:p w:rsidR="003944FC" w:rsidRPr="0039457A" w:rsidRDefault="003944FC" w:rsidP="003944FC">
      <w:pPr>
        <w:pStyle w:val="Default"/>
        <w:rPr>
          <w:color w:val="auto"/>
        </w:rPr>
      </w:pPr>
      <w:r w:rsidRPr="0039457A">
        <w:rPr>
          <w:color w:val="auto"/>
        </w:rPr>
        <w:t>- tisk pozvánek a vstupenek (</w:t>
      </w:r>
      <w:proofErr w:type="spellStart"/>
      <w:r w:rsidRPr="0039457A">
        <w:rPr>
          <w:color w:val="auto"/>
        </w:rPr>
        <w:t>kreativa</w:t>
      </w:r>
      <w:proofErr w:type="spellEnd"/>
      <w:r w:rsidRPr="0039457A">
        <w:rPr>
          <w:color w:val="auto"/>
        </w:rPr>
        <w:t>, grafika, tisk) – 19 534,- Kč</w:t>
      </w:r>
    </w:p>
    <w:p w:rsidR="003944FC" w:rsidRPr="0039457A" w:rsidRDefault="003944FC" w:rsidP="003944FC">
      <w:pPr>
        <w:pStyle w:val="Default"/>
        <w:rPr>
          <w:color w:val="auto"/>
        </w:rPr>
      </w:pPr>
      <w:r w:rsidRPr="0039457A">
        <w:rPr>
          <w:color w:val="auto"/>
        </w:rPr>
        <w:t>- kolik bylo účastníků (resp. vydáno vstupenek)?</w:t>
      </w:r>
      <w:r w:rsidR="00A871C8" w:rsidRPr="0039457A">
        <w:rPr>
          <w:color w:val="auto"/>
        </w:rPr>
        <w:t xml:space="preserve"> – 1000 </w:t>
      </w:r>
    </w:p>
    <w:p w:rsidR="00D87300" w:rsidRDefault="00D87300" w:rsidP="00783732">
      <w:pPr>
        <w:jc w:val="both"/>
      </w:pPr>
    </w:p>
    <w:p w:rsidR="005D6D26" w:rsidRDefault="005D6D26" w:rsidP="005D6D26">
      <w:pPr>
        <w:jc w:val="both"/>
      </w:pPr>
      <w:r w:rsidRPr="00702BCC">
        <w:t>(žá</w:t>
      </w:r>
      <w:r>
        <w:t>d</w:t>
      </w:r>
      <w:r w:rsidRPr="00702BCC">
        <w:t xml:space="preserve">ost byla podána </w:t>
      </w:r>
      <w:r>
        <w:t xml:space="preserve">dne </w:t>
      </w:r>
      <w:proofErr w:type="gramStart"/>
      <w:r>
        <w:t>31</w:t>
      </w:r>
      <w:r w:rsidRPr="00702BCC">
        <w:t>.</w:t>
      </w:r>
      <w:r>
        <w:t>01</w:t>
      </w:r>
      <w:r w:rsidRPr="00702BCC">
        <w:t>.202</w:t>
      </w:r>
      <w:r>
        <w:t>3</w:t>
      </w:r>
      <w:proofErr w:type="gramEnd"/>
      <w:r w:rsidRPr="00702BCC">
        <w:t xml:space="preserve"> a vyřízena </w:t>
      </w:r>
      <w:r>
        <w:t>dne 15</w:t>
      </w:r>
      <w:r w:rsidRPr="00AB47DC">
        <w:t>.</w:t>
      </w:r>
      <w:r>
        <w:t>02.</w:t>
      </w:r>
      <w:r w:rsidRPr="00AB47DC">
        <w:t>202</w:t>
      </w:r>
      <w:r>
        <w:t>3</w:t>
      </w:r>
      <w:r w:rsidRPr="00AB47DC">
        <w:t xml:space="preserve"> </w:t>
      </w:r>
      <w:r w:rsidRPr="00B40FDA">
        <w:t>– řešil</w:t>
      </w:r>
      <w:r>
        <w:t xml:space="preserve">o Oddělení vnějších vztahů ÚMČ </w:t>
      </w:r>
      <w:r w:rsidRPr="00B40FDA">
        <w:t>Praha 1)</w:t>
      </w:r>
    </w:p>
    <w:p w:rsidR="005D6D26" w:rsidRDefault="005D6D26" w:rsidP="00783732">
      <w:pPr>
        <w:jc w:val="both"/>
      </w:pPr>
    </w:p>
    <w:p w:rsidR="00AE6342" w:rsidRPr="003944FC" w:rsidRDefault="00AE6342" w:rsidP="0040682E">
      <w:pPr>
        <w:widowControl w:val="0"/>
        <w:tabs>
          <w:tab w:val="left" w:pos="759"/>
        </w:tabs>
        <w:spacing w:line="288" w:lineRule="exact"/>
        <w:jc w:val="both"/>
        <w:rPr>
          <w:b/>
        </w:rPr>
      </w:pPr>
      <w:r w:rsidRPr="00915495">
        <w:rPr>
          <w:b/>
          <w:bCs/>
        </w:rPr>
        <w:t xml:space="preserve">24. Žádost o poskytnutí informace – </w:t>
      </w:r>
      <w:r w:rsidR="00915495">
        <w:rPr>
          <w:b/>
          <w:bCs/>
        </w:rPr>
        <w:t xml:space="preserve">počet podezření na spáchání </w:t>
      </w:r>
      <w:r w:rsidR="00915495" w:rsidRPr="00915495">
        <w:rPr>
          <w:b/>
        </w:rPr>
        <w:t>dopravního přestupku souvisejícího se zastavením a stáním v zónách placeného stání (dále ZPS</w:t>
      </w:r>
      <w:r w:rsidR="00915495">
        <w:rPr>
          <w:b/>
        </w:rPr>
        <w:t>)</w:t>
      </w:r>
    </w:p>
    <w:p w:rsidR="00AE6342" w:rsidRPr="006E35FF" w:rsidRDefault="00AE6342" w:rsidP="00AE6342">
      <w:r>
        <w:t>Otázky a odpovědi:</w:t>
      </w:r>
    </w:p>
    <w:p w:rsidR="00AE6342" w:rsidRPr="006E35FF" w:rsidRDefault="00AE6342" w:rsidP="00AE6342">
      <w:pPr>
        <w:rPr>
          <w:i/>
        </w:rPr>
      </w:pPr>
      <w:r w:rsidRPr="006E35FF">
        <w:rPr>
          <w:i/>
        </w:rPr>
        <w:t>Žádost o poskytnutí informace:</w:t>
      </w:r>
    </w:p>
    <w:p w:rsidR="00AE6342" w:rsidRPr="009324E3" w:rsidRDefault="00AE6342" w:rsidP="009324E3">
      <w:pPr>
        <w:pStyle w:val="Odstavecseseznamem"/>
        <w:widowControl w:val="0"/>
        <w:numPr>
          <w:ilvl w:val="0"/>
          <w:numId w:val="13"/>
        </w:numPr>
        <w:tabs>
          <w:tab w:val="left" w:pos="759"/>
        </w:tabs>
        <w:spacing w:line="288" w:lineRule="exact"/>
        <w:jc w:val="both"/>
        <w:rPr>
          <w:i/>
        </w:rPr>
      </w:pPr>
      <w:r w:rsidRPr="00AE6342">
        <w:rPr>
          <w:i/>
        </w:rPr>
        <w:t xml:space="preserve">Kolik podezření na spáchání dopravního přestupku souvisejícího se zastavením </w:t>
      </w:r>
      <w:r w:rsidR="009324E3">
        <w:rPr>
          <w:i/>
        </w:rPr>
        <w:br/>
      </w:r>
      <w:r w:rsidRPr="009324E3">
        <w:rPr>
          <w:i/>
        </w:rPr>
        <w:t xml:space="preserve">a stáním v zónách placeného stání (dále ZPS) vaše městská část (dále MČ) obdržela v </w:t>
      </w:r>
    </w:p>
    <w:p w:rsidR="00AE6342" w:rsidRPr="00AE6342" w:rsidRDefault="00AE6342" w:rsidP="00AE6342">
      <w:pPr>
        <w:widowControl w:val="0"/>
        <w:tabs>
          <w:tab w:val="left" w:pos="759"/>
        </w:tabs>
        <w:spacing w:line="288" w:lineRule="exact"/>
        <w:rPr>
          <w:i/>
        </w:rPr>
      </w:pPr>
      <w:r>
        <w:rPr>
          <w:i/>
        </w:rPr>
        <w:t xml:space="preserve">            </w:t>
      </w:r>
      <w:r w:rsidRPr="00AE6342">
        <w:rPr>
          <w:i/>
        </w:rPr>
        <w:t>letech 2018, 2019, 2020, 2021,2022.</w:t>
      </w:r>
    </w:p>
    <w:p w:rsidR="00AE6342" w:rsidRPr="00AE6342" w:rsidRDefault="00AE6342" w:rsidP="009324E3">
      <w:pPr>
        <w:pStyle w:val="Odstavecseseznamem"/>
        <w:widowControl w:val="0"/>
        <w:numPr>
          <w:ilvl w:val="0"/>
          <w:numId w:val="13"/>
        </w:numPr>
        <w:tabs>
          <w:tab w:val="left" w:pos="759"/>
        </w:tabs>
        <w:spacing w:line="288" w:lineRule="exact"/>
        <w:jc w:val="both"/>
        <w:rPr>
          <w:i/>
        </w:rPr>
      </w:pPr>
      <w:r w:rsidRPr="00AE6342">
        <w:rPr>
          <w:i/>
        </w:rPr>
        <w:t>Kolikrát MČ vyzvala provozovatele vozidla k uhrazení určené částky za přestupek dle bodu číslo 1</w:t>
      </w:r>
    </w:p>
    <w:p w:rsidR="00AE6342" w:rsidRPr="000E7BD3" w:rsidRDefault="00AE6342" w:rsidP="00AE6342">
      <w:pPr>
        <w:widowControl w:val="0"/>
        <w:tabs>
          <w:tab w:val="left" w:pos="759"/>
        </w:tabs>
        <w:spacing w:line="288" w:lineRule="exact"/>
        <w:ind w:left="360"/>
        <w:jc w:val="both"/>
        <w:rPr>
          <w:i/>
        </w:rPr>
      </w:pPr>
      <w:r>
        <w:rPr>
          <w:i/>
        </w:rPr>
        <w:t>3.</w:t>
      </w:r>
      <w:r w:rsidR="00915495">
        <w:rPr>
          <w:i/>
        </w:rPr>
        <w:t xml:space="preserve">   </w:t>
      </w:r>
      <w:r>
        <w:rPr>
          <w:i/>
        </w:rPr>
        <w:t>K</w:t>
      </w:r>
      <w:r w:rsidRPr="000E7BD3">
        <w:rPr>
          <w:i/>
        </w:rPr>
        <w:t>olikrát provozovatel vozidla uhradil určenou částku za přestupek dle bodu číslo 1</w:t>
      </w:r>
    </w:p>
    <w:p w:rsidR="00AE6342" w:rsidRPr="00AE6342" w:rsidRDefault="00AE6342" w:rsidP="00AE6342">
      <w:pPr>
        <w:pStyle w:val="Odstavecseseznamem"/>
        <w:widowControl w:val="0"/>
        <w:numPr>
          <w:ilvl w:val="0"/>
          <w:numId w:val="14"/>
        </w:numPr>
        <w:tabs>
          <w:tab w:val="left" w:pos="759"/>
        </w:tabs>
        <w:spacing w:line="288" w:lineRule="exact"/>
        <w:rPr>
          <w:i/>
        </w:rPr>
      </w:pPr>
      <w:r w:rsidRPr="00AE6342">
        <w:rPr>
          <w:i/>
        </w:rPr>
        <w:t>Kolik řízení o uložení pokuty za dopravní přestupek související se zastavením a stáním v ZPS vaše MČ zahájila v roce 2018, 2019, 2020, 2021 a 2022 (s vyloučením přestupků, kdy provozovatel vozidla uhradil určenou částku dle bodu číslo 3)</w:t>
      </w:r>
    </w:p>
    <w:p w:rsidR="00AE6342" w:rsidRPr="00AE6342" w:rsidRDefault="00AE6342" w:rsidP="00AE6342">
      <w:pPr>
        <w:pStyle w:val="Odstavecseseznamem"/>
        <w:widowControl w:val="0"/>
        <w:numPr>
          <w:ilvl w:val="0"/>
          <w:numId w:val="14"/>
        </w:numPr>
        <w:tabs>
          <w:tab w:val="left" w:pos="759"/>
        </w:tabs>
        <w:spacing w:line="288" w:lineRule="exact"/>
        <w:jc w:val="both"/>
        <w:rPr>
          <w:i/>
        </w:rPr>
      </w:pPr>
      <w:r w:rsidRPr="00AE6342">
        <w:rPr>
          <w:i/>
        </w:rPr>
        <w:t>Kolik pokut za přestupek dle bodu číslo 4 MČ uložila</w:t>
      </w:r>
    </w:p>
    <w:p w:rsidR="00AE6342" w:rsidRPr="00AE6342" w:rsidRDefault="00AE6342" w:rsidP="00AE6342">
      <w:pPr>
        <w:pStyle w:val="Odstavecseseznamem"/>
        <w:widowControl w:val="0"/>
        <w:numPr>
          <w:ilvl w:val="0"/>
          <w:numId w:val="14"/>
        </w:numPr>
        <w:tabs>
          <w:tab w:val="left" w:pos="759"/>
        </w:tabs>
        <w:spacing w:line="288" w:lineRule="exact"/>
        <w:jc w:val="both"/>
        <w:rPr>
          <w:i/>
        </w:rPr>
      </w:pPr>
      <w:r w:rsidRPr="00AE6342">
        <w:rPr>
          <w:i/>
        </w:rPr>
        <w:t xml:space="preserve"> Jaká byla úhrnná výše pokut uložených vaší MČ za přestupky dle bodu číslo 4</w:t>
      </w:r>
    </w:p>
    <w:p w:rsidR="00AE6342" w:rsidRPr="00AE6342" w:rsidRDefault="00AE6342" w:rsidP="00AE6342">
      <w:pPr>
        <w:pStyle w:val="Odstavecseseznamem"/>
        <w:widowControl w:val="0"/>
        <w:numPr>
          <w:ilvl w:val="0"/>
          <w:numId w:val="14"/>
        </w:numPr>
        <w:tabs>
          <w:tab w:val="left" w:pos="759"/>
        </w:tabs>
        <w:spacing w:line="288" w:lineRule="exact"/>
        <w:jc w:val="both"/>
        <w:rPr>
          <w:i/>
        </w:rPr>
      </w:pPr>
      <w:r w:rsidRPr="00AE6342">
        <w:rPr>
          <w:i/>
        </w:rPr>
        <w:t>Jaká byla úhrnná výše uhrazených pokut dle bodu číslo 6</w:t>
      </w:r>
    </w:p>
    <w:p w:rsidR="00AE6342" w:rsidRDefault="00AE6342" w:rsidP="00AE6342">
      <w:pPr>
        <w:widowControl w:val="0"/>
        <w:numPr>
          <w:ilvl w:val="0"/>
          <w:numId w:val="14"/>
        </w:numPr>
        <w:tabs>
          <w:tab w:val="left" w:pos="759"/>
        </w:tabs>
        <w:spacing w:after="236" w:line="288" w:lineRule="exact"/>
        <w:ind w:left="760"/>
        <w:rPr>
          <w:i/>
        </w:rPr>
      </w:pPr>
      <w:r>
        <w:rPr>
          <w:i/>
        </w:rPr>
        <w:t>K</w:t>
      </w:r>
      <w:r w:rsidRPr="000E7BD3">
        <w:rPr>
          <w:i/>
        </w:rPr>
        <w:t>olik zaměstnanců úřadu městské části má v náplni práce řešení dopravních přestupků souvisejících se zastavením a stáním v zónách placeného stání (přepočteno na ekvivalent plného pracovního úvazku). Odpověď prosím ke konci roku 2022.</w:t>
      </w:r>
    </w:p>
    <w:p w:rsidR="009324E3" w:rsidRPr="00786033" w:rsidRDefault="009324E3" w:rsidP="00786033">
      <w:pPr>
        <w:widowControl w:val="0"/>
        <w:tabs>
          <w:tab w:val="left" w:pos="759"/>
        </w:tabs>
        <w:spacing w:after="236" w:line="288" w:lineRule="exact"/>
      </w:pPr>
      <w:r w:rsidRPr="00786033">
        <w:lastRenderedPageBreak/>
        <w:t>Povinný subjekt zaslal k otázkám č. 1, 2 a 3 odkaz na webové stránky:</w:t>
      </w:r>
    </w:p>
    <w:p w:rsidR="009324E3" w:rsidRDefault="00774B63" w:rsidP="009324E3">
      <w:pPr>
        <w:widowControl w:val="0"/>
        <w:tabs>
          <w:tab w:val="left" w:pos="759"/>
        </w:tabs>
        <w:spacing w:after="236" w:line="288" w:lineRule="exact"/>
        <w:ind w:left="400"/>
        <w:rPr>
          <w:i/>
        </w:rPr>
      </w:pPr>
      <w:hyperlink r:id="rId8" w:history="1">
        <w:r w:rsidRPr="00A072C1">
          <w:rPr>
            <w:rStyle w:val="Hypertextovodkaz"/>
            <w:i/>
          </w:rPr>
          <w:t>https://app.powerbi.com/view?=eyJrljoiYmM3otzhYTktMTcwOC00Y2NhLWI5YQtMZQ3ZmM3NzVmOWI4liwidCI6ljA0OGNmODkzLTMxYzQtNGRiNC05MmU0lwq3Njk3MzUxYjhkYilslmMiOjl9</w:t>
        </w:r>
      </w:hyperlink>
      <w:r>
        <w:rPr>
          <w:i/>
        </w:rPr>
        <w:t xml:space="preserve">. </w:t>
      </w:r>
    </w:p>
    <w:p w:rsidR="00AE6342" w:rsidRDefault="00774B63" w:rsidP="00783732">
      <w:pPr>
        <w:jc w:val="both"/>
      </w:pPr>
      <w:r>
        <w:t>Otázky č. 4,</w:t>
      </w:r>
      <w:r w:rsidR="0011097E">
        <w:t xml:space="preserve"> </w:t>
      </w:r>
      <w:r>
        <w:t>5,</w:t>
      </w:r>
      <w:r w:rsidR="0011097E">
        <w:t xml:space="preserve"> </w:t>
      </w:r>
      <w:r>
        <w:t>6 a 7:</w:t>
      </w:r>
    </w:p>
    <w:p w:rsidR="00774B63" w:rsidRDefault="00774B63" w:rsidP="00783732">
      <w:pPr>
        <w:jc w:val="both"/>
        <w:rPr>
          <w:sz w:val="20"/>
          <w:szCs w:val="20"/>
          <w:u w:val="single"/>
        </w:rPr>
      </w:pPr>
      <w:proofErr w:type="gramStart"/>
      <w:r w:rsidRPr="00774B63">
        <w:rPr>
          <w:sz w:val="20"/>
          <w:szCs w:val="20"/>
          <w:u w:val="single"/>
        </w:rPr>
        <w:t>Rok      Počet</w:t>
      </w:r>
      <w:proofErr w:type="gramEnd"/>
      <w:r w:rsidRPr="00774B63">
        <w:rPr>
          <w:sz w:val="20"/>
          <w:szCs w:val="20"/>
          <w:u w:val="single"/>
        </w:rPr>
        <w:t xml:space="preserve"> zahájených řízení           Počet uložených pokut           Částky za uložené pokuty      Částky za úhrady</w:t>
      </w:r>
    </w:p>
    <w:p w:rsidR="00774B63" w:rsidRDefault="00774B63" w:rsidP="007837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2018           537                                              508                                       315.200 </w:t>
      </w:r>
      <w:proofErr w:type="gramStart"/>
      <w:r>
        <w:rPr>
          <w:sz w:val="20"/>
          <w:szCs w:val="20"/>
        </w:rPr>
        <w:t>Kč                          301.700</w:t>
      </w:r>
      <w:proofErr w:type="gramEnd"/>
      <w:r>
        <w:rPr>
          <w:sz w:val="20"/>
          <w:szCs w:val="20"/>
        </w:rPr>
        <w:t xml:space="preserve"> Kč</w:t>
      </w:r>
    </w:p>
    <w:p w:rsidR="00774B63" w:rsidRDefault="00774B63" w:rsidP="007837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2019         2956                                            2842                                    2,013.550 </w:t>
      </w:r>
      <w:proofErr w:type="gramStart"/>
      <w:r>
        <w:rPr>
          <w:sz w:val="20"/>
          <w:szCs w:val="20"/>
        </w:rPr>
        <w:t>Kč                       1,586.550</w:t>
      </w:r>
      <w:proofErr w:type="gramEnd"/>
      <w:r>
        <w:rPr>
          <w:sz w:val="20"/>
          <w:szCs w:val="20"/>
        </w:rPr>
        <w:t xml:space="preserve"> Kč</w:t>
      </w:r>
    </w:p>
    <w:p w:rsidR="00774B63" w:rsidRDefault="00774B63" w:rsidP="00783732">
      <w:pPr>
        <w:jc w:val="both"/>
        <w:rPr>
          <w:sz w:val="20"/>
          <w:szCs w:val="20"/>
        </w:rPr>
      </w:pPr>
      <w:r>
        <w:rPr>
          <w:sz w:val="20"/>
          <w:szCs w:val="20"/>
        </w:rPr>
        <w:t>2020         4223                                            4082</w:t>
      </w:r>
      <w:r w:rsidR="00786033">
        <w:rPr>
          <w:sz w:val="20"/>
          <w:szCs w:val="20"/>
        </w:rPr>
        <w:t xml:space="preserve">                                    5,495.400 </w:t>
      </w:r>
      <w:proofErr w:type="gramStart"/>
      <w:r w:rsidR="00786033">
        <w:rPr>
          <w:sz w:val="20"/>
          <w:szCs w:val="20"/>
        </w:rPr>
        <w:t>Kč                       4,206.100</w:t>
      </w:r>
      <w:proofErr w:type="gramEnd"/>
      <w:r w:rsidR="00786033">
        <w:rPr>
          <w:sz w:val="20"/>
          <w:szCs w:val="20"/>
        </w:rPr>
        <w:t xml:space="preserve"> Kč</w:t>
      </w:r>
    </w:p>
    <w:p w:rsidR="00786033" w:rsidRDefault="00786033" w:rsidP="007837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2021         3451                                            3379                                    5,335.350 </w:t>
      </w:r>
      <w:proofErr w:type="gramStart"/>
      <w:r>
        <w:rPr>
          <w:sz w:val="20"/>
          <w:szCs w:val="20"/>
        </w:rPr>
        <w:t>Kč                       3,999.576</w:t>
      </w:r>
      <w:proofErr w:type="gramEnd"/>
      <w:r>
        <w:rPr>
          <w:sz w:val="20"/>
          <w:szCs w:val="20"/>
        </w:rPr>
        <w:t xml:space="preserve"> Kč </w:t>
      </w:r>
    </w:p>
    <w:p w:rsidR="00786033" w:rsidRPr="00786033" w:rsidRDefault="00786033" w:rsidP="00783732">
      <w:pPr>
        <w:jc w:val="both"/>
        <w:rPr>
          <w:sz w:val="20"/>
          <w:szCs w:val="20"/>
          <w:u w:val="single"/>
        </w:rPr>
      </w:pPr>
      <w:r w:rsidRPr="00786033">
        <w:rPr>
          <w:sz w:val="20"/>
          <w:szCs w:val="20"/>
          <w:u w:val="single"/>
        </w:rPr>
        <w:t xml:space="preserve">2022         4008                                            3980                                    6,161.350 </w:t>
      </w:r>
      <w:proofErr w:type="gramStart"/>
      <w:r w:rsidRPr="00786033">
        <w:rPr>
          <w:sz w:val="20"/>
          <w:szCs w:val="20"/>
          <w:u w:val="single"/>
        </w:rPr>
        <w:t>Kč                       4,017.151</w:t>
      </w:r>
      <w:proofErr w:type="gramEnd"/>
      <w:r w:rsidRPr="00786033">
        <w:rPr>
          <w:sz w:val="20"/>
          <w:szCs w:val="20"/>
          <w:u w:val="single"/>
        </w:rPr>
        <w:t xml:space="preserve"> Kč</w:t>
      </w:r>
    </w:p>
    <w:p w:rsidR="00786033" w:rsidRDefault="00786033" w:rsidP="00783732">
      <w:pPr>
        <w:jc w:val="both"/>
        <w:rPr>
          <w:sz w:val="20"/>
          <w:szCs w:val="20"/>
          <w:u w:val="single"/>
        </w:rPr>
      </w:pPr>
    </w:p>
    <w:p w:rsidR="00786033" w:rsidRDefault="00786033" w:rsidP="00783732">
      <w:pPr>
        <w:jc w:val="both"/>
      </w:pPr>
      <w:r w:rsidRPr="00786033">
        <w:t>Otázka č. 8</w:t>
      </w:r>
    </w:p>
    <w:p w:rsidR="002E3BDE" w:rsidRDefault="00786033" w:rsidP="00783732">
      <w:pPr>
        <w:jc w:val="both"/>
      </w:pPr>
      <w:r>
        <w:t xml:space="preserve">Na </w:t>
      </w:r>
      <w:r w:rsidR="00C648BE">
        <w:t>O</w:t>
      </w:r>
      <w:r>
        <w:t>dboru dopravně správních agend ÚMČ Praha 1 má v pracovní náplní řešení dopr</w:t>
      </w:r>
      <w:r w:rsidR="00C648BE">
        <w:t>a</w:t>
      </w:r>
      <w:r>
        <w:t>vních přestupků celkem 10 pracovníků.</w:t>
      </w:r>
    </w:p>
    <w:p w:rsidR="002E3BDE" w:rsidRDefault="002E3BDE" w:rsidP="00783732">
      <w:pPr>
        <w:jc w:val="both"/>
      </w:pPr>
    </w:p>
    <w:p w:rsidR="002E3BDE" w:rsidRDefault="002E3BDE" w:rsidP="002E3BDE">
      <w:pPr>
        <w:jc w:val="both"/>
      </w:pPr>
      <w:r w:rsidRPr="00702BCC">
        <w:t>(žá</w:t>
      </w:r>
      <w:r>
        <w:t>d</w:t>
      </w:r>
      <w:r w:rsidRPr="00702BCC">
        <w:t xml:space="preserve">ost byla podána </w:t>
      </w:r>
      <w:r>
        <w:t xml:space="preserve">dne </w:t>
      </w:r>
      <w:proofErr w:type="gramStart"/>
      <w:r w:rsidR="00C03757">
        <w:t>0</w:t>
      </w:r>
      <w:r>
        <w:t>1</w:t>
      </w:r>
      <w:r w:rsidRPr="00702BCC">
        <w:t>.</w:t>
      </w:r>
      <w:r>
        <w:t>0</w:t>
      </w:r>
      <w:r w:rsidR="00C03757">
        <w:t>2</w:t>
      </w:r>
      <w:r w:rsidRPr="00702BCC">
        <w:t>.202</w:t>
      </w:r>
      <w:r>
        <w:t>3</w:t>
      </w:r>
      <w:proofErr w:type="gramEnd"/>
      <w:r w:rsidRPr="00702BCC">
        <w:t xml:space="preserve"> a vyřízena </w:t>
      </w:r>
      <w:r>
        <w:t xml:space="preserve">dne </w:t>
      </w:r>
      <w:r w:rsidR="00C03757">
        <w:t>03</w:t>
      </w:r>
      <w:r w:rsidRPr="00AB47DC">
        <w:t>.</w:t>
      </w:r>
      <w:r>
        <w:t>02.</w:t>
      </w:r>
      <w:r w:rsidRPr="00AB47DC">
        <w:t>202</w:t>
      </w:r>
      <w:r>
        <w:t>3</w:t>
      </w:r>
      <w:r w:rsidRPr="00AB47DC">
        <w:t xml:space="preserve"> </w:t>
      </w:r>
      <w:r w:rsidRPr="00B40FDA">
        <w:t>– řešil</w:t>
      </w:r>
      <w:r>
        <w:t xml:space="preserve"> </w:t>
      </w:r>
      <w:r w:rsidR="00C03757">
        <w:t xml:space="preserve">Odbor dopravně správních agend </w:t>
      </w:r>
      <w:r>
        <w:t xml:space="preserve">ÚMČ </w:t>
      </w:r>
      <w:r w:rsidRPr="00B40FDA">
        <w:t>Praha 1)</w:t>
      </w:r>
    </w:p>
    <w:p w:rsidR="00185A23" w:rsidRDefault="00185A23" w:rsidP="002E3BDE">
      <w:pPr>
        <w:jc w:val="both"/>
      </w:pPr>
    </w:p>
    <w:p w:rsidR="0080314D" w:rsidRPr="00C2352F" w:rsidRDefault="0080314D" w:rsidP="005B70E3">
      <w:pPr>
        <w:widowControl w:val="0"/>
        <w:tabs>
          <w:tab w:val="left" w:pos="759"/>
        </w:tabs>
        <w:spacing w:line="288" w:lineRule="exact"/>
        <w:jc w:val="both"/>
        <w:rPr>
          <w:b/>
        </w:rPr>
      </w:pPr>
      <w:r w:rsidRPr="00915495">
        <w:rPr>
          <w:b/>
          <w:bCs/>
        </w:rPr>
        <w:t>2</w:t>
      </w:r>
      <w:r w:rsidR="005B70E3">
        <w:rPr>
          <w:b/>
          <w:bCs/>
        </w:rPr>
        <w:t>5</w:t>
      </w:r>
      <w:r w:rsidRPr="00915495">
        <w:rPr>
          <w:b/>
          <w:bCs/>
        </w:rPr>
        <w:t xml:space="preserve">. </w:t>
      </w:r>
      <w:r w:rsidR="00C2352F">
        <w:rPr>
          <w:b/>
          <w:bCs/>
        </w:rPr>
        <w:t xml:space="preserve">Žádost o poskytnutí informace – společnost </w:t>
      </w:r>
      <w:proofErr w:type="spellStart"/>
      <w:r w:rsidR="00C2352F" w:rsidRPr="00C2352F">
        <w:rPr>
          <w:b/>
        </w:rPr>
        <w:t>Apartment&amp;Design</w:t>
      </w:r>
      <w:proofErr w:type="spellEnd"/>
      <w:r w:rsidR="00C2352F" w:rsidRPr="00C2352F">
        <w:rPr>
          <w:b/>
        </w:rPr>
        <w:t xml:space="preserve"> s.r.o</w:t>
      </w:r>
      <w:r w:rsidR="00C2352F">
        <w:rPr>
          <w:b/>
        </w:rPr>
        <w:t>.</w:t>
      </w:r>
      <w:r w:rsidR="00653B54">
        <w:rPr>
          <w:b/>
        </w:rPr>
        <w:t xml:space="preserve"> – </w:t>
      </w:r>
      <w:r w:rsidR="005B70E3">
        <w:rPr>
          <w:b/>
        </w:rPr>
        <w:t>o</w:t>
      </w:r>
      <w:r w:rsidR="00653B54">
        <w:rPr>
          <w:b/>
        </w:rPr>
        <w:t xml:space="preserve">dvolání </w:t>
      </w:r>
      <w:r w:rsidR="005B70E3">
        <w:rPr>
          <w:b/>
        </w:rPr>
        <w:t xml:space="preserve">proti rozhodnutí </w:t>
      </w:r>
    </w:p>
    <w:p w:rsidR="0080314D" w:rsidRPr="006E35FF" w:rsidRDefault="0080314D" w:rsidP="0080314D">
      <w:r>
        <w:t>Otázky a odpovědi:</w:t>
      </w:r>
    </w:p>
    <w:p w:rsidR="0080314D" w:rsidRPr="006E35FF" w:rsidRDefault="0080314D" w:rsidP="0080314D">
      <w:pPr>
        <w:rPr>
          <w:i/>
        </w:rPr>
      </w:pPr>
      <w:r w:rsidRPr="006E35FF">
        <w:rPr>
          <w:i/>
        </w:rPr>
        <w:t>Žádost o poskytnutí informace:</w:t>
      </w:r>
    </w:p>
    <w:p w:rsidR="00185A23" w:rsidRPr="0090079C" w:rsidRDefault="00185A23" w:rsidP="005B70E3">
      <w:pPr>
        <w:widowControl w:val="0"/>
        <w:tabs>
          <w:tab w:val="left" w:pos="759"/>
        </w:tabs>
        <w:spacing w:after="236" w:line="288" w:lineRule="exact"/>
        <w:jc w:val="both"/>
        <w:rPr>
          <w:i/>
        </w:rPr>
      </w:pPr>
      <w:r w:rsidRPr="0090079C">
        <w:rPr>
          <w:i/>
        </w:rPr>
        <w:t xml:space="preserve">Dne </w:t>
      </w:r>
      <w:proofErr w:type="gramStart"/>
      <w:r w:rsidRPr="0090079C">
        <w:rPr>
          <w:i/>
        </w:rPr>
        <w:t>21.11.2022</w:t>
      </w:r>
      <w:proofErr w:type="gramEnd"/>
      <w:r w:rsidRPr="0090079C">
        <w:rPr>
          <w:i/>
        </w:rPr>
        <w:t> společnost  </w:t>
      </w:r>
      <w:proofErr w:type="spellStart"/>
      <w:r w:rsidRPr="0090079C">
        <w:rPr>
          <w:i/>
        </w:rPr>
        <w:t>Apartment</w:t>
      </w:r>
      <w:r>
        <w:rPr>
          <w:i/>
        </w:rPr>
        <w:t>&amp;Design</w:t>
      </w:r>
      <w:proofErr w:type="spellEnd"/>
      <w:r>
        <w:rPr>
          <w:i/>
        </w:rPr>
        <w:t xml:space="preserve"> s.r.o.  IČ 060 11 918, </w:t>
      </w:r>
      <w:r w:rsidRPr="0090079C">
        <w:rPr>
          <w:i/>
        </w:rPr>
        <w:t>prostřednictvím Stavebního  úřadu městské čá</w:t>
      </w:r>
      <w:r>
        <w:rPr>
          <w:i/>
        </w:rPr>
        <w:t xml:space="preserve">sti Praha 1 , Vodičkova </w:t>
      </w:r>
      <w:proofErr w:type="gramStart"/>
      <w:r>
        <w:rPr>
          <w:i/>
        </w:rPr>
        <w:t xml:space="preserve">18 ,115 </w:t>
      </w:r>
      <w:r w:rsidR="00653B54">
        <w:rPr>
          <w:i/>
        </w:rPr>
        <w:t>68</w:t>
      </w:r>
      <w:proofErr w:type="gramEnd"/>
      <w:r w:rsidR="00653B54">
        <w:rPr>
          <w:i/>
        </w:rPr>
        <w:t>, Praha 1, podala</w:t>
      </w:r>
      <w:r w:rsidRPr="0090079C">
        <w:rPr>
          <w:i/>
        </w:rPr>
        <w:t>:  Odvolání proti rozho</w:t>
      </w:r>
      <w:r>
        <w:rPr>
          <w:i/>
        </w:rPr>
        <w:t xml:space="preserve">dnutí Úřadu městské části Praha </w:t>
      </w:r>
      <w:r w:rsidRPr="0090079C">
        <w:rPr>
          <w:i/>
        </w:rPr>
        <w:t>1, stavební úřad, o vydání stavebního povole</w:t>
      </w:r>
      <w:r>
        <w:rPr>
          <w:i/>
        </w:rPr>
        <w:t>ní, ze dne 2. listopadu 2022,  </w:t>
      </w:r>
      <w:proofErr w:type="spellStart"/>
      <w:r w:rsidRPr="0090079C">
        <w:rPr>
          <w:i/>
        </w:rPr>
        <w:t>sp</w:t>
      </w:r>
      <w:proofErr w:type="spellEnd"/>
      <w:r w:rsidRPr="0090079C">
        <w:rPr>
          <w:i/>
        </w:rPr>
        <w:t>. zn. S UMCP1/375861/2022/V</w:t>
      </w:r>
      <w:r>
        <w:rPr>
          <w:i/>
        </w:rPr>
        <w:t>ÝS-H-1/118   k nadřízenému orgánu -  Magistrátu</w:t>
      </w:r>
      <w:r w:rsidRPr="0090079C">
        <w:rPr>
          <w:i/>
        </w:rPr>
        <w:t xml:space="preserve"> hlavního města Prahy, stavební úřad Mariánské nám, 2/2, 110 01, Praha 1 </w:t>
      </w:r>
    </w:p>
    <w:p w:rsidR="00185A23" w:rsidRPr="0090079C" w:rsidRDefault="00185A23" w:rsidP="00185A23">
      <w:pPr>
        <w:widowControl w:val="0"/>
        <w:tabs>
          <w:tab w:val="left" w:pos="759"/>
        </w:tabs>
        <w:spacing w:after="236" w:line="288" w:lineRule="exact"/>
        <w:rPr>
          <w:i/>
        </w:rPr>
      </w:pPr>
      <w:r w:rsidRPr="0090079C">
        <w:rPr>
          <w:i/>
        </w:rPr>
        <w:t>1. Jakým způsobem, a kdy bylo dané odvolání Stavebním úřadem MČ- Praha 1, vyřízeno? </w:t>
      </w:r>
    </w:p>
    <w:p w:rsidR="00185A23" w:rsidRPr="0090079C" w:rsidRDefault="00185A23" w:rsidP="00185A23">
      <w:pPr>
        <w:widowControl w:val="0"/>
        <w:tabs>
          <w:tab w:val="left" w:pos="759"/>
        </w:tabs>
        <w:spacing w:after="236" w:line="288" w:lineRule="exact"/>
        <w:rPr>
          <w:i/>
        </w:rPr>
      </w:pPr>
      <w:r w:rsidRPr="0090079C">
        <w:rPr>
          <w:i/>
        </w:rPr>
        <w:t>Případně, kdy bylo odvolání předáno k vyřízení nadřízenému orgánu-</w:t>
      </w:r>
      <w:r w:rsidR="00914EF9">
        <w:rPr>
          <w:i/>
        </w:rPr>
        <w:t>Magistrátu hlavního města Prahy</w:t>
      </w:r>
      <w:r w:rsidR="000250BB">
        <w:rPr>
          <w:i/>
        </w:rPr>
        <w:t>?</w:t>
      </w:r>
      <w:r w:rsidRPr="0090079C">
        <w:rPr>
          <w:i/>
        </w:rPr>
        <w:t> </w:t>
      </w:r>
    </w:p>
    <w:p w:rsidR="00185A23" w:rsidRPr="0090079C" w:rsidRDefault="00185A23" w:rsidP="00185A23">
      <w:pPr>
        <w:widowControl w:val="0"/>
        <w:tabs>
          <w:tab w:val="left" w:pos="759"/>
        </w:tabs>
        <w:spacing w:after="236" w:line="288" w:lineRule="exact"/>
        <w:rPr>
          <w:i/>
        </w:rPr>
      </w:pPr>
      <w:r w:rsidRPr="0090079C">
        <w:rPr>
          <w:i/>
        </w:rPr>
        <w:t>2. Z jakého důvodu nebylo stavební řízení zrušeno, vzhledem k absenci souhlasu vlastníka (shromáždění SVJ)</w:t>
      </w:r>
      <w:r w:rsidR="000250BB">
        <w:rPr>
          <w:i/>
        </w:rPr>
        <w:t>?</w:t>
      </w:r>
    </w:p>
    <w:p w:rsidR="006D2334" w:rsidRPr="006D2334" w:rsidRDefault="00185A23" w:rsidP="006D2334">
      <w:pPr>
        <w:rPr>
          <w:i/>
        </w:rPr>
      </w:pPr>
      <w:r w:rsidRPr="006D2334">
        <w:rPr>
          <w:i/>
        </w:rPr>
        <w:t>3. Z jakého důvodu nebylo v zákonné lhůtě,  a to ani  doposud, vyřízeno podané odvolání ve věci  </w:t>
      </w:r>
      <w:proofErr w:type="spellStart"/>
      <w:r w:rsidRPr="006D2334">
        <w:rPr>
          <w:i/>
        </w:rPr>
        <w:t>sp</w:t>
      </w:r>
      <w:proofErr w:type="spellEnd"/>
      <w:r w:rsidRPr="006D2334">
        <w:rPr>
          <w:i/>
        </w:rPr>
        <w:t>. zn. S UMCP1/375861/2022/VÝS-H-1/118</w:t>
      </w:r>
      <w:r w:rsidR="000250BB" w:rsidRPr="006D2334">
        <w:rPr>
          <w:i/>
        </w:rPr>
        <w:t>?</w:t>
      </w:r>
      <w:r w:rsidR="006D2334" w:rsidRPr="006D2334">
        <w:rPr>
          <w:i/>
        </w:rPr>
        <w:t xml:space="preserve">  </w:t>
      </w:r>
    </w:p>
    <w:p w:rsidR="006D2334" w:rsidRDefault="006D2334" w:rsidP="006D2334">
      <w:pPr>
        <w:jc w:val="both"/>
      </w:pPr>
      <w:r>
        <w:t xml:space="preserve">Odvolání společně s kompletním spisem, včetně dokladů o doručení a následného doručování paní U. a panu U. (dne </w:t>
      </w:r>
      <w:proofErr w:type="gramStart"/>
      <w:r>
        <w:t>17.1.2023</w:t>
      </w:r>
      <w:proofErr w:type="gramEnd"/>
      <w:r>
        <w:t>)bylo předloženo nadřízenému orgánu předkladem odvolání ze dne 7.2.2023. Vzhledem k tomu, že stavební úřad je vázán právním názorem odvolacího orgánu, bude postupovat ve věci poté, co bude rozhodnuto.</w:t>
      </w:r>
    </w:p>
    <w:p w:rsidR="006843B2" w:rsidRDefault="006843B2" w:rsidP="006D2334">
      <w:pPr>
        <w:jc w:val="both"/>
      </w:pPr>
    </w:p>
    <w:p w:rsidR="006843B2" w:rsidRDefault="006843B2" w:rsidP="006843B2">
      <w:pPr>
        <w:jc w:val="both"/>
      </w:pPr>
      <w:r w:rsidRPr="00702BCC">
        <w:t>(žá</w:t>
      </w:r>
      <w:r>
        <w:t>d</w:t>
      </w:r>
      <w:r w:rsidRPr="00702BCC">
        <w:t xml:space="preserve">ost byla podána </w:t>
      </w:r>
      <w:r>
        <w:t xml:space="preserve">dne </w:t>
      </w:r>
      <w:proofErr w:type="gramStart"/>
      <w:r>
        <w:t>01</w:t>
      </w:r>
      <w:r w:rsidRPr="00702BCC">
        <w:t>.</w:t>
      </w:r>
      <w:r>
        <w:t>02</w:t>
      </w:r>
      <w:r w:rsidRPr="00702BCC">
        <w:t>.202</w:t>
      </w:r>
      <w:r>
        <w:t>3</w:t>
      </w:r>
      <w:proofErr w:type="gramEnd"/>
      <w:r w:rsidRPr="00702BCC">
        <w:t xml:space="preserve"> a vyřízena </w:t>
      </w:r>
      <w:r>
        <w:t xml:space="preserve">dne </w:t>
      </w:r>
      <w:r>
        <w:t>14</w:t>
      </w:r>
      <w:r w:rsidRPr="00AB47DC">
        <w:t>.</w:t>
      </w:r>
      <w:r>
        <w:t>02.</w:t>
      </w:r>
      <w:r w:rsidRPr="00AB47DC">
        <w:t>202</w:t>
      </w:r>
      <w:r>
        <w:t>3</w:t>
      </w:r>
      <w:r w:rsidRPr="00AB47DC">
        <w:t xml:space="preserve"> </w:t>
      </w:r>
      <w:r w:rsidRPr="00B40FDA">
        <w:t>– řešil</w:t>
      </w:r>
      <w:r>
        <w:t xml:space="preserve"> </w:t>
      </w:r>
      <w:r>
        <w:t xml:space="preserve">Stavební úřad </w:t>
      </w:r>
      <w:r>
        <w:t xml:space="preserve">ÚMČ </w:t>
      </w:r>
      <w:r w:rsidRPr="00B40FDA">
        <w:t>Praha 1)</w:t>
      </w:r>
    </w:p>
    <w:p w:rsidR="006843B2" w:rsidRPr="006D2334" w:rsidRDefault="006843B2" w:rsidP="006D2334">
      <w:pPr>
        <w:jc w:val="both"/>
      </w:pPr>
    </w:p>
    <w:p w:rsidR="00185A23" w:rsidRPr="0090079C" w:rsidRDefault="00185A23" w:rsidP="00185A23">
      <w:pPr>
        <w:widowControl w:val="0"/>
        <w:tabs>
          <w:tab w:val="left" w:pos="759"/>
        </w:tabs>
        <w:spacing w:after="236" w:line="288" w:lineRule="exact"/>
        <w:rPr>
          <w:i/>
        </w:rPr>
      </w:pPr>
      <w:r w:rsidRPr="0090079C">
        <w:rPr>
          <w:i/>
        </w:rPr>
        <w:t> </w:t>
      </w:r>
    </w:p>
    <w:sectPr w:rsidR="00185A23" w:rsidRPr="0090079C" w:rsidSect="00F0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63" w:rsidRDefault="00774B63">
      <w:r>
        <w:separator/>
      </w:r>
    </w:p>
  </w:endnote>
  <w:endnote w:type="continuationSeparator" w:id="0">
    <w:p w:rsidR="00774B63" w:rsidRDefault="0077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63" w:rsidRDefault="00774B63">
      <w:r>
        <w:separator/>
      </w:r>
    </w:p>
  </w:footnote>
  <w:footnote w:type="continuationSeparator" w:id="0">
    <w:p w:rsidR="00774B63" w:rsidRDefault="00774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2E3D">
      <w:rPr>
        <w:rStyle w:val="slostrnky"/>
        <w:noProof/>
      </w:rPr>
      <w:t>5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D30"/>
    <w:multiLevelType w:val="multilevel"/>
    <w:tmpl w:val="1C44CB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0169"/>
    <w:multiLevelType w:val="multilevel"/>
    <w:tmpl w:val="D2E6812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C9765F"/>
    <w:multiLevelType w:val="hybridMultilevel"/>
    <w:tmpl w:val="8A9E6902"/>
    <w:lvl w:ilvl="0" w:tplc="028E3D0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5807"/>
    <w:multiLevelType w:val="hybridMultilevel"/>
    <w:tmpl w:val="1864061A"/>
    <w:lvl w:ilvl="0" w:tplc="34ECC356">
      <w:start w:val="3"/>
      <w:numFmt w:val="decimal"/>
      <w:lvlText w:val="%1)"/>
      <w:lvlJc w:val="left"/>
      <w:pPr>
        <w:ind w:left="502" w:hanging="360"/>
      </w:pPr>
      <w:rPr>
        <w:rFonts w:eastAsia="Microsoft Sans Serif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1F11B5"/>
    <w:multiLevelType w:val="hybridMultilevel"/>
    <w:tmpl w:val="FF7E2B44"/>
    <w:lvl w:ilvl="0" w:tplc="85F82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E66AF"/>
    <w:multiLevelType w:val="multilevel"/>
    <w:tmpl w:val="3FD4F9D0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F50930"/>
    <w:multiLevelType w:val="hybridMultilevel"/>
    <w:tmpl w:val="CE066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737FE"/>
    <w:multiLevelType w:val="hybridMultilevel"/>
    <w:tmpl w:val="EF4E188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380D"/>
    <w:multiLevelType w:val="hybridMultilevel"/>
    <w:tmpl w:val="490CB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11DCE"/>
    <w:multiLevelType w:val="multilevel"/>
    <w:tmpl w:val="D08AE042"/>
    <w:lvl w:ilvl="0">
      <w:start w:val="1"/>
      <w:numFmt w:val="lowerLetter"/>
      <w:lvlText w:val="%1."/>
      <w:lvlJc w:val="left"/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631D2"/>
    <w:multiLevelType w:val="hybridMultilevel"/>
    <w:tmpl w:val="E358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A4127"/>
    <w:multiLevelType w:val="multilevel"/>
    <w:tmpl w:val="EEBC5042"/>
    <w:lvl w:ilvl="0">
      <w:start w:val="1"/>
      <w:numFmt w:val="decimal"/>
      <w:lvlText w:val="%1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D5F74EC"/>
    <w:multiLevelType w:val="multilevel"/>
    <w:tmpl w:val="500A17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E4D1537"/>
    <w:multiLevelType w:val="hybridMultilevel"/>
    <w:tmpl w:val="5DD42242"/>
    <w:lvl w:ilvl="0" w:tplc="E8189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0CB9"/>
    <w:rsid w:val="00014135"/>
    <w:rsid w:val="00015AFF"/>
    <w:rsid w:val="0001710F"/>
    <w:rsid w:val="00017E18"/>
    <w:rsid w:val="00020978"/>
    <w:rsid w:val="00021182"/>
    <w:rsid w:val="000213E0"/>
    <w:rsid w:val="000226A5"/>
    <w:rsid w:val="00023F1F"/>
    <w:rsid w:val="000250BB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40F2"/>
    <w:rsid w:val="00045380"/>
    <w:rsid w:val="00045CDF"/>
    <w:rsid w:val="00045FFD"/>
    <w:rsid w:val="0004794E"/>
    <w:rsid w:val="000501D9"/>
    <w:rsid w:val="00051817"/>
    <w:rsid w:val="00053AB4"/>
    <w:rsid w:val="000543B1"/>
    <w:rsid w:val="000552B6"/>
    <w:rsid w:val="00055821"/>
    <w:rsid w:val="000569D3"/>
    <w:rsid w:val="000606E5"/>
    <w:rsid w:val="000613E3"/>
    <w:rsid w:val="00061657"/>
    <w:rsid w:val="000618E2"/>
    <w:rsid w:val="00061D58"/>
    <w:rsid w:val="000643D0"/>
    <w:rsid w:val="00065920"/>
    <w:rsid w:val="00066897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C7F"/>
    <w:rsid w:val="000A6E2C"/>
    <w:rsid w:val="000A785A"/>
    <w:rsid w:val="000B0E89"/>
    <w:rsid w:val="000B114E"/>
    <w:rsid w:val="000B1FE5"/>
    <w:rsid w:val="000B2B69"/>
    <w:rsid w:val="000B2D7A"/>
    <w:rsid w:val="000C0332"/>
    <w:rsid w:val="000C039E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D7C16"/>
    <w:rsid w:val="000E081C"/>
    <w:rsid w:val="000E1001"/>
    <w:rsid w:val="000E12B3"/>
    <w:rsid w:val="000E1338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544"/>
    <w:rsid w:val="000F2645"/>
    <w:rsid w:val="000F2FA1"/>
    <w:rsid w:val="000F345B"/>
    <w:rsid w:val="000F46BC"/>
    <w:rsid w:val="000F5CD8"/>
    <w:rsid w:val="000F7BED"/>
    <w:rsid w:val="001006A3"/>
    <w:rsid w:val="00100E0E"/>
    <w:rsid w:val="00100F25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97E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3DA0"/>
    <w:rsid w:val="00136AB0"/>
    <w:rsid w:val="00144304"/>
    <w:rsid w:val="00144B9E"/>
    <w:rsid w:val="00144FA0"/>
    <w:rsid w:val="00146011"/>
    <w:rsid w:val="00146098"/>
    <w:rsid w:val="00151B92"/>
    <w:rsid w:val="001540B5"/>
    <w:rsid w:val="001540F1"/>
    <w:rsid w:val="00162253"/>
    <w:rsid w:val="00163397"/>
    <w:rsid w:val="001636C4"/>
    <w:rsid w:val="00165F1F"/>
    <w:rsid w:val="00166079"/>
    <w:rsid w:val="00170A95"/>
    <w:rsid w:val="00171346"/>
    <w:rsid w:val="00171495"/>
    <w:rsid w:val="00172052"/>
    <w:rsid w:val="001728ED"/>
    <w:rsid w:val="00172AB1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3700"/>
    <w:rsid w:val="00193E0F"/>
    <w:rsid w:val="0019580D"/>
    <w:rsid w:val="00195CB3"/>
    <w:rsid w:val="00196A57"/>
    <w:rsid w:val="001A0D13"/>
    <w:rsid w:val="001A2274"/>
    <w:rsid w:val="001A36A5"/>
    <w:rsid w:val="001A4E78"/>
    <w:rsid w:val="001A6394"/>
    <w:rsid w:val="001A6A9B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1299"/>
    <w:rsid w:val="001F24F9"/>
    <w:rsid w:val="001F25D3"/>
    <w:rsid w:val="001F35B5"/>
    <w:rsid w:val="001F40D5"/>
    <w:rsid w:val="001F57BE"/>
    <w:rsid w:val="001F7D85"/>
    <w:rsid w:val="00202FDB"/>
    <w:rsid w:val="002066E6"/>
    <w:rsid w:val="00207CAF"/>
    <w:rsid w:val="00207E0D"/>
    <w:rsid w:val="0021035F"/>
    <w:rsid w:val="00210576"/>
    <w:rsid w:val="002106D7"/>
    <w:rsid w:val="00213594"/>
    <w:rsid w:val="00215F1F"/>
    <w:rsid w:val="00220CD7"/>
    <w:rsid w:val="00222390"/>
    <w:rsid w:val="00222BF9"/>
    <w:rsid w:val="002246AB"/>
    <w:rsid w:val="00225726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825"/>
    <w:rsid w:val="00296D5C"/>
    <w:rsid w:val="002A04EA"/>
    <w:rsid w:val="002A0B94"/>
    <w:rsid w:val="002A0D69"/>
    <w:rsid w:val="002A12BE"/>
    <w:rsid w:val="002A1E63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C7FE2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6EF3"/>
    <w:rsid w:val="00347F6A"/>
    <w:rsid w:val="00351DE7"/>
    <w:rsid w:val="00351ED3"/>
    <w:rsid w:val="003530AD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6883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B7F1F"/>
    <w:rsid w:val="003C09AD"/>
    <w:rsid w:val="003C0ED4"/>
    <w:rsid w:val="003C3521"/>
    <w:rsid w:val="003C3A50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150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48C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CB5"/>
    <w:rsid w:val="004B419C"/>
    <w:rsid w:val="004B47D4"/>
    <w:rsid w:val="004B6F5B"/>
    <w:rsid w:val="004C03D0"/>
    <w:rsid w:val="004C092C"/>
    <w:rsid w:val="004C1E67"/>
    <w:rsid w:val="004C2BC5"/>
    <w:rsid w:val="004C3F27"/>
    <w:rsid w:val="004C40DF"/>
    <w:rsid w:val="004C4412"/>
    <w:rsid w:val="004C4461"/>
    <w:rsid w:val="004C4B6D"/>
    <w:rsid w:val="004C4BF2"/>
    <w:rsid w:val="004C4CAB"/>
    <w:rsid w:val="004C5F87"/>
    <w:rsid w:val="004C6194"/>
    <w:rsid w:val="004D08F1"/>
    <w:rsid w:val="004D1560"/>
    <w:rsid w:val="004D4A74"/>
    <w:rsid w:val="004E062C"/>
    <w:rsid w:val="004E0AEB"/>
    <w:rsid w:val="004E1777"/>
    <w:rsid w:val="004E1830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1348"/>
    <w:rsid w:val="00513D71"/>
    <w:rsid w:val="00514021"/>
    <w:rsid w:val="0051752B"/>
    <w:rsid w:val="00521474"/>
    <w:rsid w:val="00523975"/>
    <w:rsid w:val="00523D08"/>
    <w:rsid w:val="00526350"/>
    <w:rsid w:val="0052651A"/>
    <w:rsid w:val="0052747E"/>
    <w:rsid w:val="005302E2"/>
    <w:rsid w:val="0053064C"/>
    <w:rsid w:val="0053287D"/>
    <w:rsid w:val="00534990"/>
    <w:rsid w:val="00537A09"/>
    <w:rsid w:val="00541A3E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55BB5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45"/>
    <w:rsid w:val="00581922"/>
    <w:rsid w:val="0058277B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1DC7"/>
    <w:rsid w:val="005A2856"/>
    <w:rsid w:val="005A2FAA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6D26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46A1"/>
    <w:rsid w:val="005F54E0"/>
    <w:rsid w:val="005F7BFB"/>
    <w:rsid w:val="005F7CEF"/>
    <w:rsid w:val="005F7FF7"/>
    <w:rsid w:val="00601C7B"/>
    <w:rsid w:val="00602AB0"/>
    <w:rsid w:val="00603063"/>
    <w:rsid w:val="006036BD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714C"/>
    <w:rsid w:val="00670452"/>
    <w:rsid w:val="00673FFA"/>
    <w:rsid w:val="0067551E"/>
    <w:rsid w:val="00675533"/>
    <w:rsid w:val="00675CEF"/>
    <w:rsid w:val="00677924"/>
    <w:rsid w:val="006800AF"/>
    <w:rsid w:val="00680316"/>
    <w:rsid w:val="006806D6"/>
    <w:rsid w:val="00680936"/>
    <w:rsid w:val="00680CAB"/>
    <w:rsid w:val="00681794"/>
    <w:rsid w:val="00681CD1"/>
    <w:rsid w:val="006836F1"/>
    <w:rsid w:val="006843B2"/>
    <w:rsid w:val="0068517F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A0C0F"/>
    <w:rsid w:val="006A0EEF"/>
    <w:rsid w:val="006A230F"/>
    <w:rsid w:val="006A45FB"/>
    <w:rsid w:val="006A4EDC"/>
    <w:rsid w:val="006A5AAB"/>
    <w:rsid w:val="006A5CC8"/>
    <w:rsid w:val="006A7975"/>
    <w:rsid w:val="006B09C4"/>
    <w:rsid w:val="006B0ADE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3068"/>
    <w:rsid w:val="006C5FCA"/>
    <w:rsid w:val="006C61FF"/>
    <w:rsid w:val="006C6631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C0D"/>
    <w:rsid w:val="006E20F4"/>
    <w:rsid w:val="006E218D"/>
    <w:rsid w:val="006E2BD1"/>
    <w:rsid w:val="006E2E3D"/>
    <w:rsid w:val="006E35FF"/>
    <w:rsid w:val="006E48E6"/>
    <w:rsid w:val="006E4FF2"/>
    <w:rsid w:val="006F2469"/>
    <w:rsid w:val="006F3215"/>
    <w:rsid w:val="006F33E3"/>
    <w:rsid w:val="006F3B6E"/>
    <w:rsid w:val="006F44F8"/>
    <w:rsid w:val="006F4701"/>
    <w:rsid w:val="006F4C12"/>
    <w:rsid w:val="006F4EA3"/>
    <w:rsid w:val="00702BCC"/>
    <w:rsid w:val="0070312C"/>
    <w:rsid w:val="0070723B"/>
    <w:rsid w:val="0070778C"/>
    <w:rsid w:val="007079B5"/>
    <w:rsid w:val="00710EE3"/>
    <w:rsid w:val="007141EF"/>
    <w:rsid w:val="00714BC8"/>
    <w:rsid w:val="00715E0E"/>
    <w:rsid w:val="0071628A"/>
    <w:rsid w:val="007164DC"/>
    <w:rsid w:val="00720CBE"/>
    <w:rsid w:val="00721CFB"/>
    <w:rsid w:val="00722109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4E13"/>
    <w:rsid w:val="0073559B"/>
    <w:rsid w:val="0073585C"/>
    <w:rsid w:val="00735BC6"/>
    <w:rsid w:val="00737CF1"/>
    <w:rsid w:val="0074199C"/>
    <w:rsid w:val="00742537"/>
    <w:rsid w:val="0074382E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4B63"/>
    <w:rsid w:val="0077743E"/>
    <w:rsid w:val="0077757F"/>
    <w:rsid w:val="007803B1"/>
    <w:rsid w:val="007808B1"/>
    <w:rsid w:val="00781544"/>
    <w:rsid w:val="00781EFF"/>
    <w:rsid w:val="007824F3"/>
    <w:rsid w:val="00783732"/>
    <w:rsid w:val="00784F0B"/>
    <w:rsid w:val="00786033"/>
    <w:rsid w:val="00786C69"/>
    <w:rsid w:val="0078782E"/>
    <w:rsid w:val="007901F8"/>
    <w:rsid w:val="00790462"/>
    <w:rsid w:val="00791091"/>
    <w:rsid w:val="007945A5"/>
    <w:rsid w:val="00794A4C"/>
    <w:rsid w:val="007977FB"/>
    <w:rsid w:val="007A017C"/>
    <w:rsid w:val="007A12B7"/>
    <w:rsid w:val="007A189B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6909"/>
    <w:rsid w:val="007D7B3A"/>
    <w:rsid w:val="007E1113"/>
    <w:rsid w:val="007E1EF1"/>
    <w:rsid w:val="007E2843"/>
    <w:rsid w:val="007E2941"/>
    <w:rsid w:val="007E3A93"/>
    <w:rsid w:val="007E59E2"/>
    <w:rsid w:val="007E6826"/>
    <w:rsid w:val="007F0264"/>
    <w:rsid w:val="007F36AA"/>
    <w:rsid w:val="007F3EA3"/>
    <w:rsid w:val="007F4D1A"/>
    <w:rsid w:val="007F4F1B"/>
    <w:rsid w:val="007F5351"/>
    <w:rsid w:val="007F7439"/>
    <w:rsid w:val="008002DA"/>
    <w:rsid w:val="00800750"/>
    <w:rsid w:val="00801F6C"/>
    <w:rsid w:val="008024D7"/>
    <w:rsid w:val="0080314D"/>
    <w:rsid w:val="00805058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0BE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C1E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7D43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C91"/>
    <w:rsid w:val="008D5FFA"/>
    <w:rsid w:val="008D74B6"/>
    <w:rsid w:val="008D78CF"/>
    <w:rsid w:val="008E14A9"/>
    <w:rsid w:val="008E21CF"/>
    <w:rsid w:val="008E29CF"/>
    <w:rsid w:val="008E6CE2"/>
    <w:rsid w:val="008F0CE1"/>
    <w:rsid w:val="008F1347"/>
    <w:rsid w:val="008F2393"/>
    <w:rsid w:val="008F25F9"/>
    <w:rsid w:val="008F39F9"/>
    <w:rsid w:val="008F5247"/>
    <w:rsid w:val="008F5ED6"/>
    <w:rsid w:val="008F6B16"/>
    <w:rsid w:val="009013B7"/>
    <w:rsid w:val="009041F9"/>
    <w:rsid w:val="00905074"/>
    <w:rsid w:val="00905FE5"/>
    <w:rsid w:val="00906363"/>
    <w:rsid w:val="009069D0"/>
    <w:rsid w:val="00906C6C"/>
    <w:rsid w:val="00910865"/>
    <w:rsid w:val="00911C81"/>
    <w:rsid w:val="00914781"/>
    <w:rsid w:val="00914EF9"/>
    <w:rsid w:val="009150D3"/>
    <w:rsid w:val="00915495"/>
    <w:rsid w:val="00916917"/>
    <w:rsid w:val="009204BF"/>
    <w:rsid w:val="0092553D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B97"/>
    <w:rsid w:val="00942C1C"/>
    <w:rsid w:val="00943766"/>
    <w:rsid w:val="00944809"/>
    <w:rsid w:val="00944BA3"/>
    <w:rsid w:val="009474D1"/>
    <w:rsid w:val="00950086"/>
    <w:rsid w:val="009509DA"/>
    <w:rsid w:val="0095296B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527D"/>
    <w:rsid w:val="0098599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618"/>
    <w:rsid w:val="009A7A4E"/>
    <w:rsid w:val="009B0B07"/>
    <w:rsid w:val="009B0FFE"/>
    <w:rsid w:val="009B2AD1"/>
    <w:rsid w:val="009B668E"/>
    <w:rsid w:val="009B73BB"/>
    <w:rsid w:val="009C07FB"/>
    <w:rsid w:val="009C18D0"/>
    <w:rsid w:val="009C29D5"/>
    <w:rsid w:val="009C2EC6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9C7"/>
    <w:rsid w:val="00A03243"/>
    <w:rsid w:val="00A054E8"/>
    <w:rsid w:val="00A055A2"/>
    <w:rsid w:val="00A061FE"/>
    <w:rsid w:val="00A0792F"/>
    <w:rsid w:val="00A1056B"/>
    <w:rsid w:val="00A11828"/>
    <w:rsid w:val="00A124EA"/>
    <w:rsid w:val="00A12E71"/>
    <w:rsid w:val="00A13145"/>
    <w:rsid w:val="00A146D6"/>
    <w:rsid w:val="00A1491F"/>
    <w:rsid w:val="00A15767"/>
    <w:rsid w:val="00A16673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186"/>
    <w:rsid w:val="00A44234"/>
    <w:rsid w:val="00A47575"/>
    <w:rsid w:val="00A475C5"/>
    <w:rsid w:val="00A47E71"/>
    <w:rsid w:val="00A51E55"/>
    <w:rsid w:val="00A5226D"/>
    <w:rsid w:val="00A52E99"/>
    <w:rsid w:val="00A53BDF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B75"/>
    <w:rsid w:val="00A95F5A"/>
    <w:rsid w:val="00A97C0A"/>
    <w:rsid w:val="00AA1B55"/>
    <w:rsid w:val="00AA2CE4"/>
    <w:rsid w:val="00AA33E4"/>
    <w:rsid w:val="00AA3562"/>
    <w:rsid w:val="00AA4A07"/>
    <w:rsid w:val="00AA753B"/>
    <w:rsid w:val="00AB0CC9"/>
    <w:rsid w:val="00AB311F"/>
    <w:rsid w:val="00AB3EE8"/>
    <w:rsid w:val="00AB4485"/>
    <w:rsid w:val="00AB47DC"/>
    <w:rsid w:val="00AB760E"/>
    <w:rsid w:val="00AC2535"/>
    <w:rsid w:val="00AC41D9"/>
    <w:rsid w:val="00AC4F32"/>
    <w:rsid w:val="00AC5286"/>
    <w:rsid w:val="00AC5292"/>
    <w:rsid w:val="00AC5428"/>
    <w:rsid w:val="00AC5E9C"/>
    <w:rsid w:val="00AC6E30"/>
    <w:rsid w:val="00AC7383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5C61"/>
    <w:rsid w:val="00AF63B0"/>
    <w:rsid w:val="00AF6B09"/>
    <w:rsid w:val="00B00D02"/>
    <w:rsid w:val="00B0184C"/>
    <w:rsid w:val="00B01C1B"/>
    <w:rsid w:val="00B02B3C"/>
    <w:rsid w:val="00B02CD2"/>
    <w:rsid w:val="00B031C3"/>
    <w:rsid w:val="00B04291"/>
    <w:rsid w:val="00B07094"/>
    <w:rsid w:val="00B07A0F"/>
    <w:rsid w:val="00B11C77"/>
    <w:rsid w:val="00B134CB"/>
    <w:rsid w:val="00B13A02"/>
    <w:rsid w:val="00B14D96"/>
    <w:rsid w:val="00B21724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A3B"/>
    <w:rsid w:val="00B46C2C"/>
    <w:rsid w:val="00B47159"/>
    <w:rsid w:val="00B47311"/>
    <w:rsid w:val="00B4786B"/>
    <w:rsid w:val="00B47DC2"/>
    <w:rsid w:val="00B527AE"/>
    <w:rsid w:val="00B531FF"/>
    <w:rsid w:val="00B60469"/>
    <w:rsid w:val="00B633F9"/>
    <w:rsid w:val="00B71F83"/>
    <w:rsid w:val="00B7209E"/>
    <w:rsid w:val="00B72A0A"/>
    <w:rsid w:val="00B72D42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16CC"/>
    <w:rsid w:val="00B91DAB"/>
    <w:rsid w:val="00B91F9D"/>
    <w:rsid w:val="00B93E4C"/>
    <w:rsid w:val="00B94B47"/>
    <w:rsid w:val="00BA0A86"/>
    <w:rsid w:val="00BA0F6F"/>
    <w:rsid w:val="00BA2E97"/>
    <w:rsid w:val="00BA332B"/>
    <w:rsid w:val="00BA47D3"/>
    <w:rsid w:val="00BA519F"/>
    <w:rsid w:val="00BA53C7"/>
    <w:rsid w:val="00BA540C"/>
    <w:rsid w:val="00BA7333"/>
    <w:rsid w:val="00BA7DD0"/>
    <w:rsid w:val="00BA7FC1"/>
    <w:rsid w:val="00BB054A"/>
    <w:rsid w:val="00BB5658"/>
    <w:rsid w:val="00BB67EE"/>
    <w:rsid w:val="00BB7580"/>
    <w:rsid w:val="00BC0651"/>
    <w:rsid w:val="00BC06A0"/>
    <w:rsid w:val="00BC1D8E"/>
    <w:rsid w:val="00BC1E16"/>
    <w:rsid w:val="00BC6DEB"/>
    <w:rsid w:val="00BC7713"/>
    <w:rsid w:val="00BC7A68"/>
    <w:rsid w:val="00BD0544"/>
    <w:rsid w:val="00BD17BA"/>
    <w:rsid w:val="00BD29D2"/>
    <w:rsid w:val="00BD4C95"/>
    <w:rsid w:val="00BD5BCA"/>
    <w:rsid w:val="00BD6EF6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352F"/>
    <w:rsid w:val="00C246DD"/>
    <w:rsid w:val="00C258FA"/>
    <w:rsid w:val="00C26482"/>
    <w:rsid w:val="00C27124"/>
    <w:rsid w:val="00C30443"/>
    <w:rsid w:val="00C31603"/>
    <w:rsid w:val="00C3165C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61286"/>
    <w:rsid w:val="00C616CC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19D"/>
    <w:rsid w:val="00CB048F"/>
    <w:rsid w:val="00CB0863"/>
    <w:rsid w:val="00CB2446"/>
    <w:rsid w:val="00CB34FA"/>
    <w:rsid w:val="00CB49DC"/>
    <w:rsid w:val="00CB54E1"/>
    <w:rsid w:val="00CB5ECB"/>
    <w:rsid w:val="00CB6B52"/>
    <w:rsid w:val="00CC104E"/>
    <w:rsid w:val="00CC11D4"/>
    <w:rsid w:val="00CC1890"/>
    <w:rsid w:val="00CC2238"/>
    <w:rsid w:val="00CC2298"/>
    <w:rsid w:val="00CC275B"/>
    <w:rsid w:val="00CC35D6"/>
    <w:rsid w:val="00CC3A24"/>
    <w:rsid w:val="00CC3E1E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11B5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1705C"/>
    <w:rsid w:val="00D225AB"/>
    <w:rsid w:val="00D235C7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3791F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7ED"/>
    <w:rsid w:val="00D57AD3"/>
    <w:rsid w:val="00D6041F"/>
    <w:rsid w:val="00D615CC"/>
    <w:rsid w:val="00D6600E"/>
    <w:rsid w:val="00D662F7"/>
    <w:rsid w:val="00D67191"/>
    <w:rsid w:val="00D679A2"/>
    <w:rsid w:val="00D679FA"/>
    <w:rsid w:val="00D700FE"/>
    <w:rsid w:val="00D7035E"/>
    <w:rsid w:val="00D70AE3"/>
    <w:rsid w:val="00D70C90"/>
    <w:rsid w:val="00D71755"/>
    <w:rsid w:val="00D71E1C"/>
    <w:rsid w:val="00D73E0A"/>
    <w:rsid w:val="00D74188"/>
    <w:rsid w:val="00D742EB"/>
    <w:rsid w:val="00D7491A"/>
    <w:rsid w:val="00D74B11"/>
    <w:rsid w:val="00D751BB"/>
    <w:rsid w:val="00D7524A"/>
    <w:rsid w:val="00D76296"/>
    <w:rsid w:val="00D766EC"/>
    <w:rsid w:val="00D77A07"/>
    <w:rsid w:val="00D80210"/>
    <w:rsid w:val="00D809FD"/>
    <w:rsid w:val="00D812C9"/>
    <w:rsid w:val="00D818C7"/>
    <w:rsid w:val="00D81E2F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300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969DC"/>
    <w:rsid w:val="00D96C04"/>
    <w:rsid w:val="00DA05D1"/>
    <w:rsid w:val="00DA179D"/>
    <w:rsid w:val="00DA1E2F"/>
    <w:rsid w:val="00DA23AE"/>
    <w:rsid w:val="00DA3F0C"/>
    <w:rsid w:val="00DA4871"/>
    <w:rsid w:val="00DA55FD"/>
    <w:rsid w:val="00DA560E"/>
    <w:rsid w:val="00DB1ED1"/>
    <w:rsid w:val="00DB46DC"/>
    <w:rsid w:val="00DB51A5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455D"/>
    <w:rsid w:val="00DD46A1"/>
    <w:rsid w:val="00DD47ED"/>
    <w:rsid w:val="00DD4C36"/>
    <w:rsid w:val="00DD4F05"/>
    <w:rsid w:val="00DD55F4"/>
    <w:rsid w:val="00DD715C"/>
    <w:rsid w:val="00DE219F"/>
    <w:rsid w:val="00DE484E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411D"/>
    <w:rsid w:val="00E06E40"/>
    <w:rsid w:val="00E06F96"/>
    <w:rsid w:val="00E07D14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326DF"/>
    <w:rsid w:val="00E33C8D"/>
    <w:rsid w:val="00E33E5B"/>
    <w:rsid w:val="00E356AC"/>
    <w:rsid w:val="00E35F97"/>
    <w:rsid w:val="00E3602C"/>
    <w:rsid w:val="00E3780F"/>
    <w:rsid w:val="00E400ED"/>
    <w:rsid w:val="00E41651"/>
    <w:rsid w:val="00E42511"/>
    <w:rsid w:val="00E42ED6"/>
    <w:rsid w:val="00E432C8"/>
    <w:rsid w:val="00E44350"/>
    <w:rsid w:val="00E46E65"/>
    <w:rsid w:val="00E4766F"/>
    <w:rsid w:val="00E47C9A"/>
    <w:rsid w:val="00E47F29"/>
    <w:rsid w:val="00E50513"/>
    <w:rsid w:val="00E50906"/>
    <w:rsid w:val="00E51684"/>
    <w:rsid w:val="00E519DD"/>
    <w:rsid w:val="00E544F1"/>
    <w:rsid w:val="00E54570"/>
    <w:rsid w:val="00E54869"/>
    <w:rsid w:val="00E54ADD"/>
    <w:rsid w:val="00E550A4"/>
    <w:rsid w:val="00E551FE"/>
    <w:rsid w:val="00E5526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6836"/>
    <w:rsid w:val="00EF7368"/>
    <w:rsid w:val="00F01473"/>
    <w:rsid w:val="00F0260E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2F8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382F"/>
    <w:rsid w:val="00F44A58"/>
    <w:rsid w:val="00F51002"/>
    <w:rsid w:val="00F519C3"/>
    <w:rsid w:val="00F53254"/>
    <w:rsid w:val="00F5496C"/>
    <w:rsid w:val="00F554DB"/>
    <w:rsid w:val="00F566F4"/>
    <w:rsid w:val="00F60A94"/>
    <w:rsid w:val="00F6133C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3953"/>
    <w:rsid w:val="00FB3A04"/>
    <w:rsid w:val="00FB4EE4"/>
    <w:rsid w:val="00FB4F9D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87E"/>
    <w:rsid w:val="00FE1E69"/>
    <w:rsid w:val="00FE1EE5"/>
    <w:rsid w:val="00FE225B"/>
    <w:rsid w:val="00FE37DD"/>
    <w:rsid w:val="00FE4874"/>
    <w:rsid w:val="00FF0985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65580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werbi.com/view?=eyJrljoiYmM3otzhYTktMTcwOC00Y2NhLWI5YQtMZQ3ZmM3NzVmOWI4liwidCI6ljA0OGNmODkzLTMxYzQtNGRiNC05MmU0lwq3Njk3MzUxYjhkYilslmMiOjl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B62D-AC8E-40A7-BA10-09AD8287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2347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69</cp:revision>
  <cp:lastPrinted>2019-01-29T09:39:00Z</cp:lastPrinted>
  <dcterms:created xsi:type="dcterms:W3CDTF">2023-02-16T13:34:00Z</dcterms:created>
  <dcterms:modified xsi:type="dcterms:W3CDTF">2023-02-20T14:43:00Z</dcterms:modified>
</cp:coreProperties>
</file>