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5F190" w14:textId="77777777" w:rsidR="000D215D" w:rsidRDefault="0007341A">
      <w:r>
        <w:t>Komise pro výchovu a vzdělávání (dále jen KOVV) při MČ Praha 1</w:t>
      </w:r>
    </w:p>
    <w:p w14:paraId="2511147B" w14:textId="77777777" w:rsidR="0007341A" w:rsidRDefault="0007341A" w:rsidP="0007341A">
      <w:pPr>
        <w:pStyle w:val="Odstavecseseznamem"/>
        <w:numPr>
          <w:ilvl w:val="0"/>
          <w:numId w:val="1"/>
        </w:numPr>
      </w:pPr>
      <w:r>
        <w:t>KOVV je zřízena Radou MČ Praha 1 jako její poradní orgán.</w:t>
      </w:r>
    </w:p>
    <w:p w14:paraId="1B4B6D21" w14:textId="06AC1CF9" w:rsidR="0007341A" w:rsidRDefault="0007341A" w:rsidP="0007341A">
      <w:pPr>
        <w:pStyle w:val="Odstavecseseznamem"/>
        <w:numPr>
          <w:ilvl w:val="0"/>
          <w:numId w:val="1"/>
        </w:numPr>
      </w:pPr>
      <w:r>
        <w:t>Je z rozhodnutí Rady MČ P1 devítičlenná a skládá se z předsedy/</w:t>
      </w:r>
      <w:bookmarkStart w:id="0" w:name="_GoBack"/>
      <w:bookmarkEnd w:id="0"/>
      <w:r>
        <w:t>kyně,</w:t>
      </w:r>
      <w:r w:rsidR="009540A6">
        <w:t xml:space="preserve"> místopředsedy/</w:t>
      </w:r>
      <w:r>
        <w:t>kyně, dalších pěti členů – to vše z nominantů jednotlivých politických subjektů v Zastupitelstvu MČ P1 a dvou expertů, vše schvaluje Rada MČ P1</w:t>
      </w:r>
    </w:p>
    <w:p w14:paraId="37A6588A" w14:textId="77777777" w:rsidR="0007341A" w:rsidRDefault="0007341A" w:rsidP="0007341A">
      <w:pPr>
        <w:pStyle w:val="Odstavecseseznamem"/>
        <w:numPr>
          <w:ilvl w:val="0"/>
          <w:numId w:val="1"/>
        </w:numPr>
      </w:pPr>
      <w:r>
        <w:t>Řídí se statutem a Jednacím řádem komisí MČ P1.</w:t>
      </w:r>
    </w:p>
    <w:p w14:paraId="039F7FE7" w14:textId="77777777" w:rsidR="0007341A" w:rsidRDefault="0007341A" w:rsidP="0007341A">
      <w:pPr>
        <w:pStyle w:val="Odstavecseseznamem"/>
        <w:numPr>
          <w:ilvl w:val="0"/>
          <w:numId w:val="1"/>
        </w:numPr>
      </w:pPr>
      <w:r>
        <w:t>KOVV se ze své činnosti odpovídá Radě MČ P1, projednává otázky a podněty zadané Radou MČ Praha 1  v oblasti školství</w:t>
      </w:r>
    </w:p>
    <w:p w14:paraId="18FA6543" w14:textId="77777777" w:rsidR="0007341A" w:rsidRDefault="0007341A" w:rsidP="0007341A">
      <w:pPr>
        <w:pStyle w:val="Odstavecseseznamem"/>
        <w:numPr>
          <w:ilvl w:val="0"/>
          <w:numId w:val="1"/>
        </w:numPr>
      </w:pPr>
      <w:r>
        <w:t>KOVV působí v oblasti školství, vzdělávání a výchovy</w:t>
      </w:r>
    </w:p>
    <w:p w14:paraId="590B727C" w14:textId="77777777" w:rsidR="0007341A" w:rsidRDefault="0007341A" w:rsidP="0007341A">
      <w:pPr>
        <w:pStyle w:val="Odstavecseseznamem"/>
        <w:numPr>
          <w:ilvl w:val="0"/>
          <w:numId w:val="2"/>
        </w:numPr>
      </w:pPr>
      <w:r>
        <w:t>Posuzuje a zaujímá stanoviska k návrhům koncepce rozvoje výchovy a vzdělávání</w:t>
      </w:r>
    </w:p>
    <w:p w14:paraId="2733F343" w14:textId="77777777" w:rsidR="0007341A" w:rsidRDefault="0007341A" w:rsidP="0007341A">
      <w:pPr>
        <w:pStyle w:val="Odstavecseseznamem"/>
        <w:numPr>
          <w:ilvl w:val="0"/>
          <w:numId w:val="2"/>
        </w:numPr>
      </w:pPr>
      <w:r>
        <w:t>Předkládá návrhy na zkvalitnění péče poskytované školami, školskými zařízeními a předškolními zařízeními, které MČP1 zřizuje</w:t>
      </w:r>
    </w:p>
    <w:p w14:paraId="0F08209E" w14:textId="77777777" w:rsidR="0007341A" w:rsidRDefault="0007341A" w:rsidP="0007341A">
      <w:pPr>
        <w:pStyle w:val="Odstavecseseznamem"/>
        <w:numPr>
          <w:ilvl w:val="0"/>
          <w:numId w:val="2"/>
        </w:numPr>
      </w:pPr>
      <w:r>
        <w:t>Doporučuje a navrhuje  zkvalitnění péče všem příspěvkovým organizacím školského charakteru ze strany zřizovatele, tedy MČ P1</w:t>
      </w:r>
    </w:p>
    <w:p w14:paraId="45D8079E" w14:textId="77777777" w:rsidR="00FC48DC" w:rsidRDefault="0007341A" w:rsidP="0007341A">
      <w:pPr>
        <w:pStyle w:val="Odstavecseseznamem"/>
        <w:numPr>
          <w:ilvl w:val="0"/>
          <w:numId w:val="2"/>
        </w:numPr>
      </w:pPr>
      <w:r>
        <w:t>Projednává zprávy o výsledcích výchovně vzdělávací činnosti v příspěvkových organizacích</w:t>
      </w:r>
      <w:r w:rsidR="00FC48DC">
        <w:t xml:space="preserve"> školského charakteru MČ P1</w:t>
      </w:r>
    </w:p>
    <w:p w14:paraId="0BA91769" w14:textId="77777777" w:rsidR="00FC48DC" w:rsidRDefault="00FC48DC" w:rsidP="0007341A">
      <w:pPr>
        <w:pStyle w:val="Odstavecseseznamem"/>
        <w:numPr>
          <w:ilvl w:val="0"/>
          <w:numId w:val="2"/>
        </w:numPr>
      </w:pPr>
      <w:r>
        <w:t>Podává stanoviska k návrhům na jmenování do školských rad jmenovaných MČ P1 , jakožto zřizovatelem</w:t>
      </w:r>
    </w:p>
    <w:p w14:paraId="70F3D6E8" w14:textId="77777777" w:rsidR="00FC48DC" w:rsidRDefault="00FC48DC" w:rsidP="0007341A">
      <w:pPr>
        <w:pStyle w:val="Odstavecseseznamem"/>
        <w:numPr>
          <w:ilvl w:val="0"/>
          <w:numId w:val="2"/>
        </w:numPr>
      </w:pPr>
      <w:r>
        <w:t>Bere na vědomí výsledky konkurzních řízení, které vyhlašuje MČ P1 v příspěvkových organizacích  MČ P1 školského charakteru</w:t>
      </w:r>
    </w:p>
    <w:p w14:paraId="55887239" w14:textId="77777777" w:rsidR="00FC48DC" w:rsidRDefault="00FC48DC" w:rsidP="0007341A">
      <w:pPr>
        <w:pStyle w:val="Odstavecseseznamem"/>
        <w:numPr>
          <w:ilvl w:val="0"/>
          <w:numId w:val="2"/>
        </w:numPr>
      </w:pPr>
      <w:r>
        <w:t>Posuzuje  a připomínkuje  návrh rozpočtu v oblasti školství a vzdělávání, včetně doporučení možných úprav a změn</w:t>
      </w:r>
    </w:p>
    <w:p w14:paraId="6E92DCEE" w14:textId="77777777" w:rsidR="0007341A" w:rsidRDefault="00FC48DC" w:rsidP="0007341A">
      <w:pPr>
        <w:pStyle w:val="Odstavecseseznamem"/>
        <w:numPr>
          <w:ilvl w:val="0"/>
          <w:numId w:val="2"/>
        </w:numPr>
      </w:pPr>
      <w:r>
        <w:t>Zaujímá stanoviska k projektům a investičním akcím MČ P1 v oblasti</w:t>
      </w:r>
      <w:r w:rsidR="0007341A">
        <w:t xml:space="preserve"> </w:t>
      </w:r>
      <w:r>
        <w:t>školství a vzdělávání</w:t>
      </w:r>
    </w:p>
    <w:p w14:paraId="133289B4" w14:textId="77777777" w:rsidR="00FC48DC" w:rsidRDefault="00FC48DC" w:rsidP="0007341A">
      <w:pPr>
        <w:pStyle w:val="Odstavecseseznamem"/>
        <w:numPr>
          <w:ilvl w:val="0"/>
          <w:numId w:val="2"/>
        </w:numPr>
      </w:pPr>
      <w:r>
        <w:t xml:space="preserve">Vyjadřuje se ke kontrolám uskutečněným v příspěvkových  organizacích školského charakteru </w:t>
      </w:r>
    </w:p>
    <w:p w14:paraId="14D97FF5" w14:textId="77777777" w:rsidR="00FC48DC" w:rsidRDefault="00FC48DC" w:rsidP="0007341A">
      <w:pPr>
        <w:pStyle w:val="Odstavecseseznamem"/>
        <w:numPr>
          <w:ilvl w:val="0"/>
          <w:numId w:val="2"/>
        </w:numPr>
      </w:pPr>
      <w:r>
        <w:t>Zabývá  se projednáním podnětu občanů a dalších osob týkajících se školství  a vzdělávání na území MČ P1</w:t>
      </w:r>
    </w:p>
    <w:p w14:paraId="770E8B01" w14:textId="77777777" w:rsidR="00FC48DC" w:rsidRDefault="00FC48DC" w:rsidP="0007341A">
      <w:pPr>
        <w:pStyle w:val="Odstavecseseznamem"/>
        <w:numPr>
          <w:ilvl w:val="0"/>
          <w:numId w:val="2"/>
        </w:numPr>
      </w:pPr>
      <w:r>
        <w:t>Komunikuje s osobami působícími v oblasti školství  a vzdělávání</w:t>
      </w:r>
    </w:p>
    <w:p w14:paraId="03F79DA1" w14:textId="77777777" w:rsidR="00FC48DC" w:rsidRDefault="00FC48DC" w:rsidP="0007341A">
      <w:pPr>
        <w:pStyle w:val="Odstavecseseznamem"/>
        <w:numPr>
          <w:ilvl w:val="0"/>
          <w:numId w:val="2"/>
        </w:numPr>
      </w:pPr>
      <w:r>
        <w:t xml:space="preserve">Spolupracuje s organizacemi mládeže a organizacemi pro využití volného času dětí a mládeže působícími v Praze </w:t>
      </w:r>
      <w:r w:rsidR="00775314">
        <w:t>1 a zajišťuje kontrolní činnosti realizace projektů podpořených z prostředků MČ Praha 1 v rámci dotačních řízení</w:t>
      </w:r>
    </w:p>
    <w:p w14:paraId="4D66CB21" w14:textId="77777777" w:rsidR="00FC48DC" w:rsidRDefault="00775314" w:rsidP="00775314">
      <w:pPr>
        <w:pStyle w:val="Odstavecseseznamem"/>
        <w:numPr>
          <w:ilvl w:val="0"/>
          <w:numId w:val="2"/>
        </w:numPr>
      </w:pPr>
      <w:r>
        <w:t>Sleduje a projednává otázky a podněty k využívání škol v přírodě zřízených MČ Praha 1</w:t>
      </w:r>
    </w:p>
    <w:sectPr w:rsidR="00FC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142B9"/>
    <w:multiLevelType w:val="hybridMultilevel"/>
    <w:tmpl w:val="DBE0D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778F"/>
    <w:multiLevelType w:val="hybridMultilevel"/>
    <w:tmpl w:val="F566FC52"/>
    <w:lvl w:ilvl="0" w:tplc="B07C2E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1A"/>
    <w:rsid w:val="0007341A"/>
    <w:rsid w:val="000D215D"/>
    <w:rsid w:val="00775314"/>
    <w:rsid w:val="009540A6"/>
    <w:rsid w:val="00F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99EB"/>
  <w15:chartTrackingRefBased/>
  <w15:docId w15:val="{49A60A9A-E9D1-45C5-B098-3F6AE4FC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Popíková Barbora</dc:creator>
  <cp:keywords/>
  <dc:description/>
  <cp:lastModifiedBy>Popíková Barbora</cp:lastModifiedBy>
  <cp:revision>2</cp:revision>
  <dcterms:created xsi:type="dcterms:W3CDTF">2023-01-09T12:31:00Z</dcterms:created>
  <dcterms:modified xsi:type="dcterms:W3CDTF">2023-01-09T12:59:00Z</dcterms:modified>
</cp:coreProperties>
</file>