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F4" w:rsidRPr="00C3245E" w:rsidRDefault="003E340E" w:rsidP="00AF03F4">
      <w:pPr>
        <w:pStyle w:val="Bezmezer"/>
        <w:rPr>
          <w:u w:val="single"/>
        </w:rPr>
      </w:pPr>
      <w:r w:rsidRPr="00C3245E">
        <w:rPr>
          <w:u w:val="single"/>
        </w:rPr>
        <w:t xml:space="preserve">Návrh programu </w:t>
      </w:r>
      <w:r w:rsidR="00C37474" w:rsidRPr="00C3245E">
        <w:rPr>
          <w:u w:val="single"/>
        </w:rPr>
        <w:t xml:space="preserve">2. </w:t>
      </w:r>
      <w:r w:rsidRPr="00C3245E">
        <w:rPr>
          <w:u w:val="single"/>
        </w:rPr>
        <w:t xml:space="preserve">jednání </w:t>
      </w:r>
      <w:r w:rsidR="00AF03F4" w:rsidRPr="00C3245E">
        <w:rPr>
          <w:u w:val="single"/>
        </w:rPr>
        <w:t xml:space="preserve">Kontrolního výboru </w:t>
      </w:r>
      <w:r w:rsidRPr="00C3245E">
        <w:rPr>
          <w:u w:val="single"/>
        </w:rPr>
        <w:t xml:space="preserve">MČP1 dne </w:t>
      </w:r>
      <w:r w:rsidR="00843165" w:rsidRPr="00C3245E">
        <w:rPr>
          <w:u w:val="single"/>
        </w:rPr>
        <w:t>6.</w:t>
      </w:r>
      <w:r w:rsidR="00984F3D">
        <w:rPr>
          <w:u w:val="single"/>
        </w:rPr>
        <w:t xml:space="preserve"> </w:t>
      </w:r>
      <w:r w:rsidR="00843165" w:rsidRPr="00C3245E">
        <w:rPr>
          <w:u w:val="single"/>
        </w:rPr>
        <w:t>2.</w:t>
      </w:r>
      <w:r w:rsidR="00984F3D">
        <w:rPr>
          <w:u w:val="single"/>
        </w:rPr>
        <w:t xml:space="preserve"> </w:t>
      </w:r>
      <w:r w:rsidR="00843165" w:rsidRPr="00C3245E">
        <w:rPr>
          <w:u w:val="single"/>
        </w:rPr>
        <w:t>2023</w:t>
      </w:r>
      <w:r w:rsidR="00AF03F4" w:rsidRPr="00C3245E">
        <w:rPr>
          <w:u w:val="single"/>
        </w:rPr>
        <w:t>:</w:t>
      </w:r>
    </w:p>
    <w:p w:rsidR="00C37474" w:rsidRDefault="00C37474" w:rsidP="00AF03F4">
      <w:pPr>
        <w:pStyle w:val="Bezmezer"/>
      </w:pPr>
      <w:r>
        <w:t>(úvodem proběhne schválení programu, zvolení ověřovatele zápisu, schválení zápisu z jednání Kontrolního výboru z 9.</w:t>
      </w:r>
      <w:r w:rsidR="00984F3D">
        <w:t xml:space="preserve"> </w:t>
      </w:r>
      <w:r>
        <w:t>1.</w:t>
      </w:r>
      <w:r w:rsidR="00984F3D">
        <w:t xml:space="preserve"> </w:t>
      </w:r>
      <w:r>
        <w:t>2023 a schválení zápisu z jednání Kontrolního výboru ze dne 7.</w:t>
      </w:r>
      <w:r w:rsidR="00984F3D">
        <w:t xml:space="preserve"> </w:t>
      </w:r>
      <w:r>
        <w:t>9.</w:t>
      </w:r>
      <w:r w:rsidR="00984F3D">
        <w:t xml:space="preserve"> </w:t>
      </w:r>
      <w:r>
        <w:t>2022</w:t>
      </w:r>
      <w:r w:rsidR="00B41AE2">
        <w:t xml:space="preserve"> (tento zápis byl </w:t>
      </w:r>
      <w:r w:rsidR="00984F3D">
        <w:t>dne 9. 1. 2023</w:t>
      </w:r>
      <w:r w:rsidR="00B41AE2">
        <w:t xml:space="preserve"> dán členům Kontrolního výboru pouze na vědomí, leč jednací řád zřejmě vyžaduje jeho výslovné schválení, a to i v situaci, kdy v mezidobí proběhly volby</w:t>
      </w:r>
      <w:r w:rsidR="001548FF">
        <w:t xml:space="preserve"> a zápis již byl zveřejněn</w:t>
      </w:r>
      <w:r>
        <w:t>)</w:t>
      </w:r>
    </w:p>
    <w:p w:rsidR="007354E7" w:rsidRDefault="007354E7" w:rsidP="00AF03F4">
      <w:pPr>
        <w:pStyle w:val="Bezmezer"/>
        <w:numPr>
          <w:ilvl w:val="0"/>
          <w:numId w:val="1"/>
        </w:numPr>
      </w:pPr>
      <w:r>
        <w:t xml:space="preserve">Frekvence jednání Kontrolního výboru </w:t>
      </w:r>
    </w:p>
    <w:p w:rsidR="009860DF" w:rsidRDefault="00C37474" w:rsidP="00AF03F4">
      <w:pPr>
        <w:pStyle w:val="Bezmezer"/>
        <w:numPr>
          <w:ilvl w:val="0"/>
          <w:numId w:val="1"/>
        </w:numPr>
      </w:pPr>
      <w:r>
        <w:t>Zpráva předsedy Kontrolního výboru o 4. zasedání Zastupitelstva MČ Praha 1 dne 26.</w:t>
      </w:r>
      <w:r w:rsidR="00984F3D">
        <w:t xml:space="preserve"> </w:t>
      </w:r>
      <w:r>
        <w:t>1.</w:t>
      </w:r>
      <w:r w:rsidR="00984F3D">
        <w:t xml:space="preserve"> </w:t>
      </w:r>
      <w:r>
        <w:t xml:space="preserve">2023, a to zejména </w:t>
      </w:r>
    </w:p>
    <w:p w:rsidR="009860DF" w:rsidRDefault="00C37474" w:rsidP="009860DF">
      <w:pPr>
        <w:pStyle w:val="Bezmezer"/>
        <w:numPr>
          <w:ilvl w:val="1"/>
          <w:numId w:val="1"/>
        </w:numPr>
      </w:pPr>
      <w:r>
        <w:t xml:space="preserve">o neschválení změny Jednacího řádu </w:t>
      </w:r>
      <w:r w:rsidR="009860DF">
        <w:t>Z</w:t>
      </w:r>
      <w:r>
        <w:t xml:space="preserve">astupitelstva MČ Praha 1 ohledně interpelací (viz usnesení Kontrolního výboru </w:t>
      </w:r>
      <w:r w:rsidR="009860DF">
        <w:t>ze dne 9.</w:t>
      </w:r>
      <w:r w:rsidR="00984F3D">
        <w:t xml:space="preserve"> </w:t>
      </w:r>
      <w:r w:rsidR="009860DF">
        <w:t>1.2023 č. UKV/23/1/5 Podnět ke změně Jednacího řádu Zastupitelstva MČ Praha 1 ohledně úpravy interpelací</w:t>
      </w:r>
      <w:r w:rsidR="001548FF">
        <w:t>) a</w:t>
      </w:r>
    </w:p>
    <w:p w:rsidR="009860DF" w:rsidRDefault="009860DF" w:rsidP="009860DF">
      <w:pPr>
        <w:pStyle w:val="Bezmezer"/>
        <w:numPr>
          <w:ilvl w:val="1"/>
          <w:numId w:val="1"/>
        </w:numPr>
      </w:pPr>
      <w:r>
        <w:t>o neschválení vymáhání bezdůvodného obohacení po provozovateli sportovních areálů Na Františku a v Masné (viz usnesení Kontrolního výboru ze dne 9.</w:t>
      </w:r>
      <w:r w:rsidR="00984F3D">
        <w:t xml:space="preserve"> </w:t>
      </w:r>
      <w:r>
        <w:t>1.</w:t>
      </w:r>
      <w:r w:rsidR="00984F3D">
        <w:t xml:space="preserve"> </w:t>
      </w:r>
      <w:r>
        <w:t>2023 č. UKV/23/1/7 Problémy se zajištěním provozu sportovních areálů Na Františku a Masná)</w:t>
      </w:r>
    </w:p>
    <w:p w:rsidR="009860DF" w:rsidRDefault="003E340E" w:rsidP="009860DF">
      <w:pPr>
        <w:pStyle w:val="Bezmezer"/>
        <w:numPr>
          <w:ilvl w:val="0"/>
          <w:numId w:val="1"/>
        </w:numPr>
      </w:pPr>
      <w:r>
        <w:t>Z</w:t>
      </w:r>
      <w:r w:rsidR="009860DF">
        <w:t xml:space="preserve">práva předsedy Kontrolního výboru o plnění </w:t>
      </w:r>
      <w:r w:rsidR="00482738">
        <w:t>a</w:t>
      </w:r>
      <w:r w:rsidR="009860DF">
        <w:t xml:space="preserve"> vývoji ve věci </w:t>
      </w:r>
      <w:r w:rsidR="009860DF" w:rsidRPr="009860DF">
        <w:t>Navýšení ceny u realizace veřejné zakázky "Oprava rozvodů vody v 1. PP a 1. NP paláce Žofín" - usnesení RMČ ze dne 20. 12. 2022 č. UR22_1492</w:t>
      </w:r>
      <w:r w:rsidR="009860DF">
        <w:t xml:space="preserve"> (viz usnesení Kontrolního výboru ze dne 9.</w:t>
      </w:r>
      <w:r w:rsidR="00984F3D">
        <w:t xml:space="preserve"> </w:t>
      </w:r>
      <w:r w:rsidR="009860DF">
        <w:t>1.</w:t>
      </w:r>
      <w:r w:rsidR="00984F3D">
        <w:t xml:space="preserve"> </w:t>
      </w:r>
      <w:r w:rsidR="009860DF">
        <w:t xml:space="preserve">2023 </w:t>
      </w:r>
      <w:r w:rsidR="009860DF" w:rsidRPr="009860DF">
        <w:t>č. UKV/23/1/6</w:t>
      </w:r>
      <w:r w:rsidR="009860DF">
        <w:t>)</w:t>
      </w:r>
    </w:p>
    <w:p w:rsidR="00482738" w:rsidRDefault="00482738" w:rsidP="009860DF">
      <w:pPr>
        <w:pStyle w:val="Bezmezer"/>
      </w:pPr>
    </w:p>
    <w:p w:rsidR="009860DF" w:rsidRDefault="009860DF" w:rsidP="009860DF">
      <w:pPr>
        <w:pStyle w:val="Bezmezer"/>
      </w:pPr>
      <w:bookmarkStart w:id="0" w:name="_GoBack"/>
      <w:bookmarkEnd w:id="0"/>
      <w:r>
        <w:t xml:space="preserve">Body neprojednané na 1. Jednání Kontrolního výboru </w:t>
      </w:r>
      <w:r w:rsidR="00984F3D">
        <w:t>dne 9. 1. 2023</w:t>
      </w:r>
      <w:r w:rsidR="001548FF">
        <w:t>, jehož program byl schválen, ovšem jednání bylo následně přerušeno:</w:t>
      </w:r>
    </w:p>
    <w:p w:rsidR="00C54C01" w:rsidRDefault="00C54C01" w:rsidP="00A35EE5">
      <w:pPr>
        <w:pStyle w:val="Bezmezer"/>
        <w:numPr>
          <w:ilvl w:val="0"/>
          <w:numId w:val="1"/>
        </w:numPr>
      </w:pPr>
      <w:r>
        <w:t xml:space="preserve">Škola </w:t>
      </w:r>
      <w:r w:rsidRPr="003E340E">
        <w:t>v přírodě v Janově nad Nisou</w:t>
      </w:r>
      <w:r>
        <w:t xml:space="preserve"> – zpráva o </w:t>
      </w:r>
      <w:r w:rsidR="003E340E">
        <w:t>dosavadním vývoji a výhled do budoucna</w:t>
      </w:r>
    </w:p>
    <w:p w:rsidR="006B37FC" w:rsidRDefault="00C54C01" w:rsidP="00C54C01">
      <w:pPr>
        <w:pStyle w:val="Bezmezer"/>
        <w:numPr>
          <w:ilvl w:val="0"/>
          <w:numId w:val="1"/>
        </w:numPr>
      </w:pPr>
      <w:r>
        <w:t>Škoda vzniklá stavebními pracemi v </w:t>
      </w:r>
      <w:r w:rsidRPr="00817D0E">
        <w:t>části zahrady MŠ Revoluční (pozemek</w:t>
      </w:r>
      <w: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326/2) – podnět pana </w:t>
      </w:r>
      <w:r w:rsidR="00505DE8">
        <w:t>F.</w:t>
      </w:r>
      <w:r w:rsidR="00984F3D">
        <w:t xml:space="preserve"> </w:t>
      </w:r>
      <w:r w:rsidR="00505DE8">
        <w:t>D.</w:t>
      </w:r>
      <w:r>
        <w:t xml:space="preserve"> </w:t>
      </w:r>
    </w:p>
    <w:p w:rsidR="00BD3694" w:rsidRDefault="00BD3694" w:rsidP="00BD3694">
      <w:pPr>
        <w:pStyle w:val="Bezmezer"/>
        <w:numPr>
          <w:ilvl w:val="0"/>
          <w:numId w:val="1"/>
        </w:numPr>
      </w:pPr>
      <w:r>
        <w:t>Nesplnění termínu úkolu zpracovat (na základě architektonické projektové studie) návrh realizace zbudování nového objektu hasičské stanice pro Jednotku sboru dobrovolných hasičů městské části Praha 1 do 31.</w:t>
      </w:r>
      <w:r w:rsidR="00984F3D">
        <w:t xml:space="preserve"> </w:t>
      </w:r>
      <w:r>
        <w:t>12.</w:t>
      </w:r>
      <w:r w:rsidR="00984F3D">
        <w:t xml:space="preserve"> </w:t>
      </w:r>
      <w:r>
        <w:t>2022 (viz usnesení č. UZ22_0422 ze dne 13. 09. 2022)</w:t>
      </w:r>
    </w:p>
    <w:p w:rsidR="00BD3694" w:rsidRDefault="0087528F" w:rsidP="00012599">
      <w:pPr>
        <w:pStyle w:val="Bezmezer"/>
        <w:numPr>
          <w:ilvl w:val="0"/>
          <w:numId w:val="1"/>
        </w:numPr>
      </w:pPr>
      <w:r>
        <w:t>Nesplnění termín</w:t>
      </w:r>
      <w:r w:rsidR="00BD3694">
        <w:t xml:space="preserve">u úkolu zpracovat koncepci rozvoje Nemocnice Na Františku pro období 2022 – 2026, a to včetně návrhu využití stavebního pozemku </w:t>
      </w:r>
      <w:proofErr w:type="spellStart"/>
      <w:r w:rsidR="00BD3694">
        <w:t>parc</w:t>
      </w:r>
      <w:proofErr w:type="spellEnd"/>
      <w:r w:rsidR="00BD3694">
        <w:t xml:space="preserve">. </w:t>
      </w:r>
      <w:proofErr w:type="gramStart"/>
      <w:r w:rsidR="00BD3694">
        <w:t>č.</w:t>
      </w:r>
      <w:proofErr w:type="gramEnd"/>
      <w:r w:rsidR="00BD3694">
        <w:t xml:space="preserve"> 970/1, k. </w:t>
      </w:r>
      <w:proofErr w:type="spellStart"/>
      <w:r w:rsidR="00BD3694">
        <w:t>ú.</w:t>
      </w:r>
      <w:proofErr w:type="spellEnd"/>
      <w:r w:rsidR="00BD3694">
        <w:t xml:space="preserve"> Staré Město v rámci rozvoje nemocnice do 31.</w:t>
      </w:r>
      <w:r w:rsidR="00984F3D">
        <w:t xml:space="preserve"> </w:t>
      </w:r>
      <w:r w:rsidR="00BD3694">
        <w:t>12.</w:t>
      </w:r>
      <w:r w:rsidR="00984F3D">
        <w:t xml:space="preserve"> </w:t>
      </w:r>
      <w:r w:rsidR="00BD3694">
        <w:t xml:space="preserve">2022 (viz </w:t>
      </w:r>
      <w:r>
        <w:t>dle usnesení č. UZ22_0422 ze dne 13.</w:t>
      </w:r>
      <w:r w:rsidR="00F86AFC">
        <w:t xml:space="preserve"> </w:t>
      </w:r>
      <w:r>
        <w:t>09.</w:t>
      </w:r>
      <w:r w:rsidR="00F86AFC">
        <w:t xml:space="preserve"> </w:t>
      </w:r>
      <w:r>
        <w:t>2022</w:t>
      </w:r>
      <w:r w:rsidR="00BD3694">
        <w:t>)</w:t>
      </w:r>
    </w:p>
    <w:p w:rsidR="00C54C01" w:rsidRDefault="003E340E" w:rsidP="00504B27">
      <w:pPr>
        <w:pStyle w:val="Bezmezer"/>
        <w:numPr>
          <w:ilvl w:val="0"/>
          <w:numId w:val="1"/>
        </w:numPr>
      </w:pPr>
      <w:r>
        <w:t>Průběžné p</w:t>
      </w:r>
      <w:r w:rsidR="00531DBD">
        <w:t>lnění úkolu dle usnesení číslo UZ22_0408 ze dne 15.</w:t>
      </w:r>
      <w:r w:rsidR="00F86AFC">
        <w:t xml:space="preserve"> </w:t>
      </w:r>
      <w:r w:rsidR="00531DBD">
        <w:t>06.</w:t>
      </w:r>
      <w:r w:rsidR="00F86AFC">
        <w:t xml:space="preserve"> </w:t>
      </w:r>
      <w:r w:rsidR="00531DBD">
        <w:t>2022 „Problematika parkování na území městské části Praha 1“ nadále prosazovat požadavky na úpravu organizace a provozu zón placeného stání</w:t>
      </w:r>
    </w:p>
    <w:p w:rsidR="001548FF" w:rsidRDefault="001548FF" w:rsidP="001548FF">
      <w:pPr>
        <w:pStyle w:val="Bezmezer"/>
      </w:pPr>
      <w:r>
        <w:t>Nové body:</w:t>
      </w:r>
    </w:p>
    <w:p w:rsidR="00505DE8" w:rsidRDefault="00505DE8" w:rsidP="00504B27">
      <w:pPr>
        <w:pStyle w:val="Bezmezer"/>
        <w:numPr>
          <w:ilvl w:val="0"/>
          <w:numId w:val="1"/>
        </w:numPr>
      </w:pPr>
      <w:r>
        <w:t xml:space="preserve">Podezření na porušení </w:t>
      </w:r>
      <w:r w:rsidR="00891C9F">
        <w:t xml:space="preserve">čl. 4 </w:t>
      </w:r>
      <w:r>
        <w:t>etického kodexu zastupitele</w:t>
      </w:r>
    </w:p>
    <w:p w:rsidR="00096D3C" w:rsidRDefault="001548FF" w:rsidP="00096D3C">
      <w:pPr>
        <w:pStyle w:val="Bezmezer"/>
        <w:numPr>
          <w:ilvl w:val="0"/>
          <w:numId w:val="1"/>
        </w:numPr>
      </w:pPr>
      <w:r>
        <w:t xml:space="preserve">Oprava fasády domu </w:t>
      </w:r>
      <w:r w:rsidRPr="001548FF">
        <w:t xml:space="preserve">č. p. 821, k. </w:t>
      </w:r>
      <w:proofErr w:type="spellStart"/>
      <w:r w:rsidRPr="001548FF">
        <w:t>ú.</w:t>
      </w:r>
      <w:proofErr w:type="spellEnd"/>
      <w:r w:rsidRPr="001548FF">
        <w:t xml:space="preserve"> Nové Město, Václavské náměstí 39</w:t>
      </w:r>
      <w:r>
        <w:t xml:space="preserve"> – usnesení Rady č. </w:t>
      </w:r>
      <w:r w:rsidR="00096D3C">
        <w:t>číslo UR23_0040 ze dne 17.</w:t>
      </w:r>
      <w:r w:rsidR="00984F3D">
        <w:t xml:space="preserve"> </w:t>
      </w:r>
      <w:r w:rsidR="00096D3C">
        <w:t>01.</w:t>
      </w:r>
      <w:r w:rsidR="00984F3D">
        <w:t xml:space="preserve"> </w:t>
      </w:r>
      <w:r w:rsidR="00096D3C">
        <w:t xml:space="preserve">2023 s názvem „Vyhlášení zadávacího řízení na stavební podlimitní veřejnou zakázku "Oprava uliční fasády domu č. p. 821, k. </w:t>
      </w:r>
      <w:proofErr w:type="spellStart"/>
      <w:r w:rsidR="00096D3C">
        <w:t>ú.</w:t>
      </w:r>
      <w:proofErr w:type="spellEnd"/>
      <w:r w:rsidR="00096D3C">
        <w:t xml:space="preserve"> Nové Město, Václavské náměstí 39, Praha 1"“</w:t>
      </w:r>
    </w:p>
    <w:p w:rsidR="00C3245E" w:rsidRDefault="00C3245E" w:rsidP="00C3245E">
      <w:pPr>
        <w:pStyle w:val="Bezmezer"/>
        <w:numPr>
          <w:ilvl w:val="0"/>
          <w:numId w:val="1"/>
        </w:numPr>
      </w:pPr>
      <w:r>
        <w:t>Prověření způsobu, jakým nájemce Paláce Žofín účtuje Městské části Praha 1 prokazatelně poskytnuté služby a energie</w:t>
      </w:r>
    </w:p>
    <w:p w:rsidR="007354E7" w:rsidRDefault="0098764C" w:rsidP="0098764C">
      <w:pPr>
        <w:pStyle w:val="Bezmezer"/>
        <w:numPr>
          <w:ilvl w:val="0"/>
          <w:numId w:val="1"/>
        </w:numPr>
      </w:pPr>
      <w:r>
        <w:t xml:space="preserve">Nájmy obchodní společnosti </w:t>
      </w:r>
      <w:proofErr w:type="spellStart"/>
      <w:r>
        <w:t>Luxury</w:t>
      </w:r>
      <w:proofErr w:type="spellEnd"/>
      <w:r>
        <w:t xml:space="preserve"> Brand Management a.s.</w:t>
      </w:r>
      <w:r w:rsidR="009716CC">
        <w:t xml:space="preserve"> v lokalitě Pařížská</w:t>
      </w:r>
    </w:p>
    <w:sectPr w:rsidR="0073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26F"/>
    <w:multiLevelType w:val="hybridMultilevel"/>
    <w:tmpl w:val="53265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585D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0EE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3F25"/>
    <w:multiLevelType w:val="hybridMultilevel"/>
    <w:tmpl w:val="7A56D49E"/>
    <w:lvl w:ilvl="0" w:tplc="529CC1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8F3"/>
    <w:multiLevelType w:val="hybridMultilevel"/>
    <w:tmpl w:val="20804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A"/>
    <w:rsid w:val="00096D3C"/>
    <w:rsid w:val="001351B6"/>
    <w:rsid w:val="001548FF"/>
    <w:rsid w:val="00194A41"/>
    <w:rsid w:val="001D630E"/>
    <w:rsid w:val="00200764"/>
    <w:rsid w:val="00224D67"/>
    <w:rsid w:val="0022675F"/>
    <w:rsid w:val="002730F4"/>
    <w:rsid w:val="002923BE"/>
    <w:rsid w:val="002D1F31"/>
    <w:rsid w:val="002E575D"/>
    <w:rsid w:val="0036066A"/>
    <w:rsid w:val="003D54A8"/>
    <w:rsid w:val="003E340E"/>
    <w:rsid w:val="00467F61"/>
    <w:rsid w:val="00482738"/>
    <w:rsid w:val="00504B27"/>
    <w:rsid w:val="00505DE8"/>
    <w:rsid w:val="00531DBD"/>
    <w:rsid w:val="00535E4A"/>
    <w:rsid w:val="00541FFD"/>
    <w:rsid w:val="006A1A04"/>
    <w:rsid w:val="006B37FC"/>
    <w:rsid w:val="007354E7"/>
    <w:rsid w:val="007C4301"/>
    <w:rsid w:val="007F386A"/>
    <w:rsid w:val="00816A7C"/>
    <w:rsid w:val="00817D0E"/>
    <w:rsid w:val="00843154"/>
    <w:rsid w:val="00843165"/>
    <w:rsid w:val="0087528F"/>
    <w:rsid w:val="00891C9F"/>
    <w:rsid w:val="008F6901"/>
    <w:rsid w:val="00924310"/>
    <w:rsid w:val="00952C4E"/>
    <w:rsid w:val="009716CC"/>
    <w:rsid w:val="009749F9"/>
    <w:rsid w:val="00984F3D"/>
    <w:rsid w:val="009860DF"/>
    <w:rsid w:val="0098764C"/>
    <w:rsid w:val="00AF03F4"/>
    <w:rsid w:val="00B41AE2"/>
    <w:rsid w:val="00B60A33"/>
    <w:rsid w:val="00B65901"/>
    <w:rsid w:val="00B84C9B"/>
    <w:rsid w:val="00BA1F84"/>
    <w:rsid w:val="00BD3694"/>
    <w:rsid w:val="00C3245E"/>
    <w:rsid w:val="00C37474"/>
    <w:rsid w:val="00C54C01"/>
    <w:rsid w:val="00DA65DC"/>
    <w:rsid w:val="00DE4FDC"/>
    <w:rsid w:val="00E25383"/>
    <w:rsid w:val="00E278AA"/>
    <w:rsid w:val="00E33A21"/>
    <w:rsid w:val="00EB081C"/>
    <w:rsid w:val="00F53B47"/>
    <w:rsid w:val="00F55DC7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CBA"/>
  <w15:docId w15:val="{831F8D37-3F02-460F-BB8D-3142E10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3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3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Dedeciusová Pavla</cp:lastModifiedBy>
  <cp:revision>2</cp:revision>
  <cp:lastPrinted>2023-01-03T09:53:00Z</cp:lastPrinted>
  <dcterms:created xsi:type="dcterms:W3CDTF">2023-01-30T16:02:00Z</dcterms:created>
  <dcterms:modified xsi:type="dcterms:W3CDTF">2023-01-30T16:02:00Z</dcterms:modified>
</cp:coreProperties>
</file>