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051F0E" w:rsidRDefault="00051F0E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BA7484">
        <w:rPr>
          <w:b/>
          <w:bCs/>
          <w:color w:val="000000" w:themeColor="text1"/>
        </w:rPr>
        <w:t>18</w:t>
      </w:r>
      <w:r w:rsidR="006B7A0C">
        <w:rPr>
          <w:b/>
          <w:bCs/>
          <w:color w:val="000000" w:themeColor="text1"/>
        </w:rPr>
        <w:t>. března</w:t>
      </w:r>
      <w:r w:rsidR="00D11709">
        <w:rPr>
          <w:b/>
          <w:bCs/>
          <w:color w:val="000000" w:themeColor="text1"/>
        </w:rPr>
        <w:t xml:space="preserve"> </w:t>
      </w:r>
      <w:r w:rsidR="00584252">
        <w:rPr>
          <w:b/>
          <w:bCs/>
          <w:color w:val="000000" w:themeColor="text1"/>
        </w:rPr>
        <w:t>2022</w:t>
      </w:r>
    </w:p>
    <w:p w:rsidR="005942C5" w:rsidRDefault="005942C5" w:rsidP="00BA7484">
      <w:pPr>
        <w:rPr>
          <w:b/>
          <w:bCs/>
        </w:rPr>
      </w:pPr>
    </w:p>
    <w:p w:rsidR="00BA7484" w:rsidRPr="00126CCE" w:rsidRDefault="00BA7484" w:rsidP="00BA7484">
      <w:pPr>
        <w:rPr>
          <w:b/>
          <w:bCs/>
        </w:rPr>
      </w:pPr>
      <w:r w:rsidRPr="00126CCE">
        <w:rPr>
          <w:b/>
          <w:bCs/>
        </w:rPr>
        <w:t>Sportovní hry Nadace Pražské děti pomáhají ukrajinským dětem se začleněním do škol</w:t>
      </w:r>
    </w:p>
    <w:p w:rsidR="00BA7484" w:rsidRDefault="00BA7484" w:rsidP="00BA7484">
      <w:pPr>
        <w:rPr>
          <w:b/>
        </w:rPr>
      </w:pPr>
    </w:p>
    <w:p w:rsidR="00BA7484" w:rsidRPr="00A3767C" w:rsidRDefault="00BA7484" w:rsidP="00BA7484">
      <w:pPr>
        <w:rPr>
          <w:b/>
        </w:rPr>
      </w:pPr>
      <w:r w:rsidRPr="00A3767C">
        <w:rPr>
          <w:b/>
        </w:rPr>
        <w:t xml:space="preserve">Děti z rodin, které musely uprchnout z válkou zmítané Ukrajiny, se již daří integrovat do škol a školek v Praze 1. Pomáhá jim v tom také Nadace Pražské děti, která se snaží, aby děti přišly na jiné myšlenky, a tak je ihned začlenila do svého sportovního projektu „V Praze naučíme děti sportovat“. </w:t>
      </w:r>
    </w:p>
    <w:p w:rsidR="00BA7484" w:rsidRDefault="00BA7484" w:rsidP="00BA7484"/>
    <w:p w:rsidR="00BA7484" w:rsidRDefault="00BA7484" w:rsidP="00BA7484">
      <w:r w:rsidRPr="00126CCE">
        <w:t xml:space="preserve">Podle ředitelky nadace </w:t>
      </w:r>
      <w:r>
        <w:t xml:space="preserve">Dany Maršálkové </w:t>
      </w:r>
      <w:r w:rsidRPr="00126CCE">
        <w:t xml:space="preserve">je důležité, aby se děti </w:t>
      </w:r>
      <w:r>
        <w:t>v první fázi především seznámily</w:t>
      </w:r>
      <w:r w:rsidRPr="00126CCE">
        <w:t xml:space="preserve"> mezi sebou navzájem a aby také všemu správně porozuměly. </w:t>
      </w:r>
      <w:r w:rsidRPr="00126CCE">
        <w:rPr>
          <w:i/>
          <w:iCs/>
        </w:rPr>
        <w:t>„Máme zkušenost, že k seznamování a vzájemnému porozumění slouží nejlépe právě hry a</w:t>
      </w:r>
      <w:r>
        <w:rPr>
          <w:i/>
          <w:iCs/>
        </w:rPr>
        <w:t xml:space="preserve"> sportování. Právě proto </w:t>
      </w:r>
      <w:r w:rsidRPr="00126CCE">
        <w:rPr>
          <w:i/>
          <w:iCs/>
        </w:rPr>
        <w:t>nadace</w:t>
      </w:r>
      <w:r>
        <w:rPr>
          <w:i/>
          <w:iCs/>
        </w:rPr>
        <w:t xml:space="preserve"> pro děti</w:t>
      </w:r>
      <w:r w:rsidRPr="00126CCE">
        <w:rPr>
          <w:i/>
          <w:iCs/>
        </w:rPr>
        <w:t xml:space="preserve"> připravila speciální lekci pískování ve sportovním areálu </w:t>
      </w:r>
      <w:proofErr w:type="spellStart"/>
      <w:r w:rsidRPr="00126CCE">
        <w:rPr>
          <w:i/>
          <w:iCs/>
        </w:rPr>
        <w:t>Beachclubu</w:t>
      </w:r>
      <w:proofErr w:type="spellEnd"/>
      <w:r w:rsidRPr="00126CCE">
        <w:rPr>
          <w:i/>
          <w:iCs/>
        </w:rPr>
        <w:t xml:space="preserve"> Strahov</w:t>
      </w:r>
      <w:r>
        <w:rPr>
          <w:i/>
          <w:iCs/>
        </w:rPr>
        <w:t>, a to</w:t>
      </w:r>
      <w:r w:rsidRPr="00126CCE">
        <w:rPr>
          <w:i/>
          <w:iCs/>
        </w:rPr>
        <w:t xml:space="preserve"> s náležitě jazykově vybavenými lektory</w:t>
      </w:r>
      <w:r w:rsidRPr="00126CCE">
        <w:t xml:space="preserve">,“ vysvětlila ředitelka Nadace Pražské děti Dana Maršálková. </w:t>
      </w:r>
      <w:r w:rsidRPr="00126CCE">
        <w:br/>
      </w:r>
      <w:r w:rsidRPr="00126CCE">
        <w:br/>
      </w:r>
      <w:r>
        <w:t>Na páteční</w:t>
      </w:r>
      <w:r w:rsidRPr="00126CCE">
        <w:t xml:space="preserve"> první lekci</w:t>
      </w:r>
      <w:r>
        <w:t xml:space="preserve"> za dětmi dorazila </w:t>
      </w:r>
      <w:r w:rsidRPr="00126CCE">
        <w:t xml:space="preserve">také místostarostka </w:t>
      </w:r>
      <w:r>
        <w:t>Prahy 1 pro školství</w:t>
      </w:r>
      <w:r w:rsidR="005942C5">
        <w:t xml:space="preserve"> Eva Špačková.</w:t>
      </w:r>
      <w:r w:rsidRPr="00126CCE">
        <w:t xml:space="preserve"> </w:t>
      </w:r>
      <w:r w:rsidR="005942C5">
        <w:t>Cílem lekce bylo</w:t>
      </w:r>
      <w:r w:rsidRPr="00126CCE">
        <w:t xml:space="preserve"> především o to, aby se</w:t>
      </w:r>
      <w:r w:rsidR="005942C5">
        <w:t xml:space="preserve"> ukrajinské</w:t>
      </w:r>
      <w:r w:rsidRPr="00126CCE">
        <w:t xml:space="preserve"> děti</w:t>
      </w:r>
      <w:r w:rsidR="005942C5">
        <w:t xml:space="preserve">, </w:t>
      </w:r>
      <w:r w:rsidRPr="00126CCE">
        <w:t>jejich</w:t>
      </w:r>
      <w:r>
        <w:t>ž</w:t>
      </w:r>
      <w:r w:rsidRPr="00126CCE">
        <w:t xml:space="preserve"> původní bydliště dělí někdy i</w:t>
      </w:r>
      <w:r w:rsidR="005942C5">
        <w:t xml:space="preserve"> stovky kilometrů, dobře poznaly</w:t>
      </w:r>
      <w:r w:rsidRPr="00126CCE">
        <w:t xml:space="preserve"> a nebály</w:t>
      </w:r>
      <w:r w:rsidR="005942C5">
        <w:t xml:space="preserve"> se</w:t>
      </w:r>
      <w:r w:rsidRPr="00126CCE">
        <w:t xml:space="preserve"> nového prostředí. U první lekce tak nešlo až tolik o klasický plážový volejbal, jehož základy se v projektu děti učí. Místo toho hrály pohybové hry na Mrazíka, kdy se míčem snaží </w:t>
      </w:r>
      <w:r>
        <w:t>„</w:t>
      </w:r>
      <w:r w:rsidRPr="00126CCE">
        <w:t>zmrazit</w:t>
      </w:r>
      <w:r>
        <w:t>“</w:t>
      </w:r>
      <w:r w:rsidRPr="00126CCE">
        <w:t xml:space="preserve"> své kamarády, vybíjenou a přehazovanou.</w:t>
      </w:r>
    </w:p>
    <w:p w:rsidR="00BA7484" w:rsidRPr="00126CCE" w:rsidRDefault="00BA7484" w:rsidP="00BA7484"/>
    <w:p w:rsidR="00BA7484" w:rsidRDefault="00ED2A5D" w:rsidP="00BA7484">
      <w:r>
        <w:rPr>
          <w:i/>
          <w:iCs/>
        </w:rPr>
        <w:t xml:space="preserve">„Za tento skvělý a </w:t>
      </w:r>
      <w:r w:rsidR="00BA7484" w:rsidRPr="00126CCE">
        <w:rPr>
          <w:i/>
          <w:iCs/>
        </w:rPr>
        <w:t>aktivní přístup jsem velice ráda a děkuji nadaci, která nejen že dlouhodobě pe</w:t>
      </w:r>
      <w:r>
        <w:rPr>
          <w:i/>
          <w:iCs/>
        </w:rPr>
        <w:t>čuje o naše děti, ale je schopna</w:t>
      </w:r>
      <w:r w:rsidR="00BA7484" w:rsidRPr="00126CCE">
        <w:rPr>
          <w:i/>
          <w:iCs/>
        </w:rPr>
        <w:t xml:space="preserve"> také zajistit takovýto program pro děti, které musely s</w:t>
      </w:r>
      <w:r w:rsidR="00BA7484">
        <w:rPr>
          <w:i/>
          <w:iCs/>
        </w:rPr>
        <w:t> </w:t>
      </w:r>
      <w:r w:rsidR="00BA7484" w:rsidRPr="00126CCE">
        <w:rPr>
          <w:i/>
          <w:iCs/>
        </w:rPr>
        <w:t>rodiči</w:t>
      </w:r>
      <w:r w:rsidR="00BA7484">
        <w:rPr>
          <w:i/>
          <w:iCs/>
        </w:rPr>
        <w:t xml:space="preserve"> uprchnout</w:t>
      </w:r>
      <w:r w:rsidR="00BA7484" w:rsidRPr="00126CCE">
        <w:rPr>
          <w:i/>
          <w:iCs/>
        </w:rPr>
        <w:t xml:space="preserve"> před válkou,“</w:t>
      </w:r>
      <w:r w:rsidR="00BA7484" w:rsidRPr="00126CCE">
        <w:t xml:space="preserve"> ocenila místostarostka Eva Špačková. </w:t>
      </w:r>
    </w:p>
    <w:p w:rsidR="00BA7484" w:rsidRDefault="00BA7484" w:rsidP="00BA7484"/>
    <w:p w:rsidR="00BA7484" w:rsidRDefault="00BA7484" w:rsidP="00BA7484">
      <w:r w:rsidRPr="00126CCE">
        <w:t>První hodiny se zúčastnilo 14 dětí s ped</w:t>
      </w:r>
      <w:r>
        <w:t>agogickým doprovodem a na další</w:t>
      </w:r>
      <w:r w:rsidRPr="00126CCE">
        <w:t xml:space="preserve"> lekci příští týden jich nadace očekává výrazně více. </w:t>
      </w:r>
      <w:r>
        <w:t>D</w:t>
      </w:r>
      <w:r w:rsidRPr="00126CCE">
        <w:t>ěti</w:t>
      </w:r>
      <w:r>
        <w:t xml:space="preserve"> totiž byly ze Z</w:t>
      </w:r>
      <w:r w:rsidRPr="00126CCE">
        <w:t>ákladní školy J. Gutha-Jarkovského, na které je v současnosti zapsáno už přes 50 ukrajinských dětí. Se stejnou akcí nadace</w:t>
      </w:r>
      <w:r>
        <w:t xml:space="preserve"> navíc</w:t>
      </w:r>
      <w:r w:rsidRPr="00126CCE">
        <w:t xml:space="preserve"> počí</w:t>
      </w:r>
      <w:r>
        <w:t>tá i pro ostatní školy z první městské části</w:t>
      </w:r>
      <w:r w:rsidRPr="00126CCE">
        <w:t xml:space="preserve">. </w:t>
      </w:r>
      <w:r w:rsidRPr="00126CCE">
        <w:br/>
      </w:r>
      <w:r w:rsidRPr="00126CCE">
        <w:br/>
        <w:t xml:space="preserve">Projekt </w:t>
      </w:r>
      <w:r>
        <w:t>„</w:t>
      </w:r>
      <w:r w:rsidRPr="00126CCE">
        <w:t>V Praze naučíme děti sportovat</w:t>
      </w:r>
      <w:r>
        <w:t>“</w:t>
      </w:r>
      <w:r w:rsidRPr="00126CCE">
        <w:t xml:space="preserve"> je dlouhodobě nesmírně oblíbený nejen mezi dětmi, ale také rodiči a vyučujícími. Jen za první pololetí </w:t>
      </w:r>
      <w:r w:rsidR="00ED2A5D">
        <w:t>tohot</w:t>
      </w:r>
      <w:r w:rsidRPr="00126CCE">
        <w:t xml:space="preserve">o školního roku se jej zcela zdarma </w:t>
      </w:r>
      <w:r w:rsidR="00ED2A5D">
        <w:t>zúčastnilo přes 3 100 dětí</w:t>
      </w:r>
      <w:r w:rsidRPr="00126CCE">
        <w:t xml:space="preserve"> ze </w:t>
      </w:r>
      <w:r>
        <w:t>základních a mateřských</w:t>
      </w:r>
      <w:r w:rsidRPr="00126CCE">
        <w:t xml:space="preserve"> škol </w:t>
      </w:r>
      <w:r>
        <w:t>z</w:t>
      </w:r>
      <w:r w:rsidRPr="00126CCE">
        <w:t> Prahy 1. Jeho hlavním smyslem je poskytnout dětem z centra města možnost sportovat v odpovídajícím prostředí. „</w:t>
      </w:r>
      <w:r w:rsidRPr="00126CCE">
        <w:rPr>
          <w:i/>
          <w:iCs/>
        </w:rPr>
        <w:t xml:space="preserve">Školy a školky zde nemají adekvátní sportovní prostory a my tak </w:t>
      </w:r>
      <w:r w:rsidR="00ED2A5D">
        <w:rPr>
          <w:i/>
          <w:iCs/>
        </w:rPr>
        <w:t xml:space="preserve">dětem </w:t>
      </w:r>
      <w:r w:rsidRPr="00126CCE">
        <w:rPr>
          <w:i/>
          <w:iCs/>
        </w:rPr>
        <w:t xml:space="preserve">umožňujeme </w:t>
      </w:r>
      <w:r>
        <w:rPr>
          <w:i/>
          <w:iCs/>
        </w:rPr>
        <w:t>důkladně si</w:t>
      </w:r>
      <w:r w:rsidR="00ED2A5D">
        <w:rPr>
          <w:i/>
          <w:iCs/>
        </w:rPr>
        <w:t xml:space="preserve"> </w:t>
      </w:r>
      <w:r w:rsidR="00ED2A5D" w:rsidRPr="00126CCE">
        <w:rPr>
          <w:i/>
          <w:iCs/>
        </w:rPr>
        <w:t>na kvalitních</w:t>
      </w:r>
      <w:r w:rsidR="00ED2A5D">
        <w:rPr>
          <w:i/>
          <w:iCs/>
        </w:rPr>
        <w:t xml:space="preserve"> sportovištích</w:t>
      </w:r>
      <w:r>
        <w:rPr>
          <w:i/>
          <w:iCs/>
        </w:rPr>
        <w:t xml:space="preserve"> </w:t>
      </w:r>
      <w:r w:rsidRPr="00126CCE">
        <w:rPr>
          <w:i/>
          <w:iCs/>
        </w:rPr>
        <w:t>osvojit základy řady sportů,“</w:t>
      </w:r>
      <w:r w:rsidRPr="00126CCE">
        <w:t xml:space="preserve"> popsala sportovní projekt ředitelka Nadace Pražské děti Dana Maršálková. </w:t>
      </w:r>
    </w:p>
    <w:p w:rsidR="00BA7484" w:rsidRDefault="00BA7484" w:rsidP="00BA7484"/>
    <w:p w:rsidR="00BA7484" w:rsidRPr="00126CCE" w:rsidRDefault="00BA7484" w:rsidP="00BA7484">
      <w:r>
        <w:lastRenderedPageBreak/>
        <w:t>P</w:t>
      </w:r>
      <w:r w:rsidRPr="00126CCE">
        <w:t>rostřednictvím</w:t>
      </w:r>
      <w:r>
        <w:t xml:space="preserve"> projektu</w:t>
      </w:r>
      <w:r w:rsidRPr="00126CCE">
        <w:t xml:space="preserve"> si děti mohou pravidelně užít sportovní aktivity jako tenis, squash, plavání, bruslení a také pískování, což je vlastně taková dětská verze plážového volejbalu. Všechny aktivity</w:t>
      </w:r>
      <w:r>
        <w:t>,</w:t>
      </w:r>
      <w:r w:rsidRPr="00126CCE">
        <w:t xml:space="preserve"> včetně sportovních pomůcek, dopravy na sportoviště a profesionálních trenérů, hradí dětem právě Nadace Pražské děti. </w:t>
      </w:r>
    </w:p>
    <w:p w:rsidR="003B0889" w:rsidRDefault="003B0889" w:rsidP="00CF7C51">
      <w:pPr>
        <w:pStyle w:val="Default"/>
      </w:pPr>
    </w:p>
    <w:p w:rsidR="00584252" w:rsidRPr="00327A1E" w:rsidRDefault="00584252" w:rsidP="00584252"/>
    <w:p w:rsidR="003B0889" w:rsidRPr="004A4784" w:rsidRDefault="003B0889" w:rsidP="00CF7C51">
      <w:pPr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CF7C51">
      <w:r>
        <w:t>Petr Bidlo, vedoucí o</w:t>
      </w:r>
      <w:r w:rsidR="00FA73B7" w:rsidRPr="004A4784">
        <w:t>ddělení v</w:t>
      </w:r>
      <w:bookmarkStart w:id="0" w:name="_GoBack"/>
      <w:bookmarkEnd w:id="0"/>
      <w:r w:rsidR="00FA73B7" w:rsidRPr="004A4784">
        <w:t>nějších vztahů</w:t>
      </w:r>
    </w:p>
    <w:p w:rsidR="003B0889" w:rsidRPr="004A4784" w:rsidRDefault="00FA73B7" w:rsidP="00CF7C51"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35" w:rsidRDefault="00345C35" w:rsidP="00EB7D87">
      <w:r>
        <w:separator/>
      </w:r>
    </w:p>
  </w:endnote>
  <w:endnote w:type="continuationSeparator" w:id="0">
    <w:p w:rsidR="00345C35" w:rsidRDefault="00345C35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35" w:rsidRDefault="00345C35" w:rsidP="00EB7D87">
      <w:r>
        <w:separator/>
      </w:r>
    </w:p>
  </w:footnote>
  <w:footnote w:type="continuationSeparator" w:id="0">
    <w:p w:rsidR="00345C35" w:rsidRDefault="00345C35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F22E3"/>
    <w:rsid w:val="001031E9"/>
    <w:rsid w:val="00116466"/>
    <w:rsid w:val="00120E10"/>
    <w:rsid w:val="00136965"/>
    <w:rsid w:val="001E3FF5"/>
    <w:rsid w:val="001E7EE0"/>
    <w:rsid w:val="00201022"/>
    <w:rsid w:val="00215055"/>
    <w:rsid w:val="00217B3C"/>
    <w:rsid w:val="002228CC"/>
    <w:rsid w:val="00255DEA"/>
    <w:rsid w:val="002639B5"/>
    <w:rsid w:val="00265A1F"/>
    <w:rsid w:val="00334831"/>
    <w:rsid w:val="00345C35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84252"/>
    <w:rsid w:val="005942C5"/>
    <w:rsid w:val="005949E8"/>
    <w:rsid w:val="005C2526"/>
    <w:rsid w:val="005D6135"/>
    <w:rsid w:val="005F03AF"/>
    <w:rsid w:val="006233B1"/>
    <w:rsid w:val="006311D6"/>
    <w:rsid w:val="00651664"/>
    <w:rsid w:val="00656916"/>
    <w:rsid w:val="006B1F82"/>
    <w:rsid w:val="006B7A0C"/>
    <w:rsid w:val="006C39F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C40AC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A7484"/>
    <w:rsid w:val="00BB176D"/>
    <w:rsid w:val="00BF6236"/>
    <w:rsid w:val="00C01DA5"/>
    <w:rsid w:val="00C21F44"/>
    <w:rsid w:val="00C23614"/>
    <w:rsid w:val="00C23E80"/>
    <w:rsid w:val="00C503BA"/>
    <w:rsid w:val="00C513D5"/>
    <w:rsid w:val="00C56E27"/>
    <w:rsid w:val="00C607B6"/>
    <w:rsid w:val="00CF0AD3"/>
    <w:rsid w:val="00CF7C51"/>
    <w:rsid w:val="00D11709"/>
    <w:rsid w:val="00D30401"/>
    <w:rsid w:val="00D60AF3"/>
    <w:rsid w:val="00D62C39"/>
    <w:rsid w:val="00D72066"/>
    <w:rsid w:val="00D92EE0"/>
    <w:rsid w:val="00E152C7"/>
    <w:rsid w:val="00E23670"/>
    <w:rsid w:val="00E36440"/>
    <w:rsid w:val="00E45ECA"/>
    <w:rsid w:val="00EA38B6"/>
    <w:rsid w:val="00EA6803"/>
    <w:rsid w:val="00EB7D87"/>
    <w:rsid w:val="00EC4E9D"/>
    <w:rsid w:val="00ED2A5D"/>
    <w:rsid w:val="00ED5CB8"/>
    <w:rsid w:val="00ED5EBF"/>
    <w:rsid w:val="00EE2DA1"/>
    <w:rsid w:val="00FA73B7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982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Bidlo Petr</cp:lastModifiedBy>
  <cp:revision>3</cp:revision>
  <dcterms:created xsi:type="dcterms:W3CDTF">2022-03-18T16:02:00Z</dcterms:created>
  <dcterms:modified xsi:type="dcterms:W3CDTF">2022-03-18T16:13:00Z</dcterms:modified>
</cp:coreProperties>
</file>