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Pr="0070312C" w:rsidRDefault="0070312C" w:rsidP="00CF593B">
      <w:pPr>
        <w:jc w:val="both"/>
        <w:rPr>
          <w:b/>
          <w:bCs/>
        </w:rPr>
      </w:pPr>
      <w:r>
        <w:rPr>
          <w:b/>
          <w:bCs/>
        </w:rPr>
        <w:t>27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Pr="0070312C">
        <w:rPr>
          <w:b/>
          <w:bCs/>
        </w:rPr>
        <w:t>s</w:t>
      </w:r>
      <w:r w:rsidRPr="0070312C">
        <w:rPr>
          <w:b/>
        </w:rPr>
        <w:t>eznam adres domů, ve kterých s nachází byt/y v majetku MČ P1</w:t>
      </w:r>
      <w:r>
        <w:rPr>
          <w:b/>
        </w:rPr>
        <w:t xml:space="preserve"> - </w:t>
      </w:r>
      <w:r w:rsidRPr="0070312C">
        <w:rPr>
          <w:b/>
        </w:rPr>
        <w:t>počet BJ, které můžou být do privatizace zařazeny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70312C" w:rsidRPr="00563C3A" w:rsidRDefault="0070312C" w:rsidP="0070312C">
      <w:pPr>
        <w:rPr>
          <w:i/>
        </w:rPr>
      </w:pPr>
      <w:r w:rsidRPr="00563C3A">
        <w:rPr>
          <w:i/>
        </w:rPr>
        <w:t>Seznam adres domů, ve kterých s nachází byt/y v majetku MČ P1 (resp. ve svěřené správě):</w:t>
      </w:r>
    </w:p>
    <w:p w:rsidR="0070312C" w:rsidRPr="00563C3A" w:rsidRDefault="0070312C" w:rsidP="0070312C">
      <w:pPr>
        <w:pStyle w:val="Odstavecseseznamem"/>
        <w:numPr>
          <w:ilvl w:val="0"/>
          <w:numId w:val="38"/>
        </w:numPr>
        <w:contextualSpacing/>
        <w:rPr>
          <w:i/>
        </w:rPr>
      </w:pPr>
      <w:r w:rsidRPr="00563C3A">
        <w:rPr>
          <w:i/>
        </w:rPr>
        <w:t>adresa</w:t>
      </w:r>
    </w:p>
    <w:p w:rsidR="0070312C" w:rsidRPr="00563C3A" w:rsidRDefault="0070312C" w:rsidP="0070312C">
      <w:pPr>
        <w:pStyle w:val="Odstavecseseznamem"/>
        <w:numPr>
          <w:ilvl w:val="0"/>
          <w:numId w:val="38"/>
        </w:numPr>
        <w:contextualSpacing/>
        <w:rPr>
          <w:i/>
        </w:rPr>
      </w:pPr>
      <w:r w:rsidRPr="00563C3A">
        <w:rPr>
          <w:i/>
        </w:rPr>
        <w:t>celkový počet bytových jednotek (BJ) v tomto domě, pokud je tato informace k dispozici</w:t>
      </w:r>
    </w:p>
    <w:p w:rsidR="0070312C" w:rsidRPr="00563C3A" w:rsidRDefault="0070312C" w:rsidP="0070312C">
      <w:pPr>
        <w:pStyle w:val="Odstavecseseznamem"/>
        <w:numPr>
          <w:ilvl w:val="0"/>
          <w:numId w:val="38"/>
        </w:numPr>
        <w:contextualSpacing/>
        <w:rPr>
          <w:i/>
        </w:rPr>
      </w:pPr>
      <w:r w:rsidRPr="00563C3A">
        <w:rPr>
          <w:i/>
        </w:rPr>
        <w:t>počet BJ v tomto domě v majetku MČ P1</w:t>
      </w:r>
    </w:p>
    <w:p w:rsidR="0070312C" w:rsidRPr="00563C3A" w:rsidRDefault="0070312C" w:rsidP="0070312C">
      <w:pPr>
        <w:pStyle w:val="Odstavecseseznamem"/>
        <w:numPr>
          <w:ilvl w:val="0"/>
          <w:numId w:val="38"/>
        </w:numPr>
        <w:contextualSpacing/>
        <w:rPr>
          <w:i/>
        </w:rPr>
      </w:pPr>
      <w:r w:rsidRPr="00563C3A">
        <w:rPr>
          <w:i/>
        </w:rPr>
        <w:t>počet BJ, které můžou být do privatizace zařazeny/týkala se jich pravidla pro privatizaci</w:t>
      </w:r>
    </w:p>
    <w:p w:rsidR="0070312C" w:rsidRPr="00563C3A" w:rsidRDefault="0070312C" w:rsidP="0070312C">
      <w:pPr>
        <w:pStyle w:val="Odstavecseseznamem"/>
        <w:numPr>
          <w:ilvl w:val="0"/>
          <w:numId w:val="38"/>
        </w:numPr>
        <w:contextualSpacing/>
        <w:jc w:val="both"/>
        <w:rPr>
          <w:i/>
        </w:rPr>
      </w:pPr>
      <w:r w:rsidRPr="00563C3A">
        <w:rPr>
          <w:i/>
        </w:rPr>
        <w:t>informace ANO/NE, zda byl tento dům na seznamu domů určených k privatizaci dle dřívějších usnesení rady/zastupitelstva</w:t>
      </w:r>
    </w:p>
    <w:p w:rsidR="0070312C" w:rsidRPr="00563C3A" w:rsidRDefault="0070312C" w:rsidP="0070312C">
      <w:pPr>
        <w:pStyle w:val="Odstavecseseznamem"/>
        <w:numPr>
          <w:ilvl w:val="0"/>
          <w:numId w:val="38"/>
        </w:numPr>
        <w:contextualSpacing/>
        <w:jc w:val="both"/>
        <w:rPr>
          <w:i/>
        </w:rPr>
      </w:pPr>
      <w:r w:rsidRPr="00563C3A">
        <w:rPr>
          <w:i/>
        </w:rPr>
        <w:t>informace ANO/NE, zda se v tomto domě nachází BJ, která byl/je na seznamu určených k</w:t>
      </w:r>
      <w:r w:rsidR="003E6C0C">
        <w:rPr>
          <w:i/>
        </w:rPr>
        <w:t> </w:t>
      </w:r>
      <w:r w:rsidRPr="00563C3A">
        <w:rPr>
          <w:i/>
        </w:rPr>
        <w:t>privatizaci</w:t>
      </w:r>
      <w:r w:rsidR="003E6C0C">
        <w:rPr>
          <w:i/>
        </w:rPr>
        <w:t>.</w:t>
      </w:r>
      <w:r w:rsidRPr="00563C3A">
        <w:rPr>
          <w:i/>
        </w:rPr>
        <w:t xml:space="preserve">  </w:t>
      </w:r>
    </w:p>
    <w:p w:rsidR="00D36F28" w:rsidRDefault="00505F2B" w:rsidP="00D54E40">
      <w:pPr>
        <w:jc w:val="both"/>
      </w:pPr>
      <w:r>
        <w:t>Žádost nebyla dosud vyřízena.</w:t>
      </w:r>
    </w:p>
    <w:p w:rsidR="00505F2B" w:rsidRDefault="00505F2B" w:rsidP="00D54E40">
      <w:pPr>
        <w:jc w:val="both"/>
      </w:pPr>
    </w:p>
    <w:p w:rsidR="007C1C9F" w:rsidRPr="00750D64" w:rsidRDefault="007C1C9F" w:rsidP="00D54E40">
      <w:pPr>
        <w:jc w:val="both"/>
      </w:pPr>
      <w:bookmarkStart w:id="0" w:name="_GoBack"/>
      <w:bookmarkEnd w:id="0"/>
      <w:r>
        <w:t>(žádost byla podána dne</w:t>
      </w:r>
      <w:r w:rsidR="00A81B23">
        <w:t xml:space="preserve"> </w:t>
      </w:r>
      <w:proofErr w:type="gramStart"/>
      <w:r w:rsidR="00D32E42">
        <w:t>0</w:t>
      </w:r>
      <w:r w:rsidR="0070312C">
        <w:t>9</w:t>
      </w:r>
      <w:r>
        <w:t>.</w:t>
      </w:r>
      <w:r w:rsidR="00BF56FF">
        <w:t>0</w:t>
      </w:r>
      <w:r w:rsidR="00D32E42">
        <w:t>2</w:t>
      </w:r>
      <w:r>
        <w:t>.20</w:t>
      </w:r>
      <w:r w:rsidR="00EC5A4A">
        <w:t>2</w:t>
      </w:r>
      <w:r w:rsidR="00E116BD">
        <w:t>2</w:t>
      </w:r>
      <w:proofErr w:type="gramEnd"/>
      <w:r w:rsidR="0070312C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0D6C8D">
        <w:t>í</w:t>
      </w:r>
      <w:r w:rsidR="00D36F28">
        <w:t xml:space="preserve"> Odbor </w:t>
      </w:r>
      <w:r w:rsidR="0070312C">
        <w:t>technické a majetkové správy</w:t>
      </w:r>
      <w:r w:rsidR="00E116BD">
        <w:t xml:space="preserve"> </w:t>
      </w:r>
      <w:r w:rsidR="000D6C8D">
        <w:t>–</w:t>
      </w:r>
      <w:r w:rsidR="004F52DF">
        <w:t xml:space="preserve"> </w:t>
      </w:r>
      <w:r w:rsidR="000D6C8D">
        <w:t xml:space="preserve">oddělení koordinace s SVJ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70312C" w:rsidRDefault="0070312C" w:rsidP="009C18D0">
      <w:pPr>
        <w:jc w:val="both"/>
        <w:rPr>
          <w:b/>
          <w:color w:val="000000"/>
        </w:rPr>
      </w:pPr>
      <w:r>
        <w:rPr>
          <w:b/>
          <w:bCs/>
        </w:rPr>
        <w:t>28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Pr="0070312C">
        <w:rPr>
          <w:b/>
          <w:bCs/>
        </w:rPr>
        <w:t>s</w:t>
      </w:r>
      <w:r w:rsidRPr="0070312C">
        <w:rPr>
          <w:b/>
        </w:rPr>
        <w:t>eznam adres domů, ve kterých s nachází byt/y v majetku MČ P1</w:t>
      </w:r>
      <w:r>
        <w:rPr>
          <w:b/>
        </w:rPr>
        <w:t xml:space="preserve"> </w:t>
      </w:r>
      <w:r w:rsidRPr="0070312C">
        <w:rPr>
          <w:b/>
        </w:rPr>
        <w:t>- celkový počet BJ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605B74">
      <w:pPr>
        <w:jc w:val="both"/>
      </w:pPr>
      <w:r>
        <w:rPr>
          <w:i/>
        </w:rPr>
        <w:t>Žádost o poskytnutí informace</w:t>
      </w:r>
      <w:r w:rsidR="00605B74">
        <w:rPr>
          <w:i/>
        </w:rPr>
        <w:t>:</w:t>
      </w:r>
      <w:r w:rsidR="00E116BD">
        <w:rPr>
          <w:i/>
        </w:rPr>
        <w:t xml:space="preserve"> </w:t>
      </w:r>
    </w:p>
    <w:p w:rsidR="0070312C" w:rsidRPr="00563C3A" w:rsidRDefault="0070312C" w:rsidP="0070312C">
      <w:pPr>
        <w:rPr>
          <w:i/>
        </w:rPr>
      </w:pPr>
      <w:r w:rsidRPr="00563C3A">
        <w:rPr>
          <w:i/>
        </w:rPr>
        <w:t>Seznam adres domů, ve kterých s nachází byt/y v majetku MČ P1 (resp. ve svěřené správě):</w:t>
      </w:r>
    </w:p>
    <w:p w:rsidR="0070312C" w:rsidRPr="00563C3A" w:rsidRDefault="0070312C" w:rsidP="0070312C">
      <w:pPr>
        <w:pStyle w:val="Odstavecseseznamem"/>
        <w:numPr>
          <w:ilvl w:val="0"/>
          <w:numId w:val="39"/>
        </w:numPr>
        <w:contextualSpacing/>
        <w:rPr>
          <w:i/>
        </w:rPr>
      </w:pPr>
      <w:r w:rsidRPr="00563C3A">
        <w:rPr>
          <w:i/>
        </w:rPr>
        <w:t>adresa</w:t>
      </w:r>
    </w:p>
    <w:p w:rsidR="0070312C" w:rsidRPr="00563C3A" w:rsidRDefault="0070312C" w:rsidP="0070312C">
      <w:pPr>
        <w:pStyle w:val="Odstavecseseznamem"/>
        <w:numPr>
          <w:ilvl w:val="0"/>
          <w:numId w:val="39"/>
        </w:numPr>
        <w:contextualSpacing/>
        <w:rPr>
          <w:i/>
        </w:rPr>
      </w:pPr>
      <w:r w:rsidRPr="00563C3A">
        <w:rPr>
          <w:i/>
        </w:rPr>
        <w:t>celkový počet BJ v tomto domě, pokud je tato informace k dispozici</w:t>
      </w:r>
    </w:p>
    <w:p w:rsidR="0070312C" w:rsidRPr="00563C3A" w:rsidRDefault="0070312C" w:rsidP="0070312C">
      <w:pPr>
        <w:pStyle w:val="Odstavecseseznamem"/>
        <w:numPr>
          <w:ilvl w:val="0"/>
          <w:numId w:val="39"/>
        </w:numPr>
        <w:contextualSpacing/>
        <w:rPr>
          <w:i/>
        </w:rPr>
      </w:pPr>
      <w:r w:rsidRPr="00563C3A">
        <w:rPr>
          <w:i/>
        </w:rPr>
        <w:t>počet BJ v tomto domě v majetku MČ P1</w:t>
      </w:r>
    </w:p>
    <w:p w:rsidR="00F96099" w:rsidRDefault="0026530F" w:rsidP="00D53CE2">
      <w:pPr>
        <w:jc w:val="both"/>
      </w:pPr>
      <w:r>
        <w:t>Požadované informace byly poskytnuty.</w:t>
      </w:r>
    </w:p>
    <w:p w:rsidR="0026530F" w:rsidRDefault="0026530F" w:rsidP="0070312C"/>
    <w:p w:rsidR="006050A3" w:rsidRPr="00750D64" w:rsidRDefault="000C10DE" w:rsidP="0070312C">
      <w:r>
        <w:t>(žádost byla podána</w:t>
      </w:r>
      <w:r w:rsidR="00F96099">
        <w:t xml:space="preserve"> </w:t>
      </w:r>
      <w:r w:rsidR="006637F4">
        <w:t xml:space="preserve">dne </w:t>
      </w:r>
      <w:proofErr w:type="gramStart"/>
      <w:r w:rsidR="00D32E42">
        <w:t>0</w:t>
      </w:r>
      <w:r w:rsidR="0070312C">
        <w:t>9</w:t>
      </w:r>
      <w:r w:rsidR="006637F4">
        <w:t>.0</w:t>
      </w:r>
      <w:r w:rsidR="00D32E42">
        <w:t>2</w:t>
      </w:r>
      <w:r w:rsidR="006637F4">
        <w:t>.20</w:t>
      </w:r>
      <w:r w:rsidR="00E75DE6">
        <w:t>2</w:t>
      </w:r>
      <w:r w:rsidR="00E116BD">
        <w:t>2</w:t>
      </w:r>
      <w:proofErr w:type="gramEnd"/>
      <w:r w:rsidR="00722109">
        <w:t xml:space="preserve"> </w:t>
      </w:r>
      <w:r w:rsidR="0070312C">
        <w:t xml:space="preserve">a vyřízena dne 18.02.2022 </w:t>
      </w:r>
      <w:r w:rsidR="00DE7E07">
        <w:t>– řeš</w:t>
      </w:r>
      <w:r w:rsidR="006050A3">
        <w:t>il</w:t>
      </w:r>
      <w:r w:rsidR="0070312C">
        <w:t xml:space="preserve"> Odbor technické a majetkové správy - </w:t>
      </w:r>
      <w:r w:rsidR="006050A3">
        <w:t xml:space="preserve"> </w:t>
      </w:r>
      <w:r w:rsidR="0070312C">
        <w:t>o</w:t>
      </w:r>
      <w:r w:rsidR="00E116BD">
        <w:t xml:space="preserve">ddělení </w:t>
      </w:r>
      <w:r w:rsidR="0070312C">
        <w:t>bytů a nebytových prostor</w:t>
      </w:r>
      <w:r w:rsidR="00E116BD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BB054A" w:rsidRPr="00563C3A" w:rsidRDefault="00BB054A" w:rsidP="00BB054A">
      <w:pPr>
        <w:rPr>
          <w:i/>
        </w:rPr>
      </w:pPr>
      <w:r>
        <w:rPr>
          <w:b/>
          <w:bCs/>
        </w:rPr>
        <w:t>29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Pr="00BB054A">
        <w:rPr>
          <w:b/>
          <w:bCs/>
        </w:rPr>
        <w:t>p</w:t>
      </w:r>
      <w:r w:rsidRPr="00BB054A">
        <w:rPr>
          <w:b/>
        </w:rPr>
        <w:t xml:space="preserve">odklady </w:t>
      </w:r>
      <w:r w:rsidR="004C4CAB">
        <w:rPr>
          <w:b/>
        </w:rPr>
        <w:t xml:space="preserve">k dispozici členům </w:t>
      </w:r>
      <w:r w:rsidRPr="00BB054A">
        <w:rPr>
          <w:b/>
        </w:rPr>
        <w:t>Komis</w:t>
      </w:r>
      <w:r w:rsidR="004C4CAB">
        <w:rPr>
          <w:b/>
        </w:rPr>
        <w:t>e</w:t>
      </w:r>
      <w:r w:rsidRPr="00BB054A">
        <w:rPr>
          <w:b/>
        </w:rPr>
        <w:t xml:space="preserve"> obecního majetku</w:t>
      </w:r>
    </w:p>
    <w:p w:rsidR="00A6640D" w:rsidRDefault="00A6640D" w:rsidP="00A6640D">
      <w:pPr>
        <w:pStyle w:val="Zkladntext3"/>
      </w:pPr>
      <w:r>
        <w:t>Otázky a odpovědi:</w:t>
      </w:r>
    </w:p>
    <w:p w:rsidR="00BB054A" w:rsidRPr="00805F89" w:rsidRDefault="004E062C" w:rsidP="00805F89">
      <w:pPr>
        <w:jc w:val="both"/>
        <w:rPr>
          <w:b/>
          <w:bCs/>
        </w:rPr>
      </w:pPr>
      <w:r>
        <w:rPr>
          <w:i/>
        </w:rPr>
        <w:t>Žádost o poskytnutí informace</w:t>
      </w:r>
      <w:r w:rsidR="00805F89">
        <w:rPr>
          <w:i/>
        </w:rPr>
        <w:t xml:space="preserve"> </w:t>
      </w:r>
      <w:r w:rsidR="00805F89" w:rsidRPr="00B40FDA">
        <w:t>–</w:t>
      </w:r>
      <w:r w:rsidR="00805F89">
        <w:rPr>
          <w:i/>
        </w:rPr>
        <w:t xml:space="preserve"> </w:t>
      </w:r>
      <w:r w:rsidR="00BB054A" w:rsidRPr="00563C3A">
        <w:rPr>
          <w:i/>
        </w:rPr>
        <w:t>Podklady na Komisi obecního majetku</w:t>
      </w:r>
      <w:r w:rsidR="0000206D">
        <w:rPr>
          <w:i/>
        </w:rPr>
        <w:t>:</w:t>
      </w:r>
    </w:p>
    <w:p w:rsidR="00BB054A" w:rsidRPr="00563C3A" w:rsidRDefault="00BB054A" w:rsidP="00BB054A">
      <w:pPr>
        <w:pStyle w:val="Odstavecseseznamem"/>
        <w:numPr>
          <w:ilvl w:val="0"/>
          <w:numId w:val="40"/>
        </w:numPr>
        <w:contextualSpacing/>
        <w:rPr>
          <w:i/>
        </w:rPr>
      </w:pPr>
      <w:r w:rsidRPr="00563C3A">
        <w:rPr>
          <w:i/>
        </w:rPr>
        <w:t xml:space="preserve">podklady, které byly k dispozici členům Komise obecního majetku z jednání </w:t>
      </w:r>
      <w:proofErr w:type="gramStart"/>
      <w:r w:rsidRPr="00563C3A">
        <w:rPr>
          <w:i/>
        </w:rPr>
        <w:t>25.8.2021</w:t>
      </w:r>
      <w:proofErr w:type="gramEnd"/>
      <w:r w:rsidRPr="00563C3A">
        <w:rPr>
          <w:i/>
        </w:rPr>
        <w:t xml:space="preserve"> k bodu č. 7 Různé - Návrh Zásad privatizace bytového fondu,</w:t>
      </w:r>
    </w:p>
    <w:p w:rsidR="00BB054A" w:rsidRPr="00563C3A" w:rsidRDefault="00BB054A" w:rsidP="00BB054A">
      <w:pPr>
        <w:pStyle w:val="Odstavecseseznamem"/>
        <w:numPr>
          <w:ilvl w:val="0"/>
          <w:numId w:val="40"/>
        </w:numPr>
        <w:contextualSpacing/>
        <w:rPr>
          <w:i/>
        </w:rPr>
      </w:pPr>
      <w:r w:rsidRPr="00563C3A">
        <w:rPr>
          <w:i/>
        </w:rPr>
        <w:t xml:space="preserve">podklady, které byly k dispozici členům Komise obecního majetku z jednání </w:t>
      </w:r>
      <w:proofErr w:type="gramStart"/>
      <w:r w:rsidRPr="00563C3A">
        <w:rPr>
          <w:i/>
        </w:rPr>
        <w:t>22.9.2021</w:t>
      </w:r>
      <w:proofErr w:type="gramEnd"/>
      <w:r w:rsidRPr="00563C3A">
        <w:rPr>
          <w:i/>
        </w:rPr>
        <w:t xml:space="preserve"> k bodu č. 4 </w:t>
      </w:r>
      <w:r w:rsidRPr="00563C3A">
        <w:rPr>
          <w:i/>
        </w:rPr>
        <w:br/>
        <w:t xml:space="preserve">projednání pravidel pro privatizaci bytových jednotek </w:t>
      </w:r>
    </w:p>
    <w:p w:rsidR="00BB054A" w:rsidRDefault="00BB054A" w:rsidP="00BB054A">
      <w:pPr>
        <w:pStyle w:val="Odstavecseseznamem"/>
        <w:numPr>
          <w:ilvl w:val="0"/>
          <w:numId w:val="40"/>
        </w:numPr>
        <w:contextualSpacing/>
        <w:rPr>
          <w:i/>
        </w:rPr>
      </w:pPr>
      <w:r w:rsidRPr="00563C3A">
        <w:rPr>
          <w:i/>
        </w:rPr>
        <w:t xml:space="preserve">podklady, které byly k dispozici členům Komise obecního majetku z jednání </w:t>
      </w:r>
      <w:proofErr w:type="gramStart"/>
      <w:r w:rsidRPr="00563C3A">
        <w:rPr>
          <w:i/>
        </w:rPr>
        <w:t>18.11.2021</w:t>
      </w:r>
      <w:proofErr w:type="gramEnd"/>
      <w:r w:rsidRPr="00563C3A">
        <w:rPr>
          <w:i/>
        </w:rPr>
        <w:t xml:space="preserve"> k bodu č. 4 Informace k dalšímu nakládání s bytovým fondem MČ P1 a Pravidel pro prodej bytů.</w:t>
      </w:r>
    </w:p>
    <w:p w:rsidR="003E6C0C" w:rsidRDefault="00010BBE" w:rsidP="00213594">
      <w:pPr>
        <w:jc w:val="both"/>
      </w:pPr>
      <w:r>
        <w:t xml:space="preserve">Poradní a iniciativní orgány – komise (§ 100 a § 101 Zákona) jsou zřizovány pro potřeby zastupitelstva či rady městské části, bez možnosti stanovení jakýchkoliv závazných postupů či provedení nápravných opatření ke svým zjištěním. O svých závěrech tyto komise informují </w:t>
      </w:r>
      <w:r>
        <w:lastRenderedPageBreak/>
        <w:t>příslušný orgán územně samosprávného celku. S ohledem na charakter poradních orgánů budou jimi projednávané materiály podkladovou informací, která vznikla pro přípravu rozhodnutí, v daném případě Rady. Neposkytnutí takové informace je zákonný důvod pro možné omezení poskytnutí informace, a to do doby</w:t>
      </w:r>
      <w:r w:rsidR="00AC5428">
        <w:t xml:space="preserve">, kdy se příprava ukončí rozhodnutím (§ 11 odst. 1 písm. b) </w:t>
      </w:r>
      <w:proofErr w:type="spellStart"/>
      <w:r w:rsidR="00AC5428">
        <w:t>InfZ</w:t>
      </w:r>
      <w:proofErr w:type="spellEnd"/>
      <w:r w:rsidR="00AC5428">
        <w:t>.</w:t>
      </w:r>
      <w:r>
        <w:t xml:space="preserve">  </w:t>
      </w:r>
    </w:p>
    <w:p w:rsidR="00AC5428" w:rsidRDefault="00AC5428" w:rsidP="00AC5428">
      <w:pPr>
        <w:jc w:val="both"/>
      </w:pPr>
      <w:r>
        <w:rPr>
          <w:bCs/>
        </w:rPr>
        <w:t>Podle</w:t>
      </w:r>
      <w:r w:rsidR="006D0D68">
        <w:rPr>
          <w:bCs/>
        </w:rPr>
        <w:t xml:space="preserve"> </w:t>
      </w:r>
      <w:proofErr w:type="spellStart"/>
      <w:r w:rsidR="006D0D68">
        <w:rPr>
          <w:bCs/>
        </w:rPr>
        <w:t>ust</w:t>
      </w:r>
      <w:proofErr w:type="spellEnd"/>
      <w:r w:rsidR="006D0D68">
        <w:rPr>
          <w:bCs/>
        </w:rPr>
        <w:t>. § 15 odst. 1 a § 11 odst.</w:t>
      </w:r>
      <w:r>
        <w:rPr>
          <w:bCs/>
        </w:rPr>
        <w:t xml:space="preserve">, písm. b)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 byla žádost </w:t>
      </w:r>
      <w:r w:rsidRPr="000569D3">
        <w:rPr>
          <w:bCs/>
          <w:u w:val="single"/>
        </w:rPr>
        <w:t>odmítnuta.</w:t>
      </w:r>
    </w:p>
    <w:p w:rsidR="00010BBE" w:rsidRDefault="00010BBE" w:rsidP="00213594">
      <w:pPr>
        <w:jc w:val="both"/>
      </w:pPr>
    </w:p>
    <w:p w:rsidR="00FA2B63" w:rsidRPr="00213594" w:rsidRDefault="003E6C0C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6540B6">
        <w:t>0</w:t>
      </w:r>
      <w:r w:rsidR="004C4CAB">
        <w:t>9</w:t>
      </w:r>
      <w:r w:rsidR="00FA2B63">
        <w:t>.</w:t>
      </w:r>
      <w:r w:rsidR="002A3F90">
        <w:t>0</w:t>
      </w:r>
      <w:r w:rsidR="00D32E42">
        <w:t>2</w:t>
      </w:r>
      <w:r w:rsidR="00FA2B63">
        <w:t>.20</w:t>
      </w:r>
      <w:r w:rsidR="00673FFA">
        <w:t>2</w:t>
      </w:r>
      <w:r w:rsidR="00D74B11">
        <w:t>2</w:t>
      </w:r>
      <w:proofErr w:type="gramEnd"/>
      <w:r w:rsidR="00673FFA">
        <w:t xml:space="preserve"> a vyřízena dne</w:t>
      </w:r>
      <w:r w:rsidR="004C4CAB">
        <w:t xml:space="preserve"> </w:t>
      </w:r>
      <w:r>
        <w:t xml:space="preserve">14.03.2022 </w:t>
      </w:r>
      <w:r w:rsidR="00FA2B63">
        <w:t>– řešil</w:t>
      </w:r>
      <w:r>
        <w:t>o</w:t>
      </w:r>
      <w:r w:rsidR="004C4CAB">
        <w:t xml:space="preserve"> </w:t>
      </w:r>
      <w:r>
        <w:t>Oddělení právní, kontroly a stížností</w:t>
      </w:r>
      <w:r w:rsidR="004C4CAB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C64523" w:rsidRDefault="004C4CAB" w:rsidP="003D111F">
      <w:pPr>
        <w:jc w:val="both"/>
        <w:rPr>
          <w:b/>
          <w:bCs/>
        </w:rPr>
      </w:pPr>
      <w:r>
        <w:rPr>
          <w:b/>
          <w:bCs/>
        </w:rPr>
        <w:t>30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F44A58">
        <w:rPr>
          <w:b/>
          <w:bCs/>
        </w:rPr>
        <w:t xml:space="preserve">přednášky </w:t>
      </w:r>
      <w:r w:rsidR="00F44A58" w:rsidRPr="00F44A58">
        <w:rPr>
          <w:b/>
        </w:rPr>
        <w:t>pana Ladislava Špačk</w:t>
      </w:r>
      <w:r w:rsidR="00F44A58">
        <w:rPr>
          <w:b/>
        </w:rPr>
        <w:t>a</w:t>
      </w:r>
      <w:r w:rsidR="00F44A58" w:rsidRPr="00F44A58">
        <w:rPr>
          <w:b/>
        </w:rPr>
        <w:t>, IČO: 12635707</w:t>
      </w:r>
    </w:p>
    <w:p w:rsidR="00097B46" w:rsidRDefault="00097B46" w:rsidP="00097B46">
      <w:pPr>
        <w:pStyle w:val="Zkladntext3"/>
      </w:pPr>
      <w:r>
        <w:t>Otázky a odpovědi:</w:t>
      </w:r>
    </w:p>
    <w:p w:rsidR="00D74B11" w:rsidRPr="00D74B11" w:rsidRDefault="00AC76DE" w:rsidP="00D74B1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6540B6">
        <w:rPr>
          <w:bCs/>
          <w:i/>
        </w:rPr>
        <w:t>:</w:t>
      </w:r>
      <w:r w:rsidR="00D74B11">
        <w:rPr>
          <w:bCs/>
          <w:i/>
        </w:rPr>
        <w:t xml:space="preserve"> </w:t>
      </w:r>
    </w:p>
    <w:p w:rsidR="00F44A58" w:rsidRPr="00563C3A" w:rsidRDefault="00F44A58" w:rsidP="00F44A58">
      <w:pPr>
        <w:pStyle w:val="Odstavecseseznamem"/>
        <w:numPr>
          <w:ilvl w:val="0"/>
          <w:numId w:val="41"/>
        </w:numPr>
        <w:contextualSpacing/>
        <w:jc w:val="both"/>
        <w:rPr>
          <w:i/>
        </w:rPr>
      </w:pPr>
      <w:r w:rsidRPr="00563C3A">
        <w:rPr>
          <w:i/>
        </w:rPr>
        <w:t xml:space="preserve">Témata a počet přednášek, které pan Ladislav Špaček, IČO: 12635707, se sídlem Havelská 508/9, 110 00 Praha 1- Staré Město, realizoval mezi lety 2015 a 2022 (včetně) na školách zřizovaných MČ Praha 1. </w:t>
      </w:r>
    </w:p>
    <w:p w:rsidR="00F44A58" w:rsidRPr="00563C3A" w:rsidRDefault="00F44A58" w:rsidP="00F44A58">
      <w:pPr>
        <w:pStyle w:val="Odstavecseseznamem"/>
        <w:numPr>
          <w:ilvl w:val="0"/>
          <w:numId w:val="41"/>
        </w:numPr>
        <w:contextualSpacing/>
        <w:jc w:val="both"/>
      </w:pPr>
      <w:r w:rsidRPr="00563C3A">
        <w:rPr>
          <w:i/>
        </w:rPr>
        <w:t>Za jakých finančních podmínek proběhly tyto přednášky</w:t>
      </w:r>
      <w:r w:rsidR="00E62314">
        <w:rPr>
          <w:i/>
        </w:rPr>
        <w:t>,</w:t>
      </w:r>
      <w:r>
        <w:rPr>
          <w:i/>
        </w:rPr>
        <w:t xml:space="preserve"> </w:t>
      </w:r>
      <w:r w:rsidRPr="00563C3A">
        <w:rPr>
          <w:i/>
        </w:rPr>
        <w:t xml:space="preserve">viz bod 1)? </w:t>
      </w:r>
    </w:p>
    <w:p w:rsidR="00F44A58" w:rsidRDefault="00F44A58" w:rsidP="007376A2">
      <w:pPr>
        <w:pStyle w:val="Odstavecseseznamem"/>
        <w:numPr>
          <w:ilvl w:val="0"/>
          <w:numId w:val="42"/>
        </w:numPr>
        <w:jc w:val="both"/>
      </w:pPr>
      <w:r>
        <w:t xml:space="preserve">Údaje o tématech a počtech přednášek ve školách zřizovaných Městskou částí Praha 1 neevidujeme. Zřizované školy jsou samostatnými právními subjekty se statutárním orgánem v pozici ředitele, který je odpovědný za činnost organizace, včetně vynakládání finančních prostředků. Povinný subjekt nerealizoval žádnou objednávku, na základě které by byly této osobě poskytnuty finanční prostředky. </w:t>
      </w:r>
    </w:p>
    <w:p w:rsidR="00F44A58" w:rsidRDefault="00F44A58" w:rsidP="007376A2">
      <w:pPr>
        <w:pStyle w:val="Odstavecseseznamem"/>
        <w:numPr>
          <w:ilvl w:val="0"/>
          <w:numId w:val="42"/>
        </w:numPr>
        <w:jc w:val="both"/>
      </w:pPr>
      <w:r>
        <w:t>Povinný subjekt nedisponuje evidencí o realizovaných přednáškách ve zřizovaných školách, ani o jejich finančních podmínkách, ani nemá informaci o tématech</w:t>
      </w:r>
      <w:r w:rsidR="00055821">
        <w:t xml:space="preserve"> </w:t>
      </w:r>
      <w:r>
        <w:t xml:space="preserve">a počtech přednášek ve školách ve zřizovaných </w:t>
      </w:r>
      <w:r w:rsidR="00055821">
        <w:t xml:space="preserve">MČ Praha 1, ani o případném vstupném (viz bod 1). Odbor školství organizoval přednášku pana Ladislava Špačka v rámci Rodičovské akademie v projektu Místní akční plán rozvoje vzdělávání I, proběhla </w:t>
      </w:r>
      <w:proofErr w:type="gramStart"/>
      <w:r w:rsidR="00055821">
        <w:t>22.2.2018</w:t>
      </w:r>
      <w:proofErr w:type="gramEnd"/>
      <w:r w:rsidR="00055821">
        <w:t xml:space="preserve"> v aule ZŠ Vodičkova a byla zdarma (honorář lektora=0,- Kč), vstupné se nevybíralo. </w:t>
      </w:r>
      <w:r>
        <w:t xml:space="preserve"> </w:t>
      </w:r>
      <w:r w:rsidR="00055821">
        <w:t>V podmínkách projektu jsou aktivity pro pedagogy a rodiče bezplatné.</w:t>
      </w:r>
    </w:p>
    <w:p w:rsidR="00F44A58" w:rsidRDefault="00F44A58" w:rsidP="00F44A58">
      <w:pPr>
        <w:jc w:val="both"/>
      </w:pPr>
    </w:p>
    <w:p w:rsidR="002A0B94" w:rsidRPr="002A0B94" w:rsidRDefault="002A0B94" w:rsidP="00F44A58">
      <w:pPr>
        <w:jc w:val="both"/>
      </w:pPr>
      <w:r w:rsidRPr="00B40FDA">
        <w:t xml:space="preserve">(žádost byla podána </w:t>
      </w:r>
      <w:r w:rsidR="00055821">
        <w:t xml:space="preserve">dne </w:t>
      </w:r>
      <w:proofErr w:type="gramStart"/>
      <w:r w:rsidR="00055821">
        <w:t>10.02.2022</w:t>
      </w:r>
      <w:proofErr w:type="gramEnd"/>
      <w:r w:rsidR="00055821">
        <w:t xml:space="preserve"> </w:t>
      </w:r>
      <w:r w:rsidR="00C64523" w:rsidRPr="00B40FDA">
        <w:t xml:space="preserve">a vyřízena </w:t>
      </w:r>
      <w:r w:rsidRPr="00B40FDA">
        <w:t xml:space="preserve">dne </w:t>
      </w:r>
      <w:r w:rsidR="00055821">
        <w:t>24</w:t>
      </w:r>
      <w:r w:rsidRPr="00B40FDA">
        <w:t>.</w:t>
      </w:r>
      <w:r w:rsidR="00CC35D6" w:rsidRPr="00B40FDA">
        <w:t>0</w:t>
      </w:r>
      <w:r w:rsidR="00C64523">
        <w:t>2</w:t>
      </w:r>
      <w:r w:rsidRPr="00B40FDA">
        <w:t>.20</w:t>
      </w:r>
      <w:r w:rsidR="00624B44">
        <w:t>2</w:t>
      </w:r>
      <w:r w:rsidR="00D74B11">
        <w:t>2</w:t>
      </w:r>
      <w:r w:rsidR="00283C09" w:rsidRPr="00B40FDA">
        <w:t xml:space="preserve"> </w:t>
      </w:r>
      <w:r w:rsidRPr="00B40FDA">
        <w:t>– řešil</w:t>
      </w:r>
      <w:r w:rsidR="00624B44">
        <w:t xml:space="preserve"> </w:t>
      </w:r>
      <w:r w:rsidR="00055821">
        <w:t xml:space="preserve">Odbor školství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1067CF" w:rsidRPr="00CC6151" w:rsidRDefault="00055821" w:rsidP="001067CF">
      <w:pPr>
        <w:jc w:val="both"/>
        <w:rPr>
          <w:b/>
          <w:bCs/>
        </w:rPr>
      </w:pPr>
      <w:r>
        <w:rPr>
          <w:b/>
          <w:bCs/>
        </w:rPr>
        <w:t>31</w:t>
      </w:r>
      <w:r w:rsidR="00C36017">
        <w:rPr>
          <w:b/>
          <w:bCs/>
        </w:rPr>
        <w:t xml:space="preserve">. Žádost o poskytnutí informace </w:t>
      </w:r>
      <w:r w:rsidR="00C36017" w:rsidRPr="00624B44">
        <w:rPr>
          <w:b/>
          <w:bCs/>
        </w:rPr>
        <w:t>–</w:t>
      </w:r>
      <w:r w:rsidR="00C36017">
        <w:rPr>
          <w:b/>
          <w:bCs/>
        </w:rPr>
        <w:t xml:space="preserve"> </w:t>
      </w:r>
      <w:r w:rsidR="00CC6151" w:rsidRPr="00CC6151">
        <w:rPr>
          <w:b/>
        </w:rPr>
        <w:t xml:space="preserve">kopie rozhodnutí </w:t>
      </w:r>
      <w:r w:rsidR="00CC6151" w:rsidRPr="00CC6151">
        <w:rPr>
          <w:b/>
          <w:bCs/>
        </w:rPr>
        <w:t>–</w:t>
      </w:r>
      <w:r w:rsidR="00CC6151" w:rsidRPr="00CC6151">
        <w:rPr>
          <w:b/>
        </w:rPr>
        <w:t xml:space="preserve"> stavební úřad, č. j. UMCP1 164386/2021</w:t>
      </w:r>
    </w:p>
    <w:p w:rsidR="00C36017" w:rsidRDefault="00C36017" w:rsidP="00C36017">
      <w:pPr>
        <w:pStyle w:val="Zkladntext3"/>
      </w:pPr>
      <w:r>
        <w:t>Otázky a odpovědi:</w:t>
      </w:r>
    </w:p>
    <w:p w:rsidR="00C64523" w:rsidRPr="001067CF" w:rsidRDefault="00C36017" w:rsidP="00055821">
      <w:pPr>
        <w:jc w:val="both"/>
        <w:rPr>
          <w:lang w:bidi="cs-CZ"/>
        </w:rPr>
      </w:pPr>
      <w:r w:rsidRPr="00B40FDA">
        <w:rPr>
          <w:bCs/>
          <w:i/>
        </w:rPr>
        <w:t>Žádost o poskytnutí informace</w:t>
      </w:r>
      <w:r w:rsidR="00CC6151">
        <w:rPr>
          <w:bCs/>
          <w:i/>
        </w:rPr>
        <w:t>:</w:t>
      </w:r>
      <w:r>
        <w:rPr>
          <w:bCs/>
          <w:i/>
        </w:rPr>
        <w:t xml:space="preserve"> </w:t>
      </w:r>
    </w:p>
    <w:p w:rsidR="00CC6151" w:rsidRDefault="00CC6151" w:rsidP="00CC6151">
      <w:pPr>
        <w:jc w:val="both"/>
        <w:rPr>
          <w:i/>
        </w:rPr>
      </w:pPr>
      <w:r w:rsidRPr="00CC6151">
        <w:rPr>
          <w:i/>
        </w:rPr>
        <w:t xml:space="preserve">kopie rozhodnutí Úřadu městské části Praha 1, stavební úřad, č. j. UMCP1 164386/2021, spis. zn. SUMCP1/490720/2020/VÝS-M-2/947 ze dne </w:t>
      </w:r>
      <w:proofErr w:type="gramStart"/>
      <w:r w:rsidRPr="00CC6151">
        <w:rPr>
          <w:i/>
        </w:rPr>
        <w:t>8.3.2021</w:t>
      </w:r>
      <w:proofErr w:type="gramEnd"/>
      <w:r w:rsidRPr="00CC6151">
        <w:rPr>
          <w:i/>
        </w:rPr>
        <w:t>.</w:t>
      </w:r>
    </w:p>
    <w:p w:rsidR="00CC6151" w:rsidRPr="00CC6151" w:rsidRDefault="00CC6151" w:rsidP="00CC6151">
      <w:pPr>
        <w:jc w:val="both"/>
      </w:pPr>
      <w:r>
        <w:t>Požadovaná informace byla poskytnuta.</w:t>
      </w:r>
    </w:p>
    <w:p w:rsidR="00C36017" w:rsidRDefault="00C36017" w:rsidP="00C64523">
      <w:pPr>
        <w:jc w:val="both"/>
        <w:rPr>
          <w:u w:val="single"/>
        </w:rPr>
      </w:pPr>
    </w:p>
    <w:p w:rsidR="005E4349" w:rsidRDefault="001067CF" w:rsidP="00687013">
      <w:pPr>
        <w:jc w:val="both"/>
        <w:rPr>
          <w:u w:val="single"/>
        </w:rPr>
      </w:pPr>
      <w:r>
        <w:t>(</w:t>
      </w:r>
      <w:r w:rsidRPr="00B40FDA">
        <w:t xml:space="preserve">žádost byla podána a vyřízena dne </w:t>
      </w:r>
      <w:r w:rsidR="00CC6151">
        <w:t>14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</w:t>
      </w:r>
      <w:r w:rsidR="00CC6151">
        <w:t xml:space="preserve"> a vyřízena dne </w:t>
      </w:r>
      <w:proofErr w:type="gramStart"/>
      <w:r w:rsidR="00CC6151">
        <w:t>18.02.2022</w:t>
      </w:r>
      <w:proofErr w:type="gramEnd"/>
      <w:r w:rsidR="00CC6151">
        <w:t xml:space="preserve"> </w:t>
      </w:r>
      <w:r w:rsidRPr="00B40FDA">
        <w:t>–</w:t>
      </w:r>
      <w:r w:rsidR="00CC6151">
        <w:t xml:space="preserve"> řešil Stavební úřad</w:t>
      </w:r>
      <w:r>
        <w:br/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1067CF" w:rsidRPr="00C64523" w:rsidRDefault="00CC6151" w:rsidP="001067CF">
      <w:pPr>
        <w:jc w:val="both"/>
        <w:rPr>
          <w:b/>
          <w:bCs/>
        </w:rPr>
      </w:pPr>
      <w:r>
        <w:rPr>
          <w:b/>
          <w:bCs/>
        </w:rPr>
        <w:t>32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FB63C2">
        <w:rPr>
          <w:b/>
          <w:bCs/>
        </w:rPr>
        <w:t xml:space="preserve"> </w:t>
      </w:r>
      <w:r w:rsidR="000569D3">
        <w:rPr>
          <w:b/>
          <w:bCs/>
        </w:rPr>
        <w:t>podjatost pracovnice OSPOD ÚMČ Praha 1</w:t>
      </w:r>
    </w:p>
    <w:p w:rsidR="00FB63C2" w:rsidRDefault="00FB63C2" w:rsidP="00FB63C2">
      <w:pPr>
        <w:pStyle w:val="Zkladntext3"/>
      </w:pPr>
      <w:r>
        <w:t>Otázky a odpovědi:</w:t>
      </w:r>
    </w:p>
    <w:p w:rsidR="001067CF" w:rsidRPr="000569D3" w:rsidRDefault="00FB63C2" w:rsidP="001067CF">
      <w:pPr>
        <w:rPr>
          <w:i/>
          <w:color w:val="FF0000"/>
        </w:rPr>
      </w:pPr>
      <w:r w:rsidRPr="00B40FDA">
        <w:rPr>
          <w:bCs/>
          <w:i/>
        </w:rPr>
        <w:t xml:space="preserve">Žádost o poskytnutí </w:t>
      </w:r>
      <w:proofErr w:type="gramStart"/>
      <w:r w:rsidRPr="00B40FDA">
        <w:rPr>
          <w:bCs/>
          <w:i/>
        </w:rPr>
        <w:t>informace</w:t>
      </w:r>
      <w:r w:rsidR="000569D3">
        <w:rPr>
          <w:bCs/>
          <w:i/>
        </w:rPr>
        <w:t xml:space="preserve"> </w:t>
      </w:r>
      <w:r w:rsidR="00996F23" w:rsidRPr="00B40FDA">
        <w:t>–</w:t>
      </w:r>
      <w:r w:rsidR="000569D3">
        <w:rPr>
          <w:bCs/>
          <w:i/>
        </w:rPr>
        <w:t xml:space="preserve"> </w:t>
      </w:r>
      <w:r w:rsidR="001067CF">
        <w:t xml:space="preserve"> </w:t>
      </w:r>
      <w:r w:rsidR="000569D3" w:rsidRPr="000569D3">
        <w:rPr>
          <w:bCs/>
          <w:i/>
        </w:rPr>
        <w:t>podjatost</w:t>
      </w:r>
      <w:proofErr w:type="gramEnd"/>
      <w:r w:rsidR="000569D3" w:rsidRPr="000569D3">
        <w:rPr>
          <w:bCs/>
          <w:i/>
        </w:rPr>
        <w:t xml:space="preserve"> pracovnice OSPOD ÚMČ Praha 1</w:t>
      </w:r>
      <w:r w:rsidR="000569D3">
        <w:rPr>
          <w:bCs/>
          <w:i/>
        </w:rPr>
        <w:t>.</w:t>
      </w:r>
    </w:p>
    <w:p w:rsidR="000569D3" w:rsidRDefault="000569D3" w:rsidP="00AC77AD">
      <w:pPr>
        <w:pStyle w:val="Odstavecseseznamem"/>
        <w:numPr>
          <w:ilvl w:val="0"/>
          <w:numId w:val="43"/>
        </w:numPr>
        <w:jc w:val="both"/>
        <w:rPr>
          <w:bCs/>
        </w:rPr>
      </w:pPr>
      <w:r w:rsidRPr="000569D3">
        <w:rPr>
          <w:bCs/>
        </w:rPr>
        <w:t>Žádost nebyla podána v souladu s </w:t>
      </w:r>
      <w:proofErr w:type="spellStart"/>
      <w:r w:rsidRPr="000569D3">
        <w:rPr>
          <w:bCs/>
        </w:rPr>
        <w:t>ust</w:t>
      </w:r>
      <w:proofErr w:type="spellEnd"/>
      <w:r w:rsidRPr="000569D3">
        <w:rPr>
          <w:bCs/>
        </w:rPr>
        <w:t xml:space="preserve">. § 14 odst. 3 a 4 </w:t>
      </w:r>
      <w:proofErr w:type="spellStart"/>
      <w:r w:rsidRPr="000569D3">
        <w:rPr>
          <w:bCs/>
        </w:rPr>
        <w:t>InfZ</w:t>
      </w:r>
      <w:proofErr w:type="spellEnd"/>
      <w:r w:rsidRPr="000569D3">
        <w:rPr>
          <w:bCs/>
        </w:rPr>
        <w:t xml:space="preserve"> – elektronicky musí být podána prostřednictvím elektronické podatelny povinného subjektu</w:t>
      </w:r>
      <w:r>
        <w:rPr>
          <w:bCs/>
        </w:rPr>
        <w:t>.</w:t>
      </w:r>
      <w:r w:rsidRPr="000569D3">
        <w:rPr>
          <w:bCs/>
        </w:rPr>
        <w:t xml:space="preserve"> </w:t>
      </w:r>
    </w:p>
    <w:p w:rsidR="000569D3" w:rsidRPr="000569D3" w:rsidRDefault="000569D3" w:rsidP="000569D3">
      <w:pPr>
        <w:pStyle w:val="Odstavecseseznamem"/>
        <w:numPr>
          <w:ilvl w:val="0"/>
          <w:numId w:val="43"/>
        </w:numPr>
        <w:jc w:val="both"/>
        <w:rPr>
          <w:bCs/>
        </w:rPr>
      </w:pPr>
      <w:r>
        <w:rPr>
          <w:bCs/>
        </w:rPr>
        <w:lastRenderedPageBreak/>
        <w:t xml:space="preserve">Žadatelka požaduje informaci, resp. pomoc a poukazuje na zaujatost pracovnice OSPOD. Podle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15 odst. 1 a § 2 </w:t>
      </w:r>
      <w:proofErr w:type="gramStart"/>
      <w:r>
        <w:rPr>
          <w:bCs/>
        </w:rPr>
        <w:t>odst. 4  byla</w:t>
      </w:r>
      <w:proofErr w:type="gramEnd"/>
      <w:r>
        <w:rPr>
          <w:bCs/>
        </w:rPr>
        <w:t xml:space="preserve"> žádost </w:t>
      </w:r>
      <w:r w:rsidRPr="000569D3">
        <w:rPr>
          <w:bCs/>
          <w:u w:val="single"/>
        </w:rPr>
        <w:t>odmítnuta.</w:t>
      </w:r>
    </w:p>
    <w:p w:rsidR="005E4349" w:rsidRPr="000569D3" w:rsidRDefault="000569D3" w:rsidP="000569D3">
      <w:pPr>
        <w:jc w:val="both"/>
        <w:rPr>
          <w:bCs/>
        </w:rPr>
      </w:pPr>
      <w:r w:rsidRPr="000569D3">
        <w:rPr>
          <w:bCs/>
        </w:rPr>
        <w:t>Povinný subjekt žádost vyhodnotil jako stížnost, která byla postoupena vzhledem k </w:t>
      </w:r>
      <w:proofErr w:type="gramStart"/>
      <w:r w:rsidRPr="000569D3">
        <w:rPr>
          <w:bCs/>
        </w:rPr>
        <w:t>příslušnosti  Úřadu</w:t>
      </w:r>
      <w:proofErr w:type="gramEnd"/>
      <w:r w:rsidRPr="000569D3">
        <w:rPr>
          <w:bCs/>
        </w:rPr>
        <w:t xml:space="preserve"> MČ Praha 2.</w:t>
      </w:r>
    </w:p>
    <w:p w:rsidR="000569D3" w:rsidRDefault="000569D3" w:rsidP="001067CF">
      <w:pPr>
        <w:jc w:val="both"/>
      </w:pPr>
    </w:p>
    <w:p w:rsidR="001067CF" w:rsidRDefault="001067CF" w:rsidP="001067CF">
      <w:pPr>
        <w:jc w:val="both"/>
        <w:rPr>
          <w:u w:val="single"/>
        </w:rPr>
      </w:pPr>
      <w:r>
        <w:t>(</w:t>
      </w:r>
      <w:r w:rsidRPr="00B40FDA">
        <w:t xml:space="preserve">žádost byla podána </w:t>
      </w:r>
      <w:proofErr w:type="gramStart"/>
      <w:r w:rsidR="000569D3">
        <w:t>14</w:t>
      </w:r>
      <w:r w:rsidR="000569D3" w:rsidRPr="00B40FDA">
        <w:t>.0</w:t>
      </w:r>
      <w:r w:rsidR="000569D3">
        <w:t>2</w:t>
      </w:r>
      <w:r w:rsidR="000569D3" w:rsidRPr="00B40FDA">
        <w:t>.20</w:t>
      </w:r>
      <w:r w:rsidR="000569D3">
        <w:t>22</w:t>
      </w:r>
      <w:proofErr w:type="gramEnd"/>
      <w:r w:rsidR="000569D3" w:rsidRPr="00B40FDA">
        <w:t xml:space="preserve"> </w:t>
      </w:r>
      <w:r w:rsidRPr="00B40FDA">
        <w:t xml:space="preserve">a vyřízena dne </w:t>
      </w:r>
      <w:r w:rsidR="000569D3">
        <w:t>16.</w:t>
      </w:r>
      <w:r w:rsidRPr="00B40FDA">
        <w:t>0</w:t>
      </w:r>
      <w:r>
        <w:t>2</w:t>
      </w:r>
      <w:r w:rsidRPr="00B40FDA">
        <w:t>.20</w:t>
      </w:r>
      <w:r>
        <w:t>22</w:t>
      </w:r>
      <w:r w:rsidRPr="00B40FDA">
        <w:t xml:space="preserve"> – řešil</w:t>
      </w:r>
      <w:r>
        <w:t>o Oddělen</w:t>
      </w:r>
      <w:r w:rsidR="000569D3">
        <w:t xml:space="preserve">í právní, kontroly a stížností </w:t>
      </w:r>
      <w:r w:rsidRPr="00B40FDA">
        <w:t>ÚMČ Praha 1)</w:t>
      </w:r>
    </w:p>
    <w:p w:rsidR="00321AB8" w:rsidRDefault="00321AB8" w:rsidP="00FB63C2">
      <w:pPr>
        <w:jc w:val="both"/>
        <w:rPr>
          <w:bCs/>
        </w:rPr>
      </w:pPr>
    </w:p>
    <w:p w:rsidR="00993C7C" w:rsidRPr="00993C7C" w:rsidRDefault="008F0CE1" w:rsidP="00993C7C">
      <w:r>
        <w:rPr>
          <w:b/>
          <w:bCs/>
        </w:rPr>
        <w:t>33</w:t>
      </w:r>
      <w:r w:rsidR="00321AB8">
        <w:rPr>
          <w:b/>
          <w:bCs/>
        </w:rPr>
        <w:t xml:space="preserve">. Žádost o poskytnutí informace </w:t>
      </w:r>
      <w:r w:rsidR="00321AB8" w:rsidRPr="00624B44">
        <w:rPr>
          <w:b/>
          <w:bCs/>
        </w:rPr>
        <w:t>–</w:t>
      </w:r>
      <w:r w:rsidR="00321AB8">
        <w:rPr>
          <w:b/>
          <w:bCs/>
        </w:rPr>
        <w:t xml:space="preserve"> </w:t>
      </w:r>
      <w:r w:rsidR="00993C7C" w:rsidRPr="00993C7C">
        <w:rPr>
          <w:b/>
        </w:rPr>
        <w:t>reklamní zařízení</w:t>
      </w:r>
      <w:r w:rsidR="00993C7C">
        <w:rPr>
          <w:b/>
        </w:rPr>
        <w:t>,</w:t>
      </w:r>
      <w:r w:rsidR="00993C7C" w:rsidRPr="001962DB">
        <w:rPr>
          <w:i/>
        </w:rPr>
        <w:t xml:space="preserve"> </w:t>
      </w:r>
      <w:r w:rsidR="00993C7C" w:rsidRPr="00B72D42">
        <w:rPr>
          <w:b/>
        </w:rPr>
        <w:t>k.</w:t>
      </w:r>
      <w:r w:rsidR="003908E4">
        <w:rPr>
          <w:b/>
        </w:rPr>
        <w:t xml:space="preserve"> </w:t>
      </w:r>
      <w:r w:rsidR="00993C7C" w:rsidRPr="00B72D42">
        <w:rPr>
          <w:b/>
        </w:rPr>
        <w:t xml:space="preserve">ú. Nové </w:t>
      </w:r>
      <w:proofErr w:type="spellStart"/>
      <w:r w:rsidR="00993C7C" w:rsidRPr="00B72D42">
        <w:rPr>
          <w:b/>
        </w:rPr>
        <w:t>Město</w:t>
      </w:r>
      <w:proofErr w:type="spellEnd"/>
      <w:r w:rsidR="00002EFC">
        <w:rPr>
          <w:b/>
        </w:rPr>
        <w:t>, Praha 1</w:t>
      </w:r>
    </w:p>
    <w:p w:rsidR="00321AB8" w:rsidRDefault="00321AB8" w:rsidP="00321AB8">
      <w:pPr>
        <w:pStyle w:val="Zkladntext3"/>
      </w:pPr>
      <w:r>
        <w:t>Otázky a odpovědi:</w:t>
      </w:r>
    </w:p>
    <w:p w:rsidR="00993C7C" w:rsidRPr="00B72D42" w:rsidRDefault="00993C7C" w:rsidP="00B72D42">
      <w:pPr>
        <w:pStyle w:val="Zkladntext3"/>
      </w:pPr>
      <w:r w:rsidRPr="00B40FDA">
        <w:rPr>
          <w:bCs/>
          <w:i/>
        </w:rPr>
        <w:t>Žádost o poskytnutí informace</w:t>
      </w:r>
      <w:r w:rsidR="00B72D42">
        <w:rPr>
          <w:bCs/>
          <w:i/>
        </w:rPr>
        <w:t xml:space="preserve"> </w:t>
      </w:r>
      <w:r w:rsidR="003908E4" w:rsidRPr="00B40FDA">
        <w:t>–</w:t>
      </w:r>
      <w:r w:rsidR="00B72D42">
        <w:rPr>
          <w:bCs/>
          <w:i/>
        </w:rPr>
        <w:t xml:space="preserve"> </w:t>
      </w:r>
      <w:r w:rsidRPr="001962DB">
        <w:rPr>
          <w:i/>
        </w:rPr>
        <w:t>reklamní zařízení</w:t>
      </w:r>
      <w:r w:rsidR="00B72D42">
        <w:rPr>
          <w:i/>
        </w:rPr>
        <w:t>:</w:t>
      </w:r>
      <w:r w:rsidRPr="001962DB">
        <w:rPr>
          <w:i/>
        </w:rPr>
        <w:t xml:space="preserve"> </w:t>
      </w:r>
    </w:p>
    <w:p w:rsidR="00993C7C" w:rsidRPr="001962DB" w:rsidRDefault="00993C7C" w:rsidP="00993C7C">
      <w:pPr>
        <w:rPr>
          <w:i/>
        </w:rPr>
      </w:pPr>
      <w:r w:rsidRPr="001962DB">
        <w:rPr>
          <w:i/>
        </w:rPr>
        <w:t xml:space="preserve">- pozemek </w:t>
      </w:r>
      <w:proofErr w:type="spellStart"/>
      <w:proofErr w:type="gramStart"/>
      <w:r w:rsidRPr="001962DB">
        <w:rPr>
          <w:i/>
        </w:rPr>
        <w:t>parc.c</w:t>
      </w:r>
      <w:proofErr w:type="spellEnd"/>
      <w:r w:rsidRPr="001962DB">
        <w:rPr>
          <w:i/>
        </w:rPr>
        <w:t>̌. 2537/173</w:t>
      </w:r>
      <w:proofErr w:type="gramEnd"/>
      <w:r w:rsidRPr="001962DB">
        <w:rPr>
          <w:i/>
        </w:rPr>
        <w:t xml:space="preserve">, </w:t>
      </w:r>
      <w:proofErr w:type="spellStart"/>
      <w:r w:rsidRPr="001962DB">
        <w:rPr>
          <w:i/>
        </w:rPr>
        <w:t>k.u</w:t>
      </w:r>
      <w:proofErr w:type="spellEnd"/>
      <w:r w:rsidRPr="001962DB">
        <w:rPr>
          <w:i/>
        </w:rPr>
        <w:t>́. Nov</w:t>
      </w:r>
      <w:r>
        <w:rPr>
          <w:i/>
        </w:rPr>
        <w:t>é</w:t>
      </w:r>
      <w:r w:rsidRPr="001962DB">
        <w:rPr>
          <w:i/>
        </w:rPr>
        <w:t xml:space="preserve"> </w:t>
      </w:r>
      <w:proofErr w:type="spellStart"/>
      <w:r w:rsidRPr="001962DB">
        <w:rPr>
          <w:i/>
        </w:rPr>
        <w:t>Město</w:t>
      </w:r>
      <w:proofErr w:type="spellEnd"/>
      <w:r w:rsidRPr="001962DB">
        <w:rPr>
          <w:i/>
        </w:rPr>
        <w:t xml:space="preserve"> je ve </w:t>
      </w:r>
      <w:proofErr w:type="spellStart"/>
      <w:r w:rsidRPr="001962DB">
        <w:rPr>
          <w:i/>
        </w:rPr>
        <w:t>vlastnictvi</w:t>
      </w:r>
      <w:proofErr w:type="spellEnd"/>
      <w:r w:rsidRPr="001962DB">
        <w:rPr>
          <w:i/>
        </w:rPr>
        <w:t xml:space="preserve">́ </w:t>
      </w:r>
      <w:proofErr w:type="spellStart"/>
      <w:r w:rsidRPr="001962DB">
        <w:rPr>
          <w:i/>
        </w:rPr>
        <w:t>společnosti</w:t>
      </w:r>
      <w:proofErr w:type="spellEnd"/>
      <w:r w:rsidRPr="001962DB">
        <w:rPr>
          <w:i/>
        </w:rPr>
        <w:t xml:space="preserve"> Prague CBD2, s.r.o. </w:t>
      </w:r>
    </w:p>
    <w:p w:rsidR="00993C7C" w:rsidRPr="001962DB" w:rsidRDefault="00993C7C" w:rsidP="00993C7C">
      <w:pPr>
        <w:rPr>
          <w:i/>
        </w:rPr>
      </w:pPr>
    </w:p>
    <w:p w:rsidR="00993C7C" w:rsidRPr="001962DB" w:rsidRDefault="00993C7C" w:rsidP="00993C7C">
      <w:pPr>
        <w:rPr>
          <w:i/>
        </w:rPr>
      </w:pPr>
      <w:r w:rsidRPr="001962DB">
        <w:rPr>
          <w:i/>
        </w:rPr>
        <w:t xml:space="preserve">- pozemek </w:t>
      </w:r>
      <w:proofErr w:type="spellStart"/>
      <w:proofErr w:type="gramStart"/>
      <w:r w:rsidRPr="001962DB">
        <w:rPr>
          <w:i/>
        </w:rPr>
        <w:t>parc.c</w:t>
      </w:r>
      <w:proofErr w:type="spellEnd"/>
      <w:r w:rsidRPr="001962DB">
        <w:rPr>
          <w:i/>
        </w:rPr>
        <w:t>̌. 2537/171</w:t>
      </w:r>
      <w:proofErr w:type="gramEnd"/>
      <w:r w:rsidRPr="001962DB">
        <w:rPr>
          <w:i/>
        </w:rPr>
        <w:t xml:space="preserve">, </w:t>
      </w:r>
      <w:proofErr w:type="spellStart"/>
      <w:r w:rsidRPr="001962DB">
        <w:rPr>
          <w:i/>
        </w:rPr>
        <w:t>k.u</w:t>
      </w:r>
      <w:proofErr w:type="spellEnd"/>
      <w:r w:rsidRPr="001962DB">
        <w:rPr>
          <w:i/>
        </w:rPr>
        <w:t>́. Nov</w:t>
      </w:r>
      <w:r>
        <w:rPr>
          <w:i/>
        </w:rPr>
        <w:t>é</w:t>
      </w:r>
      <w:r w:rsidRPr="001962DB">
        <w:rPr>
          <w:i/>
        </w:rPr>
        <w:t xml:space="preserve"> </w:t>
      </w:r>
      <w:proofErr w:type="spellStart"/>
      <w:r w:rsidRPr="001962DB">
        <w:rPr>
          <w:i/>
        </w:rPr>
        <w:t>Město</w:t>
      </w:r>
      <w:proofErr w:type="spellEnd"/>
      <w:r w:rsidRPr="001962DB">
        <w:rPr>
          <w:i/>
        </w:rPr>
        <w:t xml:space="preserve"> je ve </w:t>
      </w:r>
      <w:proofErr w:type="spellStart"/>
      <w:r w:rsidRPr="001962DB">
        <w:rPr>
          <w:i/>
        </w:rPr>
        <w:t>vlastnictvi</w:t>
      </w:r>
      <w:proofErr w:type="spellEnd"/>
      <w:r w:rsidRPr="001962DB">
        <w:rPr>
          <w:i/>
        </w:rPr>
        <w:t xml:space="preserve">́ </w:t>
      </w:r>
      <w:proofErr w:type="spellStart"/>
      <w:r w:rsidRPr="001962DB">
        <w:rPr>
          <w:i/>
        </w:rPr>
        <w:t>společnosti</w:t>
      </w:r>
      <w:proofErr w:type="spellEnd"/>
      <w:r w:rsidRPr="001962DB">
        <w:rPr>
          <w:i/>
        </w:rPr>
        <w:t xml:space="preserve"> Prague CBD2, s.r.o. </w:t>
      </w:r>
    </w:p>
    <w:p w:rsidR="00993C7C" w:rsidRPr="001962DB" w:rsidRDefault="00993C7C" w:rsidP="00993C7C">
      <w:pPr>
        <w:rPr>
          <w:i/>
        </w:rPr>
      </w:pPr>
    </w:p>
    <w:p w:rsidR="00993C7C" w:rsidRPr="001962DB" w:rsidRDefault="00993C7C" w:rsidP="00993C7C">
      <w:pPr>
        <w:rPr>
          <w:i/>
        </w:rPr>
      </w:pPr>
      <w:r w:rsidRPr="001962DB">
        <w:rPr>
          <w:i/>
        </w:rPr>
        <w:t xml:space="preserve">- pozemek </w:t>
      </w:r>
      <w:proofErr w:type="spellStart"/>
      <w:proofErr w:type="gramStart"/>
      <w:r w:rsidRPr="001962DB">
        <w:rPr>
          <w:i/>
        </w:rPr>
        <w:t>parc.c</w:t>
      </w:r>
      <w:proofErr w:type="spellEnd"/>
      <w:r w:rsidRPr="001962DB">
        <w:rPr>
          <w:i/>
        </w:rPr>
        <w:t>̌. 2362/2</w:t>
      </w:r>
      <w:proofErr w:type="gramEnd"/>
      <w:r w:rsidRPr="001962DB">
        <w:rPr>
          <w:i/>
        </w:rPr>
        <w:t xml:space="preserve">, </w:t>
      </w:r>
      <w:proofErr w:type="spellStart"/>
      <w:r w:rsidRPr="001962DB">
        <w:rPr>
          <w:i/>
        </w:rPr>
        <w:t>k.u</w:t>
      </w:r>
      <w:proofErr w:type="spellEnd"/>
      <w:r w:rsidRPr="001962DB">
        <w:rPr>
          <w:i/>
        </w:rPr>
        <w:t>́. Nov</w:t>
      </w:r>
      <w:r>
        <w:rPr>
          <w:i/>
        </w:rPr>
        <w:t>é</w:t>
      </w:r>
      <w:r w:rsidRPr="001962DB">
        <w:rPr>
          <w:i/>
        </w:rPr>
        <w:t xml:space="preserve"> </w:t>
      </w:r>
      <w:proofErr w:type="spellStart"/>
      <w:r w:rsidRPr="001962DB">
        <w:rPr>
          <w:i/>
        </w:rPr>
        <w:t>Město</w:t>
      </w:r>
      <w:proofErr w:type="spellEnd"/>
      <w:r w:rsidRPr="001962DB">
        <w:rPr>
          <w:i/>
        </w:rPr>
        <w:t xml:space="preserve"> je ve </w:t>
      </w:r>
      <w:proofErr w:type="spellStart"/>
      <w:r w:rsidRPr="001962DB">
        <w:rPr>
          <w:i/>
        </w:rPr>
        <w:t>vlastnictvi</w:t>
      </w:r>
      <w:proofErr w:type="spellEnd"/>
      <w:r w:rsidRPr="001962DB">
        <w:rPr>
          <w:i/>
        </w:rPr>
        <w:t xml:space="preserve">́ </w:t>
      </w:r>
      <w:proofErr w:type="spellStart"/>
      <w:r w:rsidRPr="001962DB">
        <w:rPr>
          <w:i/>
        </w:rPr>
        <w:t>společnosti</w:t>
      </w:r>
      <w:proofErr w:type="spellEnd"/>
      <w:r w:rsidRPr="001962DB">
        <w:rPr>
          <w:i/>
        </w:rPr>
        <w:t xml:space="preserve"> RSPV </w:t>
      </w:r>
      <w:proofErr w:type="spellStart"/>
      <w:r w:rsidRPr="001962DB">
        <w:rPr>
          <w:i/>
        </w:rPr>
        <w:t>Five</w:t>
      </w:r>
      <w:proofErr w:type="spellEnd"/>
      <w:r w:rsidRPr="001962DB">
        <w:rPr>
          <w:i/>
        </w:rPr>
        <w:t xml:space="preserve"> s.r.o.</w:t>
      </w:r>
    </w:p>
    <w:p w:rsidR="00993C7C" w:rsidRPr="001962DB" w:rsidRDefault="00993C7C" w:rsidP="00993C7C">
      <w:pPr>
        <w:rPr>
          <w:i/>
        </w:rPr>
      </w:pPr>
    </w:p>
    <w:p w:rsidR="00993C7C" w:rsidRPr="001962DB" w:rsidRDefault="00993C7C" w:rsidP="00993C7C">
      <w:pPr>
        <w:rPr>
          <w:i/>
        </w:rPr>
      </w:pPr>
      <w:r w:rsidRPr="001962DB">
        <w:rPr>
          <w:i/>
        </w:rPr>
        <w:t xml:space="preserve">- pozemek </w:t>
      </w:r>
      <w:proofErr w:type="spellStart"/>
      <w:proofErr w:type="gramStart"/>
      <w:r w:rsidRPr="001962DB">
        <w:rPr>
          <w:i/>
        </w:rPr>
        <w:t>parc.c</w:t>
      </w:r>
      <w:proofErr w:type="spellEnd"/>
      <w:r w:rsidRPr="001962DB">
        <w:rPr>
          <w:i/>
        </w:rPr>
        <w:t>̌. 2537/162</w:t>
      </w:r>
      <w:proofErr w:type="gramEnd"/>
      <w:r w:rsidRPr="001962DB">
        <w:rPr>
          <w:i/>
        </w:rPr>
        <w:t xml:space="preserve">, </w:t>
      </w:r>
      <w:proofErr w:type="spellStart"/>
      <w:r w:rsidRPr="001962DB">
        <w:rPr>
          <w:i/>
        </w:rPr>
        <w:t>k.u</w:t>
      </w:r>
      <w:proofErr w:type="spellEnd"/>
      <w:r w:rsidRPr="001962DB">
        <w:rPr>
          <w:i/>
        </w:rPr>
        <w:t xml:space="preserve">́. Nové </w:t>
      </w:r>
      <w:proofErr w:type="spellStart"/>
      <w:r w:rsidRPr="001962DB">
        <w:rPr>
          <w:i/>
        </w:rPr>
        <w:t>Město</w:t>
      </w:r>
      <w:proofErr w:type="spellEnd"/>
      <w:r w:rsidRPr="001962DB">
        <w:rPr>
          <w:i/>
        </w:rPr>
        <w:t xml:space="preserve"> je ve </w:t>
      </w:r>
      <w:proofErr w:type="spellStart"/>
      <w:r w:rsidRPr="001962DB">
        <w:rPr>
          <w:i/>
        </w:rPr>
        <w:t>vlastnictvi</w:t>
      </w:r>
      <w:proofErr w:type="spellEnd"/>
      <w:r w:rsidRPr="001962DB">
        <w:rPr>
          <w:i/>
        </w:rPr>
        <w:t xml:space="preserve">́ </w:t>
      </w:r>
      <w:proofErr w:type="spellStart"/>
      <w:r w:rsidRPr="001962DB">
        <w:rPr>
          <w:i/>
        </w:rPr>
        <w:t>společnosti</w:t>
      </w:r>
      <w:proofErr w:type="spellEnd"/>
      <w:r w:rsidRPr="001962DB">
        <w:rPr>
          <w:i/>
        </w:rPr>
        <w:t xml:space="preserve"> </w:t>
      </w:r>
      <w:proofErr w:type="spellStart"/>
      <w:r w:rsidRPr="001962DB">
        <w:rPr>
          <w:i/>
        </w:rPr>
        <w:t>Česke</w:t>
      </w:r>
      <w:proofErr w:type="spellEnd"/>
      <w:r w:rsidRPr="001962DB">
        <w:rPr>
          <w:i/>
        </w:rPr>
        <w:t xml:space="preserve">́ </w:t>
      </w:r>
      <w:proofErr w:type="spellStart"/>
      <w:r w:rsidRPr="001962DB">
        <w:rPr>
          <w:i/>
        </w:rPr>
        <w:t>dráhy</w:t>
      </w:r>
      <w:proofErr w:type="spellEnd"/>
      <w:r w:rsidRPr="001962DB">
        <w:rPr>
          <w:i/>
        </w:rPr>
        <w:t xml:space="preserve">, a.s. </w:t>
      </w:r>
    </w:p>
    <w:p w:rsidR="00993C7C" w:rsidRPr="001962DB" w:rsidRDefault="00993C7C" w:rsidP="00993C7C">
      <w:pPr>
        <w:rPr>
          <w:i/>
        </w:rPr>
      </w:pPr>
    </w:p>
    <w:p w:rsidR="00993C7C" w:rsidRPr="001962DB" w:rsidRDefault="00993C7C" w:rsidP="00993C7C">
      <w:pPr>
        <w:rPr>
          <w:i/>
        </w:rPr>
      </w:pPr>
      <w:r w:rsidRPr="001962DB">
        <w:rPr>
          <w:i/>
        </w:rPr>
        <w:t>1. který den bylo této stavbě vydáno povolení pro stavbu?</w:t>
      </w:r>
    </w:p>
    <w:p w:rsidR="00993C7C" w:rsidRPr="001962DB" w:rsidRDefault="00993C7C" w:rsidP="00993C7C">
      <w:pPr>
        <w:rPr>
          <w:i/>
        </w:rPr>
      </w:pPr>
      <w:r w:rsidRPr="001962DB">
        <w:rPr>
          <w:i/>
        </w:rPr>
        <w:t>2. který den toto povolení vyprší?</w:t>
      </w:r>
    </w:p>
    <w:p w:rsidR="00993C7C" w:rsidRPr="001962DB" w:rsidRDefault="00993C7C" w:rsidP="00993C7C">
      <w:pPr>
        <w:rPr>
          <w:i/>
        </w:rPr>
      </w:pPr>
      <w:r w:rsidRPr="001962DB">
        <w:rPr>
          <w:i/>
        </w:rPr>
        <w:t>Pokud stavba pro reklamu platné povolení</w:t>
      </w:r>
      <w:r w:rsidRPr="001962DB">
        <w:t xml:space="preserve"> pro </w:t>
      </w:r>
      <w:r w:rsidRPr="001962DB">
        <w:rPr>
          <w:i/>
        </w:rPr>
        <w:t>stavbu nemá, podávám tímto v souladu se zákonem 500/2004 S. podnět k zahájení řízení o odstranění stavby.</w:t>
      </w:r>
    </w:p>
    <w:p w:rsidR="00993C7C" w:rsidRPr="001962DB" w:rsidRDefault="00AE15DC" w:rsidP="00363445">
      <w:pPr>
        <w:jc w:val="both"/>
      </w:pPr>
      <w:r>
        <w:t>Povinný subjekt v</w:t>
      </w:r>
      <w:r w:rsidR="00B72D42">
        <w:t xml:space="preserve">e své spisové dokumentaci žádné povolení k reklamním zařízením </w:t>
      </w:r>
      <w:r w:rsidR="00363445">
        <w:br/>
      </w:r>
      <w:r w:rsidR="00B72D42">
        <w:t>nedohledal.</w:t>
      </w:r>
    </w:p>
    <w:p w:rsidR="00993C7C" w:rsidRDefault="00993C7C" w:rsidP="00321AB8">
      <w:pPr>
        <w:pStyle w:val="Zkladntext3"/>
      </w:pPr>
    </w:p>
    <w:p w:rsidR="003909F2" w:rsidRPr="002A0B94" w:rsidRDefault="003909F2" w:rsidP="002E4A9B">
      <w:pPr>
        <w:jc w:val="both"/>
      </w:pPr>
      <w:r w:rsidRPr="00B40FDA">
        <w:t xml:space="preserve">(žádost byla podána dne </w:t>
      </w:r>
      <w:r w:rsidR="00B72D42">
        <w:t>1</w:t>
      </w:r>
      <w:r w:rsidR="00501B7C">
        <w:t>7</w:t>
      </w:r>
      <w:r w:rsidRPr="00B40FDA">
        <w:t>.0</w:t>
      </w:r>
      <w:r w:rsidR="00501B7C"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 w:rsidR="00B72D42">
        <w:t>28</w:t>
      </w:r>
      <w:r>
        <w:t>.02.2022</w:t>
      </w:r>
      <w:proofErr w:type="gramEnd"/>
      <w:r>
        <w:t xml:space="preserve"> </w:t>
      </w:r>
      <w:r w:rsidRPr="00B40FDA">
        <w:t>– řeš</w:t>
      </w:r>
      <w:r>
        <w:t xml:space="preserve">il </w:t>
      </w:r>
      <w:r w:rsidR="00B72D42">
        <w:t>Stavební úřad</w:t>
      </w:r>
      <w:r>
        <w:t xml:space="preserve">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D950FA" w:rsidRPr="00D950FA" w:rsidRDefault="00AC5292" w:rsidP="00D950FA">
      <w:pPr>
        <w:contextualSpacing/>
        <w:jc w:val="both"/>
        <w:rPr>
          <w:b/>
        </w:rPr>
      </w:pPr>
      <w:r>
        <w:rPr>
          <w:b/>
          <w:bCs/>
        </w:rPr>
        <w:t>3</w:t>
      </w:r>
      <w:r w:rsidR="008F0CE1">
        <w:rPr>
          <w:b/>
          <w:bCs/>
        </w:rPr>
        <w:t>4</w:t>
      </w:r>
      <w:r w:rsidR="00472E31" w:rsidRPr="00D950FA">
        <w:rPr>
          <w:b/>
          <w:bCs/>
        </w:rPr>
        <w:t xml:space="preserve">. Žádost o poskytnutí informace – </w:t>
      </w:r>
      <w:r w:rsidRPr="00AC5292">
        <w:rPr>
          <w:b/>
        </w:rPr>
        <w:t>předání odvolacímu orgánu doplněn</w:t>
      </w:r>
      <w:r>
        <w:rPr>
          <w:b/>
        </w:rPr>
        <w:t>á</w:t>
      </w:r>
      <w:r w:rsidRPr="00AC5292">
        <w:rPr>
          <w:b/>
        </w:rPr>
        <w:t xml:space="preserve"> odvolání</w:t>
      </w:r>
    </w:p>
    <w:p w:rsidR="00472E31" w:rsidRDefault="00472E31" w:rsidP="00472E31">
      <w:pPr>
        <w:pStyle w:val="Zkladntext3"/>
      </w:pPr>
      <w:r>
        <w:t>Otázky a odpovědi:</w:t>
      </w:r>
    </w:p>
    <w:p w:rsidR="00472E31" w:rsidRDefault="00472E31" w:rsidP="00472E31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9350A8" w:rsidRPr="00F12723" w:rsidRDefault="009350A8" w:rsidP="009350A8">
      <w:pPr>
        <w:numPr>
          <w:ilvl w:val="0"/>
          <w:numId w:val="44"/>
        </w:numPr>
        <w:jc w:val="both"/>
        <w:rPr>
          <w:bCs/>
          <w:i/>
        </w:rPr>
      </w:pPr>
      <w:r w:rsidRPr="00F12723">
        <w:rPr>
          <w:bCs/>
          <w:i/>
        </w:rPr>
        <w:t xml:space="preserve">Z důvodu nedodání interního auditu – viz usnesení Rady MČ Praha 1 č. UR21_1040 ze dne 31. 8. 2021, viz Váš dokument č. j. S UMCP1 057075/2022 ze dne 16. 2. 2022, místo stížnosti nadřízenému orgánu k poskytnutí neúplné Informace opětovně touto cestou žádám o </w:t>
      </w:r>
      <w:proofErr w:type="spellStart"/>
      <w:r w:rsidRPr="00F12723">
        <w:rPr>
          <w:bCs/>
          <w:i/>
        </w:rPr>
        <w:t>scan</w:t>
      </w:r>
      <w:proofErr w:type="spellEnd"/>
      <w:r w:rsidRPr="00F12723">
        <w:rPr>
          <w:bCs/>
          <w:i/>
        </w:rPr>
        <w:t xml:space="preserve"> uvedeného dokumentu a jeho zaslání. Stejně tak žádám o </w:t>
      </w:r>
      <w:proofErr w:type="spellStart"/>
      <w:r w:rsidRPr="00F12723">
        <w:rPr>
          <w:bCs/>
          <w:i/>
        </w:rPr>
        <w:t>scan</w:t>
      </w:r>
      <w:proofErr w:type="spellEnd"/>
      <w:r w:rsidRPr="00F12723">
        <w:rPr>
          <w:bCs/>
          <w:i/>
        </w:rPr>
        <w:t xml:space="preserve"> zadávacího dokumentu k uvedenému dokumentu.</w:t>
      </w:r>
    </w:p>
    <w:p w:rsidR="009350A8" w:rsidRPr="00F12723" w:rsidRDefault="009350A8" w:rsidP="009350A8">
      <w:pPr>
        <w:ind w:left="2124"/>
        <w:jc w:val="both"/>
        <w:rPr>
          <w:bCs/>
          <w:i/>
        </w:rPr>
      </w:pPr>
    </w:p>
    <w:p w:rsidR="009350A8" w:rsidRPr="00F12723" w:rsidRDefault="009350A8" w:rsidP="009350A8">
      <w:pPr>
        <w:numPr>
          <w:ilvl w:val="0"/>
          <w:numId w:val="44"/>
        </w:numPr>
        <w:jc w:val="both"/>
        <w:rPr>
          <w:bCs/>
          <w:i/>
        </w:rPr>
      </w:pPr>
      <w:r w:rsidRPr="00F12723">
        <w:rPr>
          <w:bCs/>
          <w:i/>
        </w:rPr>
        <w:t xml:space="preserve">Současný ředitel příspěvkové organizace Škola v přírodě a školní jídelna Janov nad Nisou, IČ: 108 96 091, žádá pedagogy ubytované v objektech Školy, aby vyplnili dokument spokojenosti a jako důvod údajně zmiňuje, že je to pro něj důležité s ohledem na ukončení jeho zkušební doby. Ptám se, tento nesmysl s nyní realizovanou špatnou formou je realizován s vědomím MČ Praha 1 nebo to bude překvápko, až ředitel, který ovlivňuje vyplňování dotazníku, předá dokumenty MČ Praha 1 a ta úžasem nad skvělým, ředitelem ovlivněným hodnocením bude prezentovat oslavné ódy? </w:t>
      </w:r>
    </w:p>
    <w:p w:rsidR="009350A8" w:rsidRPr="00F12723" w:rsidRDefault="009350A8" w:rsidP="009350A8">
      <w:pPr>
        <w:pStyle w:val="Odstavecseseznamem"/>
        <w:rPr>
          <w:bCs/>
          <w:i/>
        </w:rPr>
      </w:pPr>
    </w:p>
    <w:p w:rsidR="0045217C" w:rsidRDefault="009350A8" w:rsidP="009350A8">
      <w:pPr>
        <w:pStyle w:val="Odstavecseseznamem"/>
        <w:numPr>
          <w:ilvl w:val="0"/>
          <w:numId w:val="44"/>
        </w:numPr>
        <w:jc w:val="both"/>
        <w:rPr>
          <w:bCs/>
          <w:i/>
        </w:rPr>
      </w:pPr>
      <w:r w:rsidRPr="009350A8">
        <w:rPr>
          <w:bCs/>
          <w:i/>
        </w:rPr>
        <w:lastRenderedPageBreak/>
        <w:t xml:space="preserve">Zajímá se MČ Praha 1 o stravu, která je našim žákům a studentům středních škol z Prahy 1 nabízena v objektech v Janově nad Nisou? </w:t>
      </w:r>
    </w:p>
    <w:p w:rsidR="0045217C" w:rsidRPr="0045217C" w:rsidRDefault="0045217C" w:rsidP="0045217C">
      <w:pPr>
        <w:pStyle w:val="Odstavecseseznamem"/>
        <w:rPr>
          <w:bCs/>
          <w:i/>
        </w:rPr>
      </w:pPr>
    </w:p>
    <w:p w:rsidR="009350A8" w:rsidRPr="0045217C" w:rsidRDefault="009350A8" w:rsidP="0045217C">
      <w:pPr>
        <w:jc w:val="both"/>
        <w:rPr>
          <w:bCs/>
          <w:i/>
        </w:rPr>
      </w:pPr>
      <w:r w:rsidRPr="0045217C">
        <w:rPr>
          <w:bCs/>
          <w:i/>
        </w:rPr>
        <w:t>Doporučuji tuto stravu porovnat se stravou, která byla konzumována v objektech v posledním týdnu roku 2021.</w:t>
      </w:r>
    </w:p>
    <w:p w:rsidR="004500D4" w:rsidRPr="004500D4" w:rsidRDefault="004500D4" w:rsidP="004500D4">
      <w:pPr>
        <w:pStyle w:val="Odstavecseseznamem"/>
        <w:numPr>
          <w:ilvl w:val="0"/>
          <w:numId w:val="46"/>
        </w:numPr>
        <w:jc w:val="both"/>
        <w:rPr>
          <w:bCs/>
        </w:rPr>
      </w:pPr>
      <w:r w:rsidRPr="004500D4">
        <w:rPr>
          <w:bCs/>
        </w:rPr>
        <w:t>Informace byla poskytnuta.</w:t>
      </w:r>
    </w:p>
    <w:p w:rsidR="00133DA0" w:rsidRPr="004500D4" w:rsidRDefault="004500D4" w:rsidP="004500D4">
      <w:pPr>
        <w:pStyle w:val="Odstavecseseznamem"/>
        <w:numPr>
          <w:ilvl w:val="0"/>
          <w:numId w:val="46"/>
        </w:numPr>
        <w:jc w:val="both"/>
        <w:rPr>
          <w:bCs/>
        </w:rPr>
      </w:pPr>
      <w:r w:rsidRPr="004500D4">
        <w:rPr>
          <w:bCs/>
        </w:rPr>
        <w:t>a c) Žadatel požaduje informaci, resp. vysvětlení jednání ředitele příspěvkové organizace povinného subjektu</w:t>
      </w:r>
      <w:r>
        <w:rPr>
          <w:bCs/>
        </w:rPr>
        <w:t>.</w:t>
      </w:r>
      <w:r w:rsidRPr="004500D4">
        <w:rPr>
          <w:bCs/>
        </w:rPr>
        <w:t xml:space="preserve"> </w:t>
      </w:r>
      <w:r w:rsidR="00847734">
        <w:rPr>
          <w:bCs/>
        </w:rPr>
        <w:t>Body b), c) ž</w:t>
      </w:r>
      <w:r w:rsidR="009350A8" w:rsidRPr="004500D4">
        <w:rPr>
          <w:bCs/>
        </w:rPr>
        <w:t xml:space="preserve">ádost </w:t>
      </w:r>
      <w:r>
        <w:rPr>
          <w:bCs/>
        </w:rPr>
        <w:t>byl</w:t>
      </w:r>
      <w:r w:rsidR="00847734">
        <w:rPr>
          <w:bCs/>
        </w:rPr>
        <w:t>y</w:t>
      </w:r>
      <w:r>
        <w:rPr>
          <w:bCs/>
        </w:rPr>
        <w:t xml:space="preserve"> </w:t>
      </w:r>
      <w:r w:rsidR="009350A8" w:rsidRPr="004500D4">
        <w:rPr>
          <w:bCs/>
        </w:rPr>
        <w:t xml:space="preserve">ve smyslu § 15 odst. 1 a § 2 odst. 4 </w:t>
      </w:r>
      <w:proofErr w:type="spellStart"/>
      <w:r w:rsidR="009350A8" w:rsidRPr="004500D4">
        <w:rPr>
          <w:bCs/>
        </w:rPr>
        <w:t>InfZ</w:t>
      </w:r>
      <w:proofErr w:type="spellEnd"/>
      <w:r w:rsidR="009350A8" w:rsidRPr="004500D4">
        <w:rPr>
          <w:bCs/>
        </w:rPr>
        <w:t xml:space="preserve"> </w:t>
      </w:r>
      <w:r w:rsidR="009350A8" w:rsidRPr="004500D4">
        <w:rPr>
          <w:bCs/>
          <w:u w:val="single"/>
        </w:rPr>
        <w:t>odmítnut</w:t>
      </w:r>
      <w:r w:rsidR="00847734">
        <w:rPr>
          <w:bCs/>
          <w:u w:val="single"/>
        </w:rPr>
        <w:t>y</w:t>
      </w:r>
      <w:r w:rsidR="009350A8" w:rsidRPr="004500D4">
        <w:rPr>
          <w:bCs/>
          <w:u w:val="single"/>
        </w:rPr>
        <w:t>.</w:t>
      </w:r>
      <w:r w:rsidR="009350A8" w:rsidRPr="004500D4">
        <w:rPr>
          <w:bCs/>
        </w:rPr>
        <w:t xml:space="preserve">    </w:t>
      </w:r>
    </w:p>
    <w:p w:rsidR="004500D4" w:rsidRDefault="004500D4" w:rsidP="000B114E">
      <w:pPr>
        <w:jc w:val="both"/>
      </w:pPr>
    </w:p>
    <w:p w:rsidR="000B114E" w:rsidRPr="002A0B94" w:rsidRDefault="000B114E" w:rsidP="000B114E">
      <w:pPr>
        <w:jc w:val="both"/>
      </w:pPr>
      <w:r w:rsidRPr="00B40FDA">
        <w:t xml:space="preserve">(žádost byla podána dne </w:t>
      </w:r>
      <w:r w:rsidR="004500D4">
        <w:t>18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11.0</w:t>
      </w:r>
      <w:r w:rsidR="004500D4">
        <w:t>3</w:t>
      </w:r>
      <w:r>
        <w:t>.2022</w:t>
      </w:r>
      <w:proofErr w:type="gramEnd"/>
      <w:r>
        <w:t xml:space="preserve"> </w:t>
      </w:r>
      <w:r w:rsidRPr="00B40FDA">
        <w:t>– řeš</w:t>
      </w:r>
      <w:r>
        <w:t>il</w:t>
      </w:r>
      <w:r w:rsidR="00963ACA">
        <w:t>o</w:t>
      </w:r>
      <w:r>
        <w:t xml:space="preserve"> </w:t>
      </w:r>
      <w:r w:rsidR="004500D4">
        <w:t>O</w:t>
      </w:r>
      <w:r>
        <w:t xml:space="preserve">ddělení </w:t>
      </w:r>
      <w:r w:rsidR="004500D4">
        <w:t>právní, kontroly a stížností</w:t>
      </w:r>
      <w:r>
        <w:t xml:space="preserve"> </w:t>
      </w:r>
      <w:r w:rsidRPr="00B40FDA">
        <w:t xml:space="preserve">ÚMČ Praha 1) </w:t>
      </w:r>
      <w:r>
        <w:t xml:space="preserve"> </w:t>
      </w:r>
    </w:p>
    <w:p w:rsidR="000B114E" w:rsidRDefault="000B114E" w:rsidP="00321AB8">
      <w:pPr>
        <w:jc w:val="both"/>
        <w:rPr>
          <w:bCs/>
        </w:rPr>
      </w:pPr>
    </w:p>
    <w:p w:rsidR="0057403F" w:rsidRPr="00F20F5A" w:rsidRDefault="004500D4" w:rsidP="00321AB8">
      <w:pPr>
        <w:jc w:val="both"/>
        <w:rPr>
          <w:b/>
          <w:bCs/>
        </w:rPr>
      </w:pPr>
      <w:r>
        <w:rPr>
          <w:b/>
          <w:bCs/>
        </w:rPr>
        <w:t>35</w:t>
      </w:r>
      <w:r w:rsidR="0057403F" w:rsidRPr="00D950FA">
        <w:rPr>
          <w:b/>
          <w:bCs/>
        </w:rPr>
        <w:t>. Žádost o poskytnutí informace –</w:t>
      </w:r>
      <w:r w:rsidR="0057403F">
        <w:rPr>
          <w:b/>
          <w:bCs/>
        </w:rPr>
        <w:t xml:space="preserve"> </w:t>
      </w:r>
      <w:r w:rsidR="008024D7" w:rsidRPr="008024D7">
        <w:rPr>
          <w:b/>
          <w:bCs/>
        </w:rPr>
        <w:t xml:space="preserve">dokument č. j. S UMCP1 057075/2022 ze dne </w:t>
      </w:r>
      <w:r w:rsidR="00B27BBB">
        <w:rPr>
          <w:b/>
          <w:bCs/>
        </w:rPr>
        <w:br/>
      </w:r>
      <w:r w:rsidR="008024D7" w:rsidRPr="008024D7">
        <w:rPr>
          <w:b/>
          <w:bCs/>
        </w:rPr>
        <w:t>16. 2. 2022</w:t>
      </w:r>
    </w:p>
    <w:p w:rsidR="0057403F" w:rsidRDefault="0057403F" w:rsidP="0057403F">
      <w:pPr>
        <w:pStyle w:val="Zkladntext3"/>
      </w:pPr>
      <w:r>
        <w:t>Otázky a odpovědi:</w:t>
      </w:r>
    </w:p>
    <w:p w:rsidR="0057403F" w:rsidRDefault="0057403F" w:rsidP="0057403F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8024D7" w:rsidRPr="00F12723" w:rsidRDefault="008024D7" w:rsidP="008024D7">
      <w:pPr>
        <w:jc w:val="both"/>
        <w:rPr>
          <w:b/>
          <w:i/>
          <w:color w:val="000000"/>
        </w:rPr>
      </w:pPr>
      <w:r w:rsidRPr="00F12723">
        <w:rPr>
          <w:bCs/>
          <w:i/>
        </w:rPr>
        <w:t xml:space="preserve">s odkazem na Váš dokument č. j. S UMCP1 057075/2022 ze dne 16. 2. 2022 a předložený Protokol o vyřazení drobného dlouhodobého hmotného majetku v Janově nad Nisou žádám o </w:t>
      </w:r>
      <w:proofErr w:type="spellStart"/>
      <w:r w:rsidRPr="00F12723">
        <w:rPr>
          <w:bCs/>
          <w:i/>
        </w:rPr>
        <w:t>scan</w:t>
      </w:r>
      <w:proofErr w:type="spellEnd"/>
      <w:r w:rsidRPr="00F12723">
        <w:rPr>
          <w:bCs/>
          <w:i/>
        </w:rPr>
        <w:t xml:space="preserve"> likvidačních protokolů ke všem 21 v dokumentu uvedeným položkám.</w:t>
      </w:r>
    </w:p>
    <w:p w:rsidR="00F64577" w:rsidRPr="00103A6A" w:rsidRDefault="00103A6A" w:rsidP="00F64577">
      <w:r w:rsidRPr="00103A6A">
        <w:t>Požadované informace byly poskytnuty.</w:t>
      </w:r>
    </w:p>
    <w:p w:rsidR="00103A6A" w:rsidRDefault="00103A6A" w:rsidP="004870E8">
      <w:pPr>
        <w:pStyle w:val="Nadpis2"/>
        <w:ind w:left="0"/>
        <w:rPr>
          <w:b w:val="0"/>
        </w:rPr>
      </w:pPr>
    </w:p>
    <w:p w:rsidR="00266C62" w:rsidRPr="004870E8" w:rsidRDefault="00266C62" w:rsidP="004870E8">
      <w:pPr>
        <w:pStyle w:val="Nadpis2"/>
        <w:ind w:left="0"/>
        <w:rPr>
          <w:b w:val="0"/>
          <w:u w:val="single"/>
        </w:rPr>
      </w:pPr>
      <w:r w:rsidRPr="004870E8">
        <w:rPr>
          <w:b w:val="0"/>
        </w:rPr>
        <w:t xml:space="preserve">(žádost byla podána dne </w:t>
      </w:r>
      <w:r w:rsidR="00103A6A">
        <w:rPr>
          <w:b w:val="0"/>
        </w:rPr>
        <w:t>18</w:t>
      </w:r>
      <w:r w:rsidRPr="004870E8">
        <w:rPr>
          <w:b w:val="0"/>
        </w:rPr>
        <w:t xml:space="preserve">.02.2022  a vyřízena dne </w:t>
      </w:r>
      <w:proofErr w:type="gramStart"/>
      <w:r w:rsidR="00103A6A">
        <w:rPr>
          <w:b w:val="0"/>
        </w:rPr>
        <w:t>21.03.2</w:t>
      </w:r>
      <w:r w:rsidRPr="004870E8">
        <w:rPr>
          <w:b w:val="0"/>
        </w:rPr>
        <w:t>022</w:t>
      </w:r>
      <w:proofErr w:type="gramEnd"/>
      <w:r w:rsidRPr="004870E8">
        <w:rPr>
          <w:b w:val="0"/>
        </w:rPr>
        <w:t xml:space="preserve"> – řešil</w:t>
      </w:r>
      <w:r w:rsidR="00103A6A">
        <w:rPr>
          <w:b w:val="0"/>
        </w:rPr>
        <w:t xml:space="preserve"> Odbor</w:t>
      </w:r>
      <w:r w:rsidRPr="004870E8">
        <w:rPr>
          <w:b w:val="0"/>
        </w:rPr>
        <w:t xml:space="preserve">  </w:t>
      </w:r>
      <w:r w:rsidR="00103A6A">
        <w:rPr>
          <w:b w:val="0"/>
        </w:rPr>
        <w:t xml:space="preserve">školství </w:t>
      </w:r>
      <w:r w:rsidRPr="004870E8">
        <w:rPr>
          <w:b w:val="0"/>
        </w:rPr>
        <w:t xml:space="preserve">ÚMČ </w:t>
      </w:r>
      <w:r w:rsidR="00103A6A">
        <w:rPr>
          <w:b w:val="0"/>
        </w:rPr>
        <w:br/>
      </w:r>
      <w:r w:rsidRPr="004870E8">
        <w:rPr>
          <w:b w:val="0"/>
        </w:rPr>
        <w:t xml:space="preserve">Praha 1)  </w:t>
      </w:r>
    </w:p>
    <w:p w:rsidR="00266C62" w:rsidRDefault="00266C62" w:rsidP="0053064C">
      <w:pPr>
        <w:jc w:val="both"/>
      </w:pPr>
    </w:p>
    <w:p w:rsidR="00652E07" w:rsidRPr="002E7CCC" w:rsidRDefault="00611FDC" w:rsidP="00652E07">
      <w:pPr>
        <w:jc w:val="both"/>
        <w:rPr>
          <w:b/>
          <w:bCs/>
        </w:rPr>
      </w:pPr>
      <w:r>
        <w:rPr>
          <w:b/>
          <w:bCs/>
        </w:rPr>
        <w:t>36</w:t>
      </w:r>
      <w:r w:rsidR="00652E07" w:rsidRPr="00D950FA">
        <w:rPr>
          <w:b/>
          <w:bCs/>
        </w:rPr>
        <w:t>. Žádost o poskytnutí informace –</w:t>
      </w:r>
      <w:r w:rsidR="00652E07">
        <w:rPr>
          <w:b/>
          <w:bCs/>
        </w:rPr>
        <w:t xml:space="preserve"> </w:t>
      </w:r>
      <w:r w:rsidR="002E7CCC" w:rsidRPr="002E7CCC">
        <w:rPr>
          <w:b/>
          <w:color w:val="000000"/>
        </w:rPr>
        <w:t>kopie rozhodnutí či souhlasu s umístěním světelného neonu</w:t>
      </w:r>
      <w:r w:rsidR="002E7CCC">
        <w:rPr>
          <w:b/>
          <w:color w:val="000000"/>
        </w:rPr>
        <w:t xml:space="preserve"> – střecha </w:t>
      </w:r>
      <w:r w:rsidR="002E7CCC" w:rsidRPr="002E7CCC">
        <w:rPr>
          <w:b/>
          <w:color w:val="000000"/>
        </w:rPr>
        <w:t xml:space="preserve">budova </w:t>
      </w:r>
      <w:proofErr w:type="spellStart"/>
      <w:r w:rsidR="002E7CCC" w:rsidRPr="002E7CCC">
        <w:rPr>
          <w:b/>
          <w:color w:val="000000"/>
        </w:rPr>
        <w:t>Kunsthalle</w:t>
      </w:r>
      <w:proofErr w:type="spellEnd"/>
      <w:r w:rsidR="002E7CCC" w:rsidRPr="002E7CCC">
        <w:rPr>
          <w:b/>
          <w:color w:val="000000"/>
        </w:rPr>
        <w:t xml:space="preserve"> Praha, Klárov 5</w:t>
      </w:r>
      <w:r w:rsidR="002E7CCC">
        <w:rPr>
          <w:b/>
          <w:color w:val="000000"/>
        </w:rPr>
        <w:t xml:space="preserve">, </w:t>
      </w:r>
      <w:r w:rsidR="002E7CCC" w:rsidRPr="002E7CCC">
        <w:rPr>
          <w:b/>
          <w:color w:val="000000"/>
        </w:rPr>
        <w:t>Praha 1</w:t>
      </w:r>
    </w:p>
    <w:p w:rsidR="00652E07" w:rsidRDefault="00652E07" w:rsidP="00652E07">
      <w:pPr>
        <w:pStyle w:val="Zkladntext3"/>
      </w:pPr>
      <w:r>
        <w:t>Otázky a odpovědi:</w:t>
      </w:r>
    </w:p>
    <w:p w:rsidR="00652E07" w:rsidRDefault="00652E07" w:rsidP="00652E07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2E7CCC" w:rsidRPr="00FD5DCE" w:rsidRDefault="002E7CCC" w:rsidP="002E7CCC">
      <w:pPr>
        <w:jc w:val="both"/>
        <w:rPr>
          <w:i/>
          <w:color w:val="000000"/>
        </w:rPr>
      </w:pPr>
      <w:r w:rsidRPr="00FD5DCE">
        <w:rPr>
          <w:i/>
          <w:color w:val="000000"/>
        </w:rPr>
        <w:t xml:space="preserve">zaslání kopie rozhodnutí či souhlasu s umístěním světelného neonu ve tvaru srdce na střeše budovy </w:t>
      </w:r>
      <w:proofErr w:type="spellStart"/>
      <w:r w:rsidRPr="00FD5DCE">
        <w:rPr>
          <w:i/>
          <w:color w:val="000000"/>
        </w:rPr>
        <w:t>Kunsthalle</w:t>
      </w:r>
      <w:proofErr w:type="spellEnd"/>
      <w:r w:rsidRPr="00FD5DCE">
        <w:rPr>
          <w:i/>
          <w:color w:val="000000"/>
        </w:rPr>
        <w:t xml:space="preserve"> Praha, Klárov 5, Praha 1 (bývalá </w:t>
      </w:r>
      <w:proofErr w:type="spellStart"/>
      <w:r w:rsidRPr="00FD5DCE">
        <w:rPr>
          <w:i/>
          <w:color w:val="000000"/>
        </w:rPr>
        <w:t>Zenglerova</w:t>
      </w:r>
      <w:proofErr w:type="spellEnd"/>
      <w:r w:rsidRPr="00FD5DCE">
        <w:rPr>
          <w:i/>
          <w:color w:val="000000"/>
        </w:rPr>
        <w:t xml:space="preserve"> trafostanice).</w:t>
      </w:r>
    </w:p>
    <w:p w:rsidR="00D40715" w:rsidRDefault="002E7CCC" w:rsidP="0053064C">
      <w:pPr>
        <w:jc w:val="both"/>
      </w:pPr>
      <w:r>
        <w:t>Povinný subjekt ve spisové dokumentaci žádné rozhodnutí ani souhlas nedohledal.</w:t>
      </w:r>
    </w:p>
    <w:p w:rsidR="002E7CCC" w:rsidRDefault="002E7CCC" w:rsidP="0053064C">
      <w:pPr>
        <w:jc w:val="both"/>
      </w:pPr>
    </w:p>
    <w:p w:rsidR="00F051D4" w:rsidRDefault="00D40715" w:rsidP="0053064C">
      <w:pPr>
        <w:jc w:val="both"/>
      </w:pPr>
      <w:r>
        <w:t>(</w:t>
      </w:r>
      <w:r w:rsidRPr="00B40FDA">
        <w:t xml:space="preserve">žádost byla podána dne </w:t>
      </w:r>
      <w:proofErr w:type="gramStart"/>
      <w:r w:rsidR="002E7CCC">
        <w:t>24</w:t>
      </w:r>
      <w:r w:rsidRPr="00B40FDA">
        <w:t>.0</w:t>
      </w:r>
      <w:r>
        <w:t>2</w:t>
      </w:r>
      <w:r w:rsidRPr="00B40FDA">
        <w:t>.20</w:t>
      </w:r>
      <w:r>
        <w:t>22</w:t>
      </w:r>
      <w:proofErr w:type="gramEnd"/>
      <w:r w:rsidR="00222BF9">
        <w:t xml:space="preserve"> </w:t>
      </w:r>
      <w:r>
        <w:t>a vyřízena dne 2</w:t>
      </w:r>
      <w:r w:rsidR="00C07EE6">
        <w:t>8</w:t>
      </w:r>
      <w:r>
        <w:t xml:space="preserve">.02.2022 </w:t>
      </w:r>
      <w:r w:rsidRPr="00B40FDA">
        <w:t>– řeš</w:t>
      </w:r>
      <w:r>
        <w:t xml:space="preserve">il </w:t>
      </w:r>
      <w:r w:rsidR="00C07EE6">
        <w:t xml:space="preserve">Stavební úřad </w:t>
      </w:r>
      <w:r w:rsidR="00B91DAB">
        <w:br/>
      </w:r>
      <w:r w:rsidRPr="00B40FDA">
        <w:t xml:space="preserve">ÚMČ Praha 1) </w:t>
      </w:r>
    </w:p>
    <w:p w:rsidR="00F051D4" w:rsidRDefault="00F051D4" w:rsidP="0053064C">
      <w:pPr>
        <w:jc w:val="both"/>
      </w:pPr>
    </w:p>
    <w:p w:rsidR="000C62B2" w:rsidRPr="000501D9" w:rsidRDefault="00D679FA" w:rsidP="000C62B2">
      <w:pPr>
        <w:jc w:val="both"/>
        <w:rPr>
          <w:b/>
        </w:rPr>
      </w:pPr>
      <w:r>
        <w:rPr>
          <w:b/>
          <w:bCs/>
        </w:rPr>
        <w:t>37</w:t>
      </w:r>
      <w:r w:rsidR="00F051D4" w:rsidRPr="00D950FA">
        <w:rPr>
          <w:b/>
          <w:bCs/>
        </w:rPr>
        <w:t>. Žádost o poskytnutí informace –</w:t>
      </w:r>
      <w:r w:rsidR="000501D9">
        <w:rPr>
          <w:b/>
          <w:bCs/>
        </w:rPr>
        <w:t xml:space="preserve"> </w:t>
      </w:r>
      <w:r w:rsidR="000501D9" w:rsidRPr="000501D9">
        <w:rPr>
          <w:b/>
        </w:rPr>
        <w:t xml:space="preserve">stavby pro reklamu dle </w:t>
      </w:r>
      <w:r w:rsidR="000501D9">
        <w:rPr>
          <w:b/>
        </w:rPr>
        <w:t>z</w:t>
      </w:r>
      <w:r w:rsidR="000501D9" w:rsidRPr="000501D9">
        <w:rPr>
          <w:b/>
        </w:rPr>
        <w:t>ákona č. 183/2006 Sb., stavební zákon, v platném znění</w:t>
      </w:r>
    </w:p>
    <w:p w:rsidR="000C62B2" w:rsidRDefault="000C62B2" w:rsidP="000C62B2">
      <w:pPr>
        <w:pStyle w:val="Zkladntext3"/>
      </w:pPr>
      <w:r>
        <w:t>Otázky a odpovědi:</w:t>
      </w:r>
    </w:p>
    <w:p w:rsidR="000501D9" w:rsidRPr="000501D9" w:rsidRDefault="000C62B2" w:rsidP="000501D9">
      <w:pPr>
        <w:jc w:val="both"/>
      </w:pPr>
      <w:r w:rsidRPr="00B40FDA">
        <w:rPr>
          <w:bCs/>
          <w:i/>
        </w:rPr>
        <w:t>Žádost o poskytnutí informace</w:t>
      </w:r>
      <w:r w:rsidR="000501D9">
        <w:rPr>
          <w:bCs/>
          <w:i/>
        </w:rPr>
        <w:t xml:space="preserve"> </w:t>
      </w:r>
      <w:r w:rsidR="000501D9" w:rsidRPr="00B40FDA">
        <w:t>–</w:t>
      </w:r>
      <w:r w:rsidR="000501D9">
        <w:rPr>
          <w:bCs/>
          <w:i/>
        </w:rPr>
        <w:t xml:space="preserve"> </w:t>
      </w:r>
      <w:r w:rsidR="000501D9" w:rsidRPr="00FD5DCE">
        <w:rPr>
          <w:i/>
        </w:rPr>
        <w:t xml:space="preserve">ohledně staveb pro reklamu dle </w:t>
      </w:r>
      <w:r w:rsidR="000501D9">
        <w:rPr>
          <w:i/>
        </w:rPr>
        <w:t>z</w:t>
      </w:r>
      <w:r w:rsidR="000501D9" w:rsidRPr="00FD5DCE">
        <w:rPr>
          <w:i/>
        </w:rPr>
        <w:t xml:space="preserve">ákona č. 183/2006 Sb., stavební zákon, v platném znění, umístěných na pozemcích spadajících místně do působnosti Vašeho úřadu, které jsou uvedeny v přiloženém seznamu a jsou definovány katastrálním územím, parcelním číslem, souřadnicemi GPS a nám dostupným údajem o vlastnictví pozemku, </w:t>
      </w:r>
    </w:p>
    <w:p w:rsidR="000501D9" w:rsidRPr="00FD5DCE" w:rsidRDefault="000501D9" w:rsidP="000501D9">
      <w:pPr>
        <w:jc w:val="both"/>
      </w:pPr>
    </w:p>
    <w:p w:rsidR="000501D9" w:rsidRPr="00FD5DCE" w:rsidRDefault="000501D9" w:rsidP="000501D9">
      <w:pPr>
        <w:pStyle w:val="Odstavecseseznamem"/>
        <w:numPr>
          <w:ilvl w:val="0"/>
          <w:numId w:val="47"/>
        </w:numPr>
        <w:contextualSpacing/>
        <w:jc w:val="both"/>
        <w:rPr>
          <w:i/>
        </w:rPr>
      </w:pPr>
      <w:r w:rsidRPr="00FD5DCE">
        <w:rPr>
          <w:i/>
        </w:rPr>
        <w:t>zda bylo povolení či ohlášení této stavby řešeno Vaším stavebním úřadem.</w:t>
      </w:r>
    </w:p>
    <w:p w:rsidR="000501D9" w:rsidRPr="00FD5DCE" w:rsidRDefault="000501D9" w:rsidP="000501D9">
      <w:pPr>
        <w:jc w:val="both"/>
        <w:rPr>
          <w:i/>
        </w:rPr>
      </w:pPr>
      <w:r w:rsidRPr="00FD5DCE">
        <w:rPr>
          <w:i/>
        </w:rPr>
        <w:t>Pokud ano, prosíme uvést:</w:t>
      </w:r>
    </w:p>
    <w:p w:rsidR="000501D9" w:rsidRPr="00FD5DCE" w:rsidRDefault="000501D9" w:rsidP="000501D9">
      <w:pPr>
        <w:pStyle w:val="Odstavecseseznamem"/>
        <w:numPr>
          <w:ilvl w:val="0"/>
          <w:numId w:val="47"/>
        </w:numPr>
        <w:contextualSpacing/>
        <w:jc w:val="both"/>
        <w:rPr>
          <w:i/>
        </w:rPr>
      </w:pPr>
      <w:r w:rsidRPr="00FD5DCE">
        <w:rPr>
          <w:i/>
        </w:rPr>
        <w:t>datum právní moci povolení stavby pro reklamu vydaného Vaším úřadem či datum ohlášení takové stavby,</w:t>
      </w:r>
    </w:p>
    <w:p w:rsidR="000501D9" w:rsidRPr="00FD5DCE" w:rsidRDefault="000501D9" w:rsidP="000501D9">
      <w:pPr>
        <w:pStyle w:val="Odstavecseseznamem"/>
        <w:numPr>
          <w:ilvl w:val="0"/>
          <w:numId w:val="47"/>
        </w:numPr>
        <w:contextualSpacing/>
        <w:jc w:val="both"/>
        <w:rPr>
          <w:i/>
        </w:rPr>
      </w:pPr>
      <w:r w:rsidRPr="00FD5DCE">
        <w:rPr>
          <w:i/>
        </w:rPr>
        <w:t>uvedení doby, na kterou byla stavba pro reklamu povolena či ohlášena</w:t>
      </w:r>
    </w:p>
    <w:p w:rsidR="000501D9" w:rsidRPr="00FD5DCE" w:rsidRDefault="000501D9" w:rsidP="000501D9">
      <w:pPr>
        <w:pStyle w:val="Odstavecseseznamem"/>
        <w:numPr>
          <w:ilvl w:val="0"/>
          <w:numId w:val="47"/>
        </w:numPr>
        <w:contextualSpacing/>
        <w:jc w:val="both"/>
        <w:rPr>
          <w:i/>
        </w:rPr>
      </w:pPr>
      <w:r w:rsidRPr="00FD5DCE">
        <w:rPr>
          <w:i/>
        </w:rPr>
        <w:lastRenderedPageBreak/>
        <w:t>pokud se jednalo o omezenou dobu trvání, zda byla tato doba v souladu se stavebním zákonem prodloužena.</w:t>
      </w:r>
    </w:p>
    <w:p w:rsidR="00B91DAB" w:rsidRPr="003B4B94" w:rsidRDefault="003B4B94" w:rsidP="00A5226D">
      <w:pPr>
        <w:jc w:val="both"/>
      </w:pPr>
      <w:r w:rsidRPr="003B4B94">
        <w:t>Povinný subjekt žádné povolení či ohlášení výše specifikovaných staveb nedohledal.</w:t>
      </w:r>
    </w:p>
    <w:p w:rsidR="00C07EE6" w:rsidRPr="003B4B94" w:rsidRDefault="00C07EE6" w:rsidP="00A5226D">
      <w:pPr>
        <w:jc w:val="both"/>
        <w:rPr>
          <w:bCs/>
        </w:rPr>
      </w:pPr>
    </w:p>
    <w:p w:rsidR="003012A1" w:rsidRDefault="003012A1" w:rsidP="00B91DAB">
      <w:pPr>
        <w:jc w:val="both"/>
      </w:pPr>
    </w:p>
    <w:p w:rsidR="00B91DAB" w:rsidRDefault="00B91DAB" w:rsidP="003012A1">
      <w:pPr>
        <w:jc w:val="both"/>
      </w:pPr>
      <w:r>
        <w:t>(</w:t>
      </w:r>
      <w:r w:rsidRPr="00B40FDA">
        <w:t xml:space="preserve">žádost byla podána dne </w:t>
      </w:r>
      <w:r w:rsidR="003B4B94">
        <w:t>28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 w:rsidR="003B4B94">
        <w:t>03.</w:t>
      </w:r>
      <w:r>
        <w:t>0</w:t>
      </w:r>
      <w:r w:rsidR="003B4B94">
        <w:t>3</w:t>
      </w:r>
      <w:r>
        <w:t>.2022</w:t>
      </w:r>
      <w:proofErr w:type="gramEnd"/>
      <w:r>
        <w:t xml:space="preserve"> </w:t>
      </w:r>
      <w:r w:rsidRPr="00B40FDA">
        <w:t>– řeš</w:t>
      </w:r>
      <w:r w:rsidR="003012A1">
        <w:t xml:space="preserve">il </w:t>
      </w:r>
      <w:r w:rsidR="003B4B94">
        <w:t xml:space="preserve">Stavební úřad </w:t>
      </w:r>
      <w:r w:rsidRPr="00B40FDA">
        <w:t xml:space="preserve">ÚMČ </w:t>
      </w:r>
      <w:r w:rsidR="003012A1">
        <w:br/>
      </w:r>
      <w:r w:rsidRPr="00B40FDA">
        <w:t xml:space="preserve">Praha 1) </w:t>
      </w:r>
    </w:p>
    <w:p w:rsidR="00B91DAB" w:rsidRDefault="00B91DAB" w:rsidP="00A5226D">
      <w:pPr>
        <w:jc w:val="both"/>
        <w:rPr>
          <w:bCs/>
        </w:rPr>
      </w:pPr>
    </w:p>
    <w:p w:rsidR="000845A4" w:rsidRPr="000D56DD" w:rsidRDefault="000845A4" w:rsidP="00A5226D">
      <w:pPr>
        <w:jc w:val="both"/>
        <w:rPr>
          <w:b/>
          <w:bCs/>
        </w:rPr>
      </w:pPr>
      <w:r>
        <w:rPr>
          <w:b/>
          <w:bCs/>
        </w:rPr>
        <w:t>3</w:t>
      </w:r>
      <w:r w:rsidR="0040266C">
        <w:rPr>
          <w:b/>
          <w:bCs/>
        </w:rPr>
        <w:t>8</w:t>
      </w:r>
      <w:r w:rsidRPr="00D950FA">
        <w:rPr>
          <w:b/>
          <w:bCs/>
        </w:rPr>
        <w:t>. Žádost o poskytnutí informace –</w:t>
      </w:r>
      <w:r w:rsidR="000D56DD">
        <w:rPr>
          <w:b/>
          <w:bCs/>
        </w:rPr>
        <w:t xml:space="preserve"> </w:t>
      </w:r>
      <w:r w:rsidR="000D56DD" w:rsidRPr="000D56DD">
        <w:rPr>
          <w:b/>
        </w:rPr>
        <w:t>územní rozhodnutí a stavební povolení týkající se výstavby bytových domů</w:t>
      </w:r>
    </w:p>
    <w:p w:rsidR="000845A4" w:rsidRDefault="000845A4" w:rsidP="000845A4">
      <w:pPr>
        <w:pStyle w:val="Zkladntext3"/>
      </w:pPr>
      <w:r>
        <w:t>Otázky a odpovědi:</w:t>
      </w:r>
    </w:p>
    <w:p w:rsidR="000D56DD" w:rsidRPr="002A1425" w:rsidRDefault="000845A4" w:rsidP="000D56DD">
      <w:pPr>
        <w:jc w:val="both"/>
        <w:rPr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B40FDA">
        <w:t>–</w:t>
      </w:r>
      <w:r>
        <w:t xml:space="preserve"> </w:t>
      </w:r>
      <w:r w:rsidR="000D56DD" w:rsidRPr="002A1425">
        <w:rPr>
          <w:i/>
        </w:rPr>
        <w:t>vyhotovení kopií listin – dokumenty:</w:t>
      </w:r>
    </w:p>
    <w:p w:rsidR="000D56DD" w:rsidRPr="002A1425" w:rsidRDefault="000D56DD" w:rsidP="000D56DD">
      <w:pPr>
        <w:jc w:val="both"/>
        <w:rPr>
          <w:i/>
        </w:rPr>
      </w:pPr>
      <w:r w:rsidRPr="002A1425">
        <w:rPr>
          <w:i/>
        </w:rPr>
        <w:t>územní rozhodnutí a stavební povolení týkající se výstavby bytových domů, v případě vydání pravomocného Kolaudačního rozhodnutí příp. přidělení čísla popisného, kopie tohoto dokumentu.</w:t>
      </w:r>
    </w:p>
    <w:p w:rsidR="000845A4" w:rsidRDefault="000D56DD" w:rsidP="000845A4">
      <w:pPr>
        <w:jc w:val="both"/>
        <w:rPr>
          <w:bCs/>
        </w:rPr>
      </w:pPr>
      <w:r>
        <w:rPr>
          <w:bCs/>
        </w:rPr>
        <w:t>Požadované informace byly poskytnuty.</w:t>
      </w:r>
    </w:p>
    <w:p w:rsidR="000D56DD" w:rsidRDefault="000D56DD" w:rsidP="000845A4">
      <w:pPr>
        <w:jc w:val="both"/>
        <w:rPr>
          <w:bCs/>
        </w:rPr>
      </w:pPr>
    </w:p>
    <w:p w:rsidR="000D56DD" w:rsidRDefault="000D56DD" w:rsidP="0012568B">
      <w:pPr>
        <w:jc w:val="both"/>
      </w:pPr>
      <w:r>
        <w:t>(</w:t>
      </w:r>
      <w:r w:rsidRPr="00B40FDA">
        <w:t xml:space="preserve">žádost byla podána dne </w:t>
      </w:r>
      <w:r>
        <w:t>28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10.03.2022</w:t>
      </w:r>
      <w:proofErr w:type="gramEnd"/>
      <w:r>
        <w:t xml:space="preserve"> </w:t>
      </w:r>
      <w:r w:rsidRPr="00B40FDA">
        <w:t>– řeš</w:t>
      </w:r>
      <w:r>
        <w:t xml:space="preserve">il Stavební úřad </w:t>
      </w:r>
      <w:r w:rsidRPr="00B40FDA">
        <w:t xml:space="preserve">ÚMČ </w:t>
      </w:r>
      <w:r>
        <w:br/>
      </w:r>
      <w:r w:rsidR="0087512E">
        <w:t xml:space="preserve"> </w:t>
      </w:r>
      <w:r>
        <w:t>P</w:t>
      </w:r>
      <w:r w:rsidRPr="00B40FDA">
        <w:t xml:space="preserve">raha 1) </w:t>
      </w:r>
    </w:p>
    <w:p w:rsidR="000D56DD" w:rsidRDefault="000D56DD" w:rsidP="000845A4">
      <w:pPr>
        <w:jc w:val="both"/>
        <w:rPr>
          <w:bCs/>
        </w:rPr>
      </w:pPr>
    </w:p>
    <w:p w:rsidR="00AB311F" w:rsidRDefault="00AB311F" w:rsidP="000845A4">
      <w:pPr>
        <w:jc w:val="both"/>
        <w:rPr>
          <w:b/>
          <w:bCs/>
        </w:rPr>
      </w:pPr>
      <w:r>
        <w:rPr>
          <w:b/>
          <w:bCs/>
        </w:rPr>
        <w:t>39</w:t>
      </w:r>
      <w:r w:rsidRPr="00D950FA">
        <w:rPr>
          <w:b/>
          <w:bCs/>
        </w:rPr>
        <w:t>. Žádost o poskytnutí informace –</w:t>
      </w:r>
      <w:r>
        <w:rPr>
          <w:b/>
          <w:bCs/>
        </w:rPr>
        <w:t xml:space="preserve"> osoby evidované s místem pobytu Havelská 25, </w:t>
      </w:r>
    </w:p>
    <w:p w:rsidR="00AB311F" w:rsidRDefault="00AB311F" w:rsidP="000845A4">
      <w:pPr>
        <w:jc w:val="both"/>
        <w:rPr>
          <w:b/>
          <w:bCs/>
        </w:rPr>
      </w:pPr>
      <w:r>
        <w:rPr>
          <w:b/>
          <w:bCs/>
        </w:rPr>
        <w:t>Praha 1</w:t>
      </w:r>
    </w:p>
    <w:p w:rsidR="00AB311F" w:rsidRDefault="00AB311F" w:rsidP="00AB311F">
      <w:pPr>
        <w:pStyle w:val="Zkladntext3"/>
      </w:pPr>
      <w:r>
        <w:t>Otázky a odpovědi:</w:t>
      </w:r>
    </w:p>
    <w:p w:rsidR="00AB311F" w:rsidRDefault="00AB311F" w:rsidP="00AB311F">
      <w:pPr>
        <w:jc w:val="both"/>
        <w:rPr>
          <w:b/>
          <w:bCs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AB311F">
        <w:rPr>
          <w:bCs/>
          <w:i/>
        </w:rPr>
        <w:t xml:space="preserve">– </w:t>
      </w:r>
      <w:r>
        <w:rPr>
          <w:bCs/>
          <w:i/>
        </w:rPr>
        <w:t xml:space="preserve">jaké </w:t>
      </w:r>
      <w:r w:rsidRPr="00AB311F">
        <w:rPr>
          <w:bCs/>
          <w:i/>
        </w:rPr>
        <w:t xml:space="preserve">osoby </w:t>
      </w:r>
      <w:r>
        <w:rPr>
          <w:bCs/>
          <w:i/>
        </w:rPr>
        <w:t xml:space="preserve">mají </w:t>
      </w:r>
      <w:r w:rsidRPr="00AB311F">
        <w:rPr>
          <w:bCs/>
          <w:i/>
        </w:rPr>
        <w:t>evidov</w:t>
      </w:r>
      <w:r>
        <w:rPr>
          <w:bCs/>
          <w:i/>
        </w:rPr>
        <w:t>áno</w:t>
      </w:r>
      <w:r w:rsidRPr="00AB311F">
        <w:rPr>
          <w:bCs/>
          <w:i/>
        </w:rPr>
        <w:t xml:space="preserve"> míst</w:t>
      </w:r>
      <w:r>
        <w:rPr>
          <w:bCs/>
          <w:i/>
        </w:rPr>
        <w:t>o</w:t>
      </w:r>
      <w:r w:rsidRPr="00AB311F">
        <w:rPr>
          <w:bCs/>
          <w:i/>
        </w:rPr>
        <w:t xml:space="preserve"> pobytu </w:t>
      </w:r>
      <w:r>
        <w:rPr>
          <w:bCs/>
          <w:i/>
        </w:rPr>
        <w:t xml:space="preserve">v budově </w:t>
      </w:r>
      <w:r w:rsidRPr="00AB311F">
        <w:rPr>
          <w:bCs/>
          <w:i/>
        </w:rPr>
        <w:t xml:space="preserve">Havelská </w:t>
      </w:r>
      <w:r>
        <w:rPr>
          <w:bCs/>
          <w:i/>
        </w:rPr>
        <w:t>500/</w:t>
      </w:r>
      <w:r w:rsidRPr="00AB311F">
        <w:rPr>
          <w:bCs/>
          <w:i/>
        </w:rPr>
        <w:t>25, Praha 1</w:t>
      </w:r>
      <w:r>
        <w:rPr>
          <w:bCs/>
          <w:i/>
        </w:rPr>
        <w:t>.</w:t>
      </w:r>
    </w:p>
    <w:p w:rsidR="00AB311F" w:rsidRDefault="00C72FF2" w:rsidP="00AB311F">
      <w:pPr>
        <w:jc w:val="both"/>
        <w:rPr>
          <w:bCs/>
        </w:rPr>
      </w:pPr>
      <w:r>
        <w:rPr>
          <w:bCs/>
        </w:rPr>
        <w:t>Dle § 2 odst. 3InfZ se zákon nevztahuje na poskytování informací, pokud zvláštní zákon, v tomto případě zákon č. 133/2000 Sb., o evidenci obyvatel a rodných číslech a o změně některých zákonů, ve znění pozdějších předpisů, upravuje jejich poskytování, zejména vyřízení žádosti včetně náležitostí a způsobu podání žádosti, lhůt, opravných prostředků a způsobu poskytnutí informací.</w:t>
      </w:r>
    </w:p>
    <w:p w:rsidR="00C72FF2" w:rsidRDefault="00C72FF2" w:rsidP="00AB311F">
      <w:pPr>
        <w:jc w:val="both"/>
        <w:rPr>
          <w:bCs/>
        </w:rPr>
      </w:pPr>
      <w:r>
        <w:rPr>
          <w:bCs/>
        </w:rPr>
        <w:t xml:space="preserve">Podle ustanovení § 10 odst. 8 zákona č. 133/2000 Sb., o evidenci obyvatel a rodných číslech </w:t>
      </w:r>
      <w:r>
        <w:rPr>
          <w:bCs/>
        </w:rPr>
        <w:br/>
        <w:t>a o změně některých zákonů, ve znění pozdějších předpisů, ohlašovna sdělí vlastníkovi objektu na jeho písemnou žádost jméno, příp. jména, příjmení a datum narození občana, k němuž vede údaj o místě trvalého pobytu, odpovídající adrese objektu</w:t>
      </w:r>
      <w:r w:rsidR="00D569B2">
        <w:rPr>
          <w:bCs/>
        </w:rPr>
        <w:t xml:space="preserve">. Sdělení ohlašovny podle věty první musí být vlastníkovi objektu doručeno do vlastních rukou. Výpis osob bude tedy vlastníkovi objektu poskytnut podle zákona č. 133/2000 Sb., o evidenci obyvatel a rodných číslech </w:t>
      </w:r>
      <w:r w:rsidR="00D569B2">
        <w:rPr>
          <w:bCs/>
        </w:rPr>
        <w:br/>
        <w:t>a o změně některých zákonů, ve znění pozdějších předpisů.</w:t>
      </w:r>
    </w:p>
    <w:p w:rsidR="007F3EA3" w:rsidRDefault="007F3EA3" w:rsidP="00AB311F">
      <w:pPr>
        <w:jc w:val="both"/>
        <w:rPr>
          <w:bCs/>
        </w:rPr>
      </w:pPr>
    </w:p>
    <w:p w:rsidR="007F3EA3" w:rsidRDefault="007F3EA3" w:rsidP="007F3EA3">
      <w:pPr>
        <w:jc w:val="both"/>
      </w:pPr>
      <w:r>
        <w:t>(</w:t>
      </w:r>
      <w:r w:rsidRPr="00B40FDA">
        <w:t xml:space="preserve">žádost byla podána dne </w:t>
      </w:r>
      <w:r>
        <w:t>28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02.03.2022</w:t>
      </w:r>
      <w:proofErr w:type="gramEnd"/>
      <w:r>
        <w:t xml:space="preserve"> </w:t>
      </w:r>
      <w:r w:rsidRPr="00B40FDA">
        <w:t>– řeš</w:t>
      </w:r>
      <w:r>
        <w:t xml:space="preserve">il Odbor </w:t>
      </w:r>
      <w:proofErr w:type="spellStart"/>
      <w:r>
        <w:t>občansko</w:t>
      </w:r>
      <w:proofErr w:type="spellEnd"/>
      <w:r>
        <w:t xml:space="preserve"> </w:t>
      </w:r>
      <w:r>
        <w:br/>
        <w:t xml:space="preserve">správních agend – oddělení osobních dokladů </w:t>
      </w:r>
      <w:r w:rsidRPr="00B40FDA">
        <w:t xml:space="preserve">ÚMČ </w:t>
      </w:r>
      <w:r>
        <w:t>P</w:t>
      </w:r>
      <w:r w:rsidRPr="00B40FDA">
        <w:t xml:space="preserve">raha 1) </w:t>
      </w:r>
    </w:p>
    <w:p w:rsidR="007F3EA3" w:rsidRPr="00F64577" w:rsidRDefault="007F3EA3" w:rsidP="00AB311F">
      <w:pPr>
        <w:jc w:val="both"/>
        <w:rPr>
          <w:bCs/>
        </w:rPr>
      </w:pPr>
    </w:p>
    <w:sectPr w:rsidR="007F3EA3" w:rsidRPr="00F64577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2C" w:rsidRDefault="0070312C">
      <w:r>
        <w:separator/>
      </w:r>
    </w:p>
  </w:endnote>
  <w:endnote w:type="continuationSeparator" w:id="0">
    <w:p w:rsidR="0070312C" w:rsidRDefault="0070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2C" w:rsidRDefault="0070312C">
      <w:r>
        <w:separator/>
      </w:r>
    </w:p>
  </w:footnote>
  <w:footnote w:type="continuationSeparator" w:id="0">
    <w:p w:rsidR="0070312C" w:rsidRDefault="0070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5F2B">
      <w:rPr>
        <w:rStyle w:val="slostrnky"/>
        <w:noProof/>
      </w:rPr>
      <w:t>5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D42"/>
    <w:multiLevelType w:val="hybridMultilevel"/>
    <w:tmpl w:val="560A1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67DE"/>
    <w:multiLevelType w:val="hybridMultilevel"/>
    <w:tmpl w:val="08BC7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7C22"/>
    <w:multiLevelType w:val="hybridMultilevel"/>
    <w:tmpl w:val="5FF80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EFF"/>
    <w:multiLevelType w:val="hybridMultilevel"/>
    <w:tmpl w:val="74ECED20"/>
    <w:lvl w:ilvl="0" w:tplc="FCD2B18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0BAA"/>
    <w:multiLevelType w:val="hybridMultilevel"/>
    <w:tmpl w:val="68A63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8A782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22C1"/>
    <w:multiLevelType w:val="hybridMultilevel"/>
    <w:tmpl w:val="AFA60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</w:lvl>
    <w:lvl w:ilvl="2" w:tplc="268C1B02">
      <w:start w:val="9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351D"/>
    <w:multiLevelType w:val="hybridMultilevel"/>
    <w:tmpl w:val="D892D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378"/>
    <w:multiLevelType w:val="hybridMultilevel"/>
    <w:tmpl w:val="E562899A"/>
    <w:lvl w:ilvl="0" w:tplc="AAF8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E0B"/>
    <w:multiLevelType w:val="hybridMultilevel"/>
    <w:tmpl w:val="61A4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6373"/>
    <w:multiLevelType w:val="hybridMultilevel"/>
    <w:tmpl w:val="19A67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7996"/>
    <w:multiLevelType w:val="hybridMultilevel"/>
    <w:tmpl w:val="4DD66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24A37"/>
    <w:multiLevelType w:val="hybridMultilevel"/>
    <w:tmpl w:val="644643F2"/>
    <w:lvl w:ilvl="0" w:tplc="4BFA1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0712"/>
    <w:multiLevelType w:val="hybridMultilevel"/>
    <w:tmpl w:val="E22C4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0C24"/>
    <w:multiLevelType w:val="hybridMultilevel"/>
    <w:tmpl w:val="16E46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83770"/>
    <w:multiLevelType w:val="hybridMultilevel"/>
    <w:tmpl w:val="74ECED20"/>
    <w:lvl w:ilvl="0" w:tplc="FCD2B18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404F"/>
    <w:multiLevelType w:val="hybridMultilevel"/>
    <w:tmpl w:val="89C4885C"/>
    <w:lvl w:ilvl="0" w:tplc="7B3410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C5C0F"/>
    <w:multiLevelType w:val="hybridMultilevel"/>
    <w:tmpl w:val="C0FE63FA"/>
    <w:lvl w:ilvl="0" w:tplc="C41C21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80471"/>
    <w:multiLevelType w:val="hybridMultilevel"/>
    <w:tmpl w:val="9BD4A10A"/>
    <w:lvl w:ilvl="0" w:tplc="9F38C4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856442"/>
    <w:multiLevelType w:val="hybridMultilevel"/>
    <w:tmpl w:val="DAD6064C"/>
    <w:lvl w:ilvl="0" w:tplc="CFCC76EC">
      <w:start w:val="1"/>
      <w:numFmt w:val="lowerLetter"/>
      <w:lvlText w:val="%1)"/>
      <w:lvlJc w:val="left"/>
      <w:pPr>
        <w:ind w:left="212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9" w15:restartNumberingAfterBreak="0">
    <w:nsid w:val="58EA4045"/>
    <w:multiLevelType w:val="hybridMultilevel"/>
    <w:tmpl w:val="D304D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86554"/>
    <w:multiLevelType w:val="hybridMultilevel"/>
    <w:tmpl w:val="31BC7736"/>
    <w:lvl w:ilvl="0" w:tplc="451832A0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5540A"/>
    <w:multiLevelType w:val="hybridMultilevel"/>
    <w:tmpl w:val="4D1CABA2"/>
    <w:lvl w:ilvl="0" w:tplc="D700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B532F"/>
    <w:multiLevelType w:val="hybridMultilevel"/>
    <w:tmpl w:val="D616BD56"/>
    <w:lvl w:ilvl="0" w:tplc="884E9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E6F44"/>
    <w:multiLevelType w:val="hybridMultilevel"/>
    <w:tmpl w:val="54E06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75F73"/>
    <w:multiLevelType w:val="hybridMultilevel"/>
    <w:tmpl w:val="07A49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6"/>
  </w:num>
  <w:num w:numId="17">
    <w:abstractNumId w:val="31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37"/>
  </w:num>
  <w:num w:numId="24">
    <w:abstractNumId w:val="2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6"/>
  </w:num>
  <w:num w:numId="28">
    <w:abstractNumId w:val="27"/>
  </w:num>
  <w:num w:numId="29">
    <w:abstractNumId w:val="7"/>
  </w:num>
  <w:num w:numId="30">
    <w:abstractNumId w:val="30"/>
  </w:num>
  <w:num w:numId="31">
    <w:abstractNumId w:val="8"/>
  </w:num>
  <w:num w:numId="32">
    <w:abstractNumId w:val="28"/>
  </w:num>
  <w:num w:numId="33">
    <w:abstractNumId w:val="2"/>
  </w:num>
  <w:num w:numId="34">
    <w:abstractNumId w:val="9"/>
  </w:num>
  <w:num w:numId="35">
    <w:abstractNumId w:val="19"/>
  </w:num>
  <w:num w:numId="36">
    <w:abstractNumId w:val="2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0"/>
  </w:num>
  <w:num w:numId="4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</w:num>
  <w:num w:numId="46">
    <w:abstractNumId w:val="1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10BBE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01D9"/>
    <w:rsid w:val="00051817"/>
    <w:rsid w:val="000543B1"/>
    <w:rsid w:val="000552B6"/>
    <w:rsid w:val="00055821"/>
    <w:rsid w:val="000569D3"/>
    <w:rsid w:val="000606E5"/>
    <w:rsid w:val="00061657"/>
    <w:rsid w:val="000618E2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45A4"/>
    <w:rsid w:val="00085599"/>
    <w:rsid w:val="00090AAA"/>
    <w:rsid w:val="000910ED"/>
    <w:rsid w:val="00092EEE"/>
    <w:rsid w:val="000939D5"/>
    <w:rsid w:val="00097B46"/>
    <w:rsid w:val="00097BD6"/>
    <w:rsid w:val="000A480D"/>
    <w:rsid w:val="000A53C2"/>
    <w:rsid w:val="000A5A05"/>
    <w:rsid w:val="000A6E2C"/>
    <w:rsid w:val="000B114E"/>
    <w:rsid w:val="000B1FE5"/>
    <w:rsid w:val="000C0332"/>
    <w:rsid w:val="000C10DE"/>
    <w:rsid w:val="000C506E"/>
    <w:rsid w:val="000C62B2"/>
    <w:rsid w:val="000C6D23"/>
    <w:rsid w:val="000C6D8D"/>
    <w:rsid w:val="000C742F"/>
    <w:rsid w:val="000C7B46"/>
    <w:rsid w:val="000D09C6"/>
    <w:rsid w:val="000D0DE3"/>
    <w:rsid w:val="000D534C"/>
    <w:rsid w:val="000D56DD"/>
    <w:rsid w:val="000D68A2"/>
    <w:rsid w:val="000D6C8D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A6A"/>
    <w:rsid w:val="00103FB3"/>
    <w:rsid w:val="00105035"/>
    <w:rsid w:val="001067CF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2568B"/>
    <w:rsid w:val="001304DF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1D9B"/>
    <w:rsid w:val="001D22F3"/>
    <w:rsid w:val="001D2812"/>
    <w:rsid w:val="001D7FA1"/>
    <w:rsid w:val="001E0247"/>
    <w:rsid w:val="001E1313"/>
    <w:rsid w:val="001E2AAD"/>
    <w:rsid w:val="001E407B"/>
    <w:rsid w:val="001E6859"/>
    <w:rsid w:val="001F014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2BF9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4A9B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3367"/>
    <w:rsid w:val="00305A0E"/>
    <w:rsid w:val="00306221"/>
    <w:rsid w:val="00312C91"/>
    <w:rsid w:val="00315158"/>
    <w:rsid w:val="0031528E"/>
    <w:rsid w:val="00321581"/>
    <w:rsid w:val="00321AB8"/>
    <w:rsid w:val="0032217B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63445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8E4"/>
    <w:rsid w:val="003909F2"/>
    <w:rsid w:val="00390D14"/>
    <w:rsid w:val="0039259A"/>
    <w:rsid w:val="0039478A"/>
    <w:rsid w:val="00394825"/>
    <w:rsid w:val="003A1947"/>
    <w:rsid w:val="003A1D29"/>
    <w:rsid w:val="003A28CA"/>
    <w:rsid w:val="003A3669"/>
    <w:rsid w:val="003A3D91"/>
    <w:rsid w:val="003B31C2"/>
    <w:rsid w:val="003B3DE3"/>
    <w:rsid w:val="003B4B94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D25"/>
    <w:rsid w:val="003F686A"/>
    <w:rsid w:val="003F68BA"/>
    <w:rsid w:val="00402403"/>
    <w:rsid w:val="0040266C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00D4"/>
    <w:rsid w:val="0045217C"/>
    <w:rsid w:val="00452216"/>
    <w:rsid w:val="00460B0C"/>
    <w:rsid w:val="00461113"/>
    <w:rsid w:val="004637A9"/>
    <w:rsid w:val="0046442F"/>
    <w:rsid w:val="004725D8"/>
    <w:rsid w:val="00472CBE"/>
    <w:rsid w:val="00472E31"/>
    <w:rsid w:val="0048178A"/>
    <w:rsid w:val="00482DEB"/>
    <w:rsid w:val="00484907"/>
    <w:rsid w:val="004870E8"/>
    <w:rsid w:val="00490E44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4CAB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52DF"/>
    <w:rsid w:val="00500A75"/>
    <w:rsid w:val="00501B7C"/>
    <w:rsid w:val="005038F6"/>
    <w:rsid w:val="00505F2B"/>
    <w:rsid w:val="0051066F"/>
    <w:rsid w:val="00513D71"/>
    <w:rsid w:val="00514021"/>
    <w:rsid w:val="0051752B"/>
    <w:rsid w:val="00526350"/>
    <w:rsid w:val="0052747E"/>
    <w:rsid w:val="0053064C"/>
    <w:rsid w:val="0053287D"/>
    <w:rsid w:val="00534990"/>
    <w:rsid w:val="00545D0F"/>
    <w:rsid w:val="0054789F"/>
    <w:rsid w:val="00552400"/>
    <w:rsid w:val="00552959"/>
    <w:rsid w:val="00561A87"/>
    <w:rsid w:val="00564DBF"/>
    <w:rsid w:val="00566CE1"/>
    <w:rsid w:val="00567A8B"/>
    <w:rsid w:val="0057403F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3EF2"/>
    <w:rsid w:val="005A752F"/>
    <w:rsid w:val="005A7E57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4349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05B74"/>
    <w:rsid w:val="00611FDC"/>
    <w:rsid w:val="006138BB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52E07"/>
    <w:rsid w:val="006540B6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1180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0D68"/>
    <w:rsid w:val="006D1929"/>
    <w:rsid w:val="006D460D"/>
    <w:rsid w:val="006E0665"/>
    <w:rsid w:val="006E0C0D"/>
    <w:rsid w:val="006E20F4"/>
    <w:rsid w:val="006E48E6"/>
    <w:rsid w:val="006E4FF2"/>
    <w:rsid w:val="006F2469"/>
    <w:rsid w:val="006F3215"/>
    <w:rsid w:val="006F3B6E"/>
    <w:rsid w:val="006F4701"/>
    <w:rsid w:val="006F4C12"/>
    <w:rsid w:val="0070312C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199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017C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3EA3"/>
    <w:rsid w:val="007F5351"/>
    <w:rsid w:val="007F7439"/>
    <w:rsid w:val="00801F6C"/>
    <w:rsid w:val="008024D7"/>
    <w:rsid w:val="00805AA2"/>
    <w:rsid w:val="00805F89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5B9"/>
    <w:rsid w:val="0084666B"/>
    <w:rsid w:val="00846D71"/>
    <w:rsid w:val="00846E08"/>
    <w:rsid w:val="0084710D"/>
    <w:rsid w:val="00847734"/>
    <w:rsid w:val="0085716F"/>
    <w:rsid w:val="008601DE"/>
    <w:rsid w:val="00861878"/>
    <w:rsid w:val="008706DF"/>
    <w:rsid w:val="00870898"/>
    <w:rsid w:val="00871249"/>
    <w:rsid w:val="0087512E"/>
    <w:rsid w:val="008755A5"/>
    <w:rsid w:val="00877D43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A1B77"/>
    <w:rsid w:val="008A33EB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0CE1"/>
    <w:rsid w:val="008F2393"/>
    <w:rsid w:val="008F25F9"/>
    <w:rsid w:val="009013B7"/>
    <w:rsid w:val="009041F9"/>
    <w:rsid w:val="00906363"/>
    <w:rsid w:val="009069D0"/>
    <w:rsid w:val="00906C6C"/>
    <w:rsid w:val="00911C81"/>
    <w:rsid w:val="00914781"/>
    <w:rsid w:val="009150D3"/>
    <w:rsid w:val="0092691F"/>
    <w:rsid w:val="00926EEE"/>
    <w:rsid w:val="00931A47"/>
    <w:rsid w:val="00932CF5"/>
    <w:rsid w:val="00934829"/>
    <w:rsid w:val="00934D9B"/>
    <w:rsid w:val="009350A8"/>
    <w:rsid w:val="009358E0"/>
    <w:rsid w:val="00937138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33B6"/>
    <w:rsid w:val="00984780"/>
    <w:rsid w:val="00990859"/>
    <w:rsid w:val="00990D56"/>
    <w:rsid w:val="00993C7C"/>
    <w:rsid w:val="009955A7"/>
    <w:rsid w:val="009968F1"/>
    <w:rsid w:val="00996F23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0E40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226D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91E41"/>
    <w:rsid w:val="00A97C0A"/>
    <w:rsid w:val="00AA2CE4"/>
    <w:rsid w:val="00AA4A07"/>
    <w:rsid w:val="00AA753B"/>
    <w:rsid w:val="00AB0CC9"/>
    <w:rsid w:val="00AB311F"/>
    <w:rsid w:val="00AB4485"/>
    <w:rsid w:val="00AB760E"/>
    <w:rsid w:val="00AC2535"/>
    <w:rsid w:val="00AC41D9"/>
    <w:rsid w:val="00AC5292"/>
    <w:rsid w:val="00AC5428"/>
    <w:rsid w:val="00AC6E30"/>
    <w:rsid w:val="00AC76DE"/>
    <w:rsid w:val="00AD1299"/>
    <w:rsid w:val="00AD36D5"/>
    <w:rsid w:val="00AD4AB9"/>
    <w:rsid w:val="00AD5717"/>
    <w:rsid w:val="00AD746C"/>
    <w:rsid w:val="00AE0C2C"/>
    <w:rsid w:val="00AE15D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BBB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80632"/>
    <w:rsid w:val="00B81DED"/>
    <w:rsid w:val="00B8671E"/>
    <w:rsid w:val="00B916CC"/>
    <w:rsid w:val="00B91DAB"/>
    <w:rsid w:val="00B93E4C"/>
    <w:rsid w:val="00BA0F6F"/>
    <w:rsid w:val="00BA332B"/>
    <w:rsid w:val="00BA519F"/>
    <w:rsid w:val="00BA53C7"/>
    <w:rsid w:val="00BA540C"/>
    <w:rsid w:val="00BA7DD0"/>
    <w:rsid w:val="00BA7FC1"/>
    <w:rsid w:val="00BB054A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516"/>
    <w:rsid w:val="00BE7EB9"/>
    <w:rsid w:val="00BF0DFF"/>
    <w:rsid w:val="00BF56FF"/>
    <w:rsid w:val="00C01E59"/>
    <w:rsid w:val="00C05108"/>
    <w:rsid w:val="00C062FF"/>
    <w:rsid w:val="00C07EE6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017"/>
    <w:rsid w:val="00C366AB"/>
    <w:rsid w:val="00C428D1"/>
    <w:rsid w:val="00C4483B"/>
    <w:rsid w:val="00C47929"/>
    <w:rsid w:val="00C500AF"/>
    <w:rsid w:val="00C51569"/>
    <w:rsid w:val="00C5324E"/>
    <w:rsid w:val="00C56179"/>
    <w:rsid w:val="00C56F60"/>
    <w:rsid w:val="00C63C7D"/>
    <w:rsid w:val="00C64523"/>
    <w:rsid w:val="00C65424"/>
    <w:rsid w:val="00C65872"/>
    <w:rsid w:val="00C65D99"/>
    <w:rsid w:val="00C6610C"/>
    <w:rsid w:val="00C71098"/>
    <w:rsid w:val="00C7206E"/>
    <w:rsid w:val="00C720AA"/>
    <w:rsid w:val="00C72FF2"/>
    <w:rsid w:val="00C743A6"/>
    <w:rsid w:val="00C767A2"/>
    <w:rsid w:val="00C777BE"/>
    <w:rsid w:val="00C815AE"/>
    <w:rsid w:val="00C83309"/>
    <w:rsid w:val="00C844B1"/>
    <w:rsid w:val="00C84E95"/>
    <w:rsid w:val="00C85411"/>
    <w:rsid w:val="00C87210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4DA8"/>
    <w:rsid w:val="00CC6151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2E42"/>
    <w:rsid w:val="00D3688C"/>
    <w:rsid w:val="00D36F28"/>
    <w:rsid w:val="00D40715"/>
    <w:rsid w:val="00D43184"/>
    <w:rsid w:val="00D454E3"/>
    <w:rsid w:val="00D45CE0"/>
    <w:rsid w:val="00D47A82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FA"/>
    <w:rsid w:val="00D700FE"/>
    <w:rsid w:val="00D71755"/>
    <w:rsid w:val="00D71E1C"/>
    <w:rsid w:val="00D73E0A"/>
    <w:rsid w:val="00D7491A"/>
    <w:rsid w:val="00D74B11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950FA"/>
    <w:rsid w:val="00DA05D1"/>
    <w:rsid w:val="00DA179D"/>
    <w:rsid w:val="00DA4871"/>
    <w:rsid w:val="00DA560E"/>
    <w:rsid w:val="00DB1ED1"/>
    <w:rsid w:val="00DB46DC"/>
    <w:rsid w:val="00DB51A5"/>
    <w:rsid w:val="00DC2121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568F"/>
    <w:rsid w:val="00DF7337"/>
    <w:rsid w:val="00E017B5"/>
    <w:rsid w:val="00E021CE"/>
    <w:rsid w:val="00E06E40"/>
    <w:rsid w:val="00E06F96"/>
    <w:rsid w:val="00E07D14"/>
    <w:rsid w:val="00E10AF8"/>
    <w:rsid w:val="00E116BD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2314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51D4"/>
    <w:rsid w:val="00F06B9F"/>
    <w:rsid w:val="00F11EF7"/>
    <w:rsid w:val="00F13EC1"/>
    <w:rsid w:val="00F17434"/>
    <w:rsid w:val="00F20CDC"/>
    <w:rsid w:val="00F20F5A"/>
    <w:rsid w:val="00F25375"/>
    <w:rsid w:val="00F260F3"/>
    <w:rsid w:val="00F30954"/>
    <w:rsid w:val="00F3375A"/>
    <w:rsid w:val="00F37289"/>
    <w:rsid w:val="00F406E3"/>
    <w:rsid w:val="00F44A58"/>
    <w:rsid w:val="00F53254"/>
    <w:rsid w:val="00F5496C"/>
    <w:rsid w:val="00F554DB"/>
    <w:rsid w:val="00F60A94"/>
    <w:rsid w:val="00F6457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099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846"/>
    <w:rsid w:val="00FB0DC4"/>
    <w:rsid w:val="00FB0E11"/>
    <w:rsid w:val="00FB56F6"/>
    <w:rsid w:val="00FB5AC8"/>
    <w:rsid w:val="00FB63C2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8AD30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4876-AA2A-4D77-9B5D-465E1FC4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1838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51</cp:revision>
  <cp:lastPrinted>2019-01-29T09:39:00Z</cp:lastPrinted>
  <dcterms:created xsi:type="dcterms:W3CDTF">2022-03-14T07:38:00Z</dcterms:created>
  <dcterms:modified xsi:type="dcterms:W3CDTF">2022-03-22T09:53:00Z</dcterms:modified>
</cp:coreProperties>
</file>