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7E98" w14:textId="4ACC929C" w:rsidR="00391E3E" w:rsidRPr="00391E3E" w:rsidRDefault="009543A0" w:rsidP="00391E3E">
      <w:pPr>
        <w:pStyle w:val="Nzev"/>
        <w:jc w:val="center"/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>Zápis č. 1</w:t>
      </w:r>
      <w:r w:rsidR="00F77F48">
        <w:rPr>
          <w:rStyle w:val="Siln"/>
          <w:sz w:val="36"/>
          <w:szCs w:val="36"/>
        </w:rPr>
        <w:t>5</w:t>
      </w:r>
      <w:r w:rsidR="00391E3E" w:rsidRPr="00391E3E">
        <w:rPr>
          <w:rStyle w:val="Siln"/>
          <w:sz w:val="36"/>
          <w:szCs w:val="36"/>
        </w:rPr>
        <w:t xml:space="preserve"> z jednání RMČ P1</w:t>
      </w:r>
    </w:p>
    <w:p w14:paraId="0C2AEBEB" w14:textId="19FB9F48" w:rsidR="00391E3E" w:rsidRPr="00BE1BF0" w:rsidRDefault="00391E3E" w:rsidP="00BE1BF0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Ko</w:t>
      </w:r>
      <w:r w:rsidR="00266300">
        <w:rPr>
          <w:rStyle w:val="Siln"/>
          <w:sz w:val="36"/>
          <w:szCs w:val="36"/>
        </w:rPr>
        <w:t>m</w:t>
      </w:r>
      <w:r w:rsidR="008D1CD3">
        <w:rPr>
          <w:rStyle w:val="Siln"/>
          <w:sz w:val="36"/>
          <w:szCs w:val="36"/>
        </w:rPr>
        <w:t>i</w:t>
      </w:r>
      <w:r w:rsidR="009543A0">
        <w:rPr>
          <w:rStyle w:val="Siln"/>
          <w:sz w:val="36"/>
          <w:szCs w:val="36"/>
        </w:rPr>
        <w:t xml:space="preserve">se pro dopravu, konané dne </w:t>
      </w:r>
      <w:proofErr w:type="gramStart"/>
      <w:r w:rsidR="009543A0">
        <w:rPr>
          <w:rStyle w:val="Siln"/>
          <w:sz w:val="36"/>
          <w:szCs w:val="36"/>
        </w:rPr>
        <w:t>0</w:t>
      </w:r>
      <w:r w:rsidR="00F77F48">
        <w:rPr>
          <w:rStyle w:val="Siln"/>
          <w:sz w:val="36"/>
          <w:szCs w:val="36"/>
        </w:rPr>
        <w:t>2</w:t>
      </w:r>
      <w:r w:rsidR="0017592C">
        <w:rPr>
          <w:rStyle w:val="Siln"/>
          <w:sz w:val="36"/>
          <w:szCs w:val="36"/>
        </w:rPr>
        <w:t>.</w:t>
      </w:r>
      <w:r w:rsidR="00957409">
        <w:rPr>
          <w:rStyle w:val="Siln"/>
          <w:sz w:val="36"/>
          <w:szCs w:val="36"/>
        </w:rPr>
        <w:t>1</w:t>
      </w:r>
      <w:r w:rsidR="00F77F48">
        <w:rPr>
          <w:rStyle w:val="Siln"/>
          <w:sz w:val="36"/>
          <w:szCs w:val="36"/>
        </w:rPr>
        <w:t>2</w:t>
      </w:r>
      <w:r w:rsidRPr="00391E3E">
        <w:rPr>
          <w:rStyle w:val="Siln"/>
          <w:sz w:val="36"/>
          <w:szCs w:val="36"/>
        </w:rPr>
        <w:t>.202</w:t>
      </w:r>
      <w:r w:rsidR="00E33FAD">
        <w:rPr>
          <w:rStyle w:val="Siln"/>
          <w:sz w:val="36"/>
          <w:szCs w:val="36"/>
        </w:rPr>
        <w:t>1</w:t>
      </w:r>
      <w:proofErr w:type="gramEnd"/>
    </w:p>
    <w:p w14:paraId="65A9541C" w14:textId="77777777" w:rsidR="00391E3E" w:rsidRPr="001D43A8" w:rsidRDefault="00391E3E" w:rsidP="00391E3E">
      <w:pPr>
        <w:jc w:val="center"/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Vodičkova 18, Praha 1</w:t>
      </w:r>
    </w:p>
    <w:p w14:paraId="2C0CA9CA" w14:textId="327EFAED" w:rsidR="00391E3E" w:rsidRPr="001D43A8" w:rsidRDefault="00A0680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Zahájení jednání: 16</w:t>
      </w:r>
      <w:r w:rsidR="001D43A8" w:rsidRPr="001D43A8">
        <w:rPr>
          <w:rFonts w:ascii="Calibri" w:hAnsi="Calibri" w:cs="Calibri"/>
          <w:sz w:val="24"/>
          <w:szCs w:val="24"/>
        </w:rPr>
        <w:t>:</w:t>
      </w:r>
      <w:r w:rsidR="00F77F48">
        <w:rPr>
          <w:rFonts w:ascii="Calibri" w:hAnsi="Calibri" w:cs="Calibri"/>
          <w:sz w:val="24"/>
          <w:szCs w:val="24"/>
        </w:rPr>
        <w:t>1</w:t>
      </w:r>
      <w:r w:rsidR="006F344A">
        <w:rPr>
          <w:rFonts w:ascii="Calibri" w:hAnsi="Calibri" w:cs="Calibri"/>
          <w:sz w:val="24"/>
          <w:szCs w:val="24"/>
        </w:rPr>
        <w:t>0</w:t>
      </w:r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14:paraId="7CDA6845" w14:textId="7C050DFF" w:rsidR="00391E3E" w:rsidRPr="001D43A8" w:rsidRDefault="008D1CD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Ukončení jednání: </w:t>
      </w:r>
      <w:r w:rsidR="00927AD8">
        <w:rPr>
          <w:rFonts w:ascii="Calibri" w:hAnsi="Calibri" w:cs="Calibri"/>
          <w:sz w:val="24"/>
          <w:szCs w:val="24"/>
        </w:rPr>
        <w:t>18:00</w:t>
      </w:r>
      <w:r w:rsidR="009543A0" w:rsidRPr="00CA7B15">
        <w:rPr>
          <w:rFonts w:ascii="Calibri" w:hAnsi="Calibri" w:cs="Calibri"/>
          <w:sz w:val="24"/>
          <w:szCs w:val="24"/>
        </w:rPr>
        <w:t xml:space="preserve"> </w:t>
      </w:r>
      <w:r w:rsidR="00391E3E" w:rsidRPr="001D43A8">
        <w:rPr>
          <w:rFonts w:ascii="Calibri" w:hAnsi="Calibri" w:cs="Calibri"/>
          <w:sz w:val="24"/>
          <w:szCs w:val="24"/>
        </w:rPr>
        <w:t>hodin</w:t>
      </w:r>
    </w:p>
    <w:p w14:paraId="47F3297C" w14:textId="2731F8BE" w:rsidR="00391E3E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Přítomni</w:t>
      </w:r>
      <w:r w:rsidR="00391E3E"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14:paraId="64DE43CA" w14:textId="7F9170F0" w:rsidR="00957409" w:rsidRDefault="00957409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Předseda: Vojtěch Ryvola </w:t>
      </w:r>
    </w:p>
    <w:p w14:paraId="568B5CF3" w14:textId="5227FC7E" w:rsidR="001D43A8" w:rsidRDefault="00957409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1D43A8" w:rsidRPr="00CA7B15">
        <w:rPr>
          <w:rFonts w:ascii="Calibri" w:hAnsi="Calibri" w:cs="Calibri"/>
          <w:sz w:val="24"/>
          <w:szCs w:val="24"/>
        </w:rPr>
        <w:t>ístopředseda</w:t>
      </w:r>
      <w:r>
        <w:rPr>
          <w:rFonts w:ascii="Calibri" w:hAnsi="Calibri" w:cs="Calibri"/>
          <w:sz w:val="24"/>
          <w:szCs w:val="24"/>
        </w:rPr>
        <w:t xml:space="preserve">: </w:t>
      </w:r>
      <w:r w:rsidRPr="00715641">
        <w:rPr>
          <w:rFonts w:ascii="Calibri" w:hAnsi="Calibri" w:cs="Calibri"/>
          <w:sz w:val="24"/>
          <w:szCs w:val="24"/>
        </w:rPr>
        <w:t xml:space="preserve">Roman </w:t>
      </w:r>
      <w:r w:rsidRPr="00CA7B15">
        <w:rPr>
          <w:rFonts w:ascii="Calibri" w:hAnsi="Calibri" w:cs="Calibri"/>
          <w:sz w:val="24"/>
          <w:szCs w:val="24"/>
        </w:rPr>
        <w:t>Hlávka</w:t>
      </w:r>
    </w:p>
    <w:p w14:paraId="3B79CD7D" w14:textId="5FA737A5" w:rsidR="00FC172A" w:rsidRDefault="00FC172A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Členové:</w:t>
      </w:r>
      <w:r w:rsidR="009543A0" w:rsidRPr="009543A0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9A6F9C" w:rsidRPr="0056085D">
        <w:rPr>
          <w:rFonts w:ascii="Calibri" w:hAnsi="Calibri" w:cs="Calibri"/>
          <w:sz w:val="24"/>
          <w:szCs w:val="24"/>
        </w:rPr>
        <w:t>Vladimír Mařík,</w:t>
      </w:r>
      <w:r w:rsidR="009543A0" w:rsidRPr="0056085D">
        <w:rPr>
          <w:rFonts w:ascii="Calibri" w:hAnsi="Calibri" w:cs="Calibri"/>
          <w:sz w:val="24"/>
          <w:szCs w:val="24"/>
        </w:rPr>
        <w:t xml:space="preserve"> </w:t>
      </w:r>
      <w:r w:rsidR="00A06803" w:rsidRPr="0056085D">
        <w:rPr>
          <w:rFonts w:ascii="Calibri" w:hAnsi="Calibri" w:cs="Calibri"/>
          <w:sz w:val="24"/>
          <w:szCs w:val="24"/>
        </w:rPr>
        <w:t>Michal Štěpán</w:t>
      </w:r>
      <w:r w:rsidR="00927AD8">
        <w:rPr>
          <w:rFonts w:ascii="Calibri" w:hAnsi="Calibri" w:cs="Calibri"/>
          <w:sz w:val="24"/>
          <w:szCs w:val="24"/>
        </w:rPr>
        <w:t>, Pavel Řeháček</w:t>
      </w:r>
      <w:r w:rsidR="00957409">
        <w:rPr>
          <w:rFonts w:ascii="Calibri" w:hAnsi="Calibri" w:cs="Calibri"/>
          <w:sz w:val="24"/>
          <w:szCs w:val="24"/>
        </w:rPr>
        <w:t>, Vratislav Veselý</w:t>
      </w:r>
      <w:r w:rsidR="00F77F48">
        <w:rPr>
          <w:rFonts w:ascii="Calibri" w:hAnsi="Calibri" w:cs="Calibri"/>
          <w:sz w:val="24"/>
          <w:szCs w:val="24"/>
        </w:rPr>
        <w:t>, Martin Kotas)</w:t>
      </w:r>
    </w:p>
    <w:p w14:paraId="379A1F92" w14:textId="6476E759" w:rsidR="00F22BC3" w:rsidRPr="00957409" w:rsidRDefault="00F77F48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Nepřítomen</w:t>
      </w:r>
      <w:r w:rsidR="00A06803">
        <w:rPr>
          <w:rFonts w:ascii="Calibri" w:hAnsi="Calibri" w:cs="Calibri"/>
          <w:b/>
          <w:sz w:val="24"/>
          <w:szCs w:val="24"/>
        </w:rPr>
        <w:t>:</w:t>
      </w:r>
      <w:r w:rsidR="00957409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2</w:t>
      </w:r>
      <w:r w:rsidR="00957409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="00957409">
        <w:rPr>
          <w:rFonts w:ascii="Calibri" w:hAnsi="Calibri" w:cs="Calibri"/>
          <w:sz w:val="24"/>
          <w:szCs w:val="24"/>
        </w:rPr>
        <w:t>Jiří Veselý</w:t>
      </w:r>
      <w:r>
        <w:rPr>
          <w:rFonts w:ascii="Calibri" w:hAnsi="Calibri" w:cs="Calibri"/>
          <w:sz w:val="24"/>
          <w:szCs w:val="24"/>
        </w:rPr>
        <w:t>, David Skála</w:t>
      </w:r>
      <w:r w:rsidR="00957409">
        <w:rPr>
          <w:rFonts w:ascii="Calibri" w:hAnsi="Calibri" w:cs="Calibri"/>
          <w:sz w:val="24"/>
          <w:szCs w:val="24"/>
        </w:rPr>
        <w:t>)</w:t>
      </w:r>
    </w:p>
    <w:p w14:paraId="2EB9EBAC" w14:textId="2AF65E89" w:rsidR="00F22BC3" w:rsidRPr="00A74F57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Přizvaní zaměstnanci</w:t>
      </w:r>
      <w:r w:rsidR="00927AD8">
        <w:rPr>
          <w:rFonts w:ascii="Calibri" w:hAnsi="Calibri" w:cs="Calibri"/>
          <w:b/>
          <w:sz w:val="24"/>
          <w:szCs w:val="24"/>
        </w:rPr>
        <w:t xml:space="preserve">: </w:t>
      </w:r>
      <w:r w:rsidRPr="001D43A8">
        <w:rPr>
          <w:rFonts w:ascii="Calibri" w:hAnsi="Calibri" w:cs="Calibri"/>
          <w:b/>
          <w:sz w:val="24"/>
          <w:szCs w:val="24"/>
        </w:rPr>
        <w:t xml:space="preserve"> ÚMČ P1:</w:t>
      </w:r>
      <w:r w:rsidR="00A74F57">
        <w:rPr>
          <w:rFonts w:ascii="Calibri" w:hAnsi="Calibri" w:cs="Calibri"/>
          <w:b/>
          <w:sz w:val="24"/>
          <w:szCs w:val="24"/>
        </w:rPr>
        <w:t xml:space="preserve"> </w:t>
      </w:r>
      <w:r w:rsidR="009543A0">
        <w:rPr>
          <w:rFonts w:ascii="Calibri" w:hAnsi="Calibri" w:cs="Calibri"/>
          <w:sz w:val="24"/>
          <w:szCs w:val="24"/>
        </w:rPr>
        <w:t xml:space="preserve">Bc. Ludvík </w:t>
      </w:r>
      <w:proofErr w:type="spellStart"/>
      <w:r w:rsidR="009543A0">
        <w:rPr>
          <w:rFonts w:ascii="Calibri" w:hAnsi="Calibri" w:cs="Calibri"/>
          <w:sz w:val="24"/>
          <w:szCs w:val="24"/>
        </w:rPr>
        <w:t>Czital</w:t>
      </w:r>
      <w:proofErr w:type="spellEnd"/>
    </w:p>
    <w:p w14:paraId="3BE08AEE" w14:textId="1CD999E5" w:rsidR="00927AD8" w:rsidRDefault="00017404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Hosté</w:t>
      </w:r>
      <w:r w:rsidR="00F22BC3" w:rsidRPr="001D43A8">
        <w:rPr>
          <w:rFonts w:ascii="Calibri" w:hAnsi="Calibri" w:cs="Calibri"/>
          <w:b/>
          <w:sz w:val="24"/>
          <w:szCs w:val="24"/>
        </w:rPr>
        <w:t xml:space="preserve">: </w:t>
      </w:r>
      <w:r w:rsidR="009543A0">
        <w:rPr>
          <w:rFonts w:ascii="Calibri" w:hAnsi="Calibri" w:cs="Calibri"/>
          <w:sz w:val="24"/>
          <w:szCs w:val="24"/>
        </w:rPr>
        <w:t>Richard Bureš</w:t>
      </w:r>
      <w:r w:rsidR="00F77F48">
        <w:rPr>
          <w:rFonts w:ascii="Calibri" w:hAnsi="Calibri" w:cs="Calibri"/>
          <w:sz w:val="24"/>
          <w:szCs w:val="24"/>
        </w:rPr>
        <w:t>, Bc. Miroslav Stejskal (</w:t>
      </w:r>
      <w:r w:rsidR="00927AD8">
        <w:rPr>
          <w:rFonts w:ascii="Calibri" w:hAnsi="Calibri" w:cs="Calibri"/>
          <w:sz w:val="24"/>
          <w:szCs w:val="24"/>
        </w:rPr>
        <w:t>MP)</w:t>
      </w:r>
    </w:p>
    <w:p w14:paraId="79547C1A" w14:textId="024E9F4F" w:rsidR="009A6F9C" w:rsidRDefault="00927AD8" w:rsidP="00391E3E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 xml:space="preserve">Tajemník : </w:t>
      </w:r>
      <w:r>
        <w:rPr>
          <w:rFonts w:ascii="Calibri" w:hAnsi="Calibri" w:cs="Calibri"/>
          <w:sz w:val="24"/>
          <w:szCs w:val="24"/>
        </w:rPr>
        <w:t>Barbora</w:t>
      </w:r>
      <w:proofErr w:type="gramEnd"/>
      <w:r>
        <w:rPr>
          <w:rFonts w:ascii="Calibri" w:hAnsi="Calibri" w:cs="Calibri"/>
          <w:sz w:val="24"/>
          <w:szCs w:val="24"/>
        </w:rPr>
        <w:t xml:space="preserve"> Soldátová</w:t>
      </w:r>
      <w:r w:rsidR="00A06803">
        <w:rPr>
          <w:rFonts w:ascii="Calibri" w:hAnsi="Calibri" w:cs="Calibri"/>
          <w:sz w:val="24"/>
          <w:szCs w:val="24"/>
        </w:rPr>
        <w:t xml:space="preserve">        </w:t>
      </w:r>
    </w:p>
    <w:p w14:paraId="6EE6F69F" w14:textId="3C9812F1" w:rsidR="00927AD8" w:rsidRPr="00927AD8" w:rsidRDefault="00F22BC3" w:rsidP="00927AD8">
      <w:pPr>
        <w:rPr>
          <w:rFonts w:ascii="Calibri" w:hAnsi="Calibri" w:cs="Calibri"/>
          <w:i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Program jedná</w:t>
      </w:r>
      <w:r w:rsidR="00E133E3">
        <w:rPr>
          <w:rFonts w:ascii="Calibri" w:hAnsi="Calibri" w:cs="Calibri"/>
          <w:b/>
          <w:sz w:val="24"/>
          <w:szCs w:val="24"/>
        </w:rPr>
        <w:t>ní</w:t>
      </w:r>
      <w:r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14:paraId="661246F6" w14:textId="77777777" w:rsidR="00F77F48" w:rsidRPr="00106574" w:rsidRDefault="00F77F48" w:rsidP="00F77F48">
      <w:pPr>
        <w:pStyle w:val="Odstavecseseznamem"/>
        <w:numPr>
          <w:ilvl w:val="0"/>
          <w:numId w:val="26"/>
        </w:num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cs-CZ"/>
        </w:rPr>
      </w:pPr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>prezence</w:t>
      </w:r>
    </w:p>
    <w:p w14:paraId="663947F9" w14:textId="77777777" w:rsidR="00F77F48" w:rsidRPr="00106574" w:rsidRDefault="00F77F48" w:rsidP="00F77F48">
      <w:pPr>
        <w:pStyle w:val="Odstavecseseznamem"/>
        <w:numPr>
          <w:ilvl w:val="0"/>
          <w:numId w:val="26"/>
        </w:num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cs-CZ"/>
        </w:rPr>
      </w:pPr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 xml:space="preserve">odsouhlasení zápisu z jednání DOKO ze dne </w:t>
      </w:r>
      <w:proofErr w:type="gramStart"/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>04.11.2021</w:t>
      </w:r>
      <w:proofErr w:type="gramEnd"/>
    </w:p>
    <w:p w14:paraId="3E8AF7EB" w14:textId="77777777" w:rsidR="00F77F48" w:rsidRPr="00106574" w:rsidRDefault="00F77F48" w:rsidP="00F77F48">
      <w:pPr>
        <w:pStyle w:val="Odstavecseseznamem"/>
        <w:numPr>
          <w:ilvl w:val="0"/>
          <w:numId w:val="26"/>
        </w:num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cs-CZ"/>
        </w:rPr>
      </w:pPr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>veřejný pořádek a práce městské policie v rámci dopravy</w:t>
      </w:r>
    </w:p>
    <w:p w14:paraId="7455D1C0" w14:textId="77777777" w:rsidR="00F77F48" w:rsidRPr="00106574" w:rsidRDefault="00F77F48" w:rsidP="00F77F48">
      <w:pPr>
        <w:pStyle w:val="Odstavecseseznamem"/>
        <w:numPr>
          <w:ilvl w:val="0"/>
          <w:numId w:val="26"/>
        </w:num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cs-CZ"/>
        </w:rPr>
      </w:pPr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 xml:space="preserve">sdílená doprava (koloběžky, </w:t>
      </w:r>
      <w:proofErr w:type="spellStart"/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>scootery,auta</w:t>
      </w:r>
      <w:proofErr w:type="spellEnd"/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>)</w:t>
      </w:r>
    </w:p>
    <w:p w14:paraId="1B5CBBB9" w14:textId="77777777" w:rsidR="00F77F48" w:rsidRPr="00106574" w:rsidRDefault="00F77F48" w:rsidP="00F77F48">
      <w:pPr>
        <w:pStyle w:val="Odstavecseseznamem"/>
        <w:numPr>
          <w:ilvl w:val="0"/>
          <w:numId w:val="26"/>
        </w:num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cs-CZ"/>
        </w:rPr>
      </w:pPr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>turistické atrakce (</w:t>
      </w:r>
      <w:proofErr w:type="spellStart"/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>pseudoveteráni</w:t>
      </w:r>
      <w:proofErr w:type="spellEnd"/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>mimiauta</w:t>
      </w:r>
      <w:proofErr w:type="spellEnd"/>
      <w:r w:rsidRPr="00106574">
        <w:rPr>
          <w:rFonts w:ascii="Calibri" w:eastAsia="Times New Roman" w:hAnsi="Calibri" w:cs="Calibri"/>
          <w:sz w:val="24"/>
          <w:szCs w:val="24"/>
          <w:lang w:eastAsia="cs-CZ"/>
        </w:rPr>
        <w:t>)</w:t>
      </w:r>
    </w:p>
    <w:p w14:paraId="79D38755" w14:textId="28FB874A" w:rsidR="006C1258" w:rsidRPr="00106574" w:rsidRDefault="006C1258" w:rsidP="00292CA4">
      <w:pPr>
        <w:pStyle w:val="Odstavecseseznamem"/>
        <w:rPr>
          <w:rFonts w:ascii="Calibri" w:hAnsi="Calibri" w:cs="Calibri"/>
          <w:sz w:val="24"/>
          <w:szCs w:val="24"/>
        </w:rPr>
      </w:pPr>
    </w:p>
    <w:p w14:paraId="72EB6D9F" w14:textId="61997D05" w:rsidR="00B0018D" w:rsidRPr="00106574" w:rsidRDefault="00B0018D" w:rsidP="00B0018D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106574">
        <w:rPr>
          <w:rFonts w:ascii="Calibri" w:hAnsi="Calibri" w:cs="Calibri"/>
          <w:b/>
          <w:sz w:val="24"/>
          <w:szCs w:val="24"/>
        </w:rPr>
        <w:t xml:space="preserve">Bod č. 1 – </w:t>
      </w:r>
      <w:r w:rsidR="00CA7B15" w:rsidRPr="00106574">
        <w:rPr>
          <w:rFonts w:ascii="Calibri" w:hAnsi="Calibri" w:cs="Calibri"/>
          <w:b/>
          <w:sz w:val="24"/>
          <w:szCs w:val="24"/>
        </w:rPr>
        <w:t>P</w:t>
      </w:r>
      <w:r w:rsidRPr="00106574">
        <w:rPr>
          <w:rFonts w:ascii="Calibri" w:hAnsi="Calibri" w:cs="Calibri"/>
          <w:b/>
          <w:sz w:val="24"/>
          <w:szCs w:val="24"/>
        </w:rPr>
        <w:t xml:space="preserve">rezence </w:t>
      </w:r>
    </w:p>
    <w:p w14:paraId="387287F8" w14:textId="7D76A5C2" w:rsidR="00B0018D" w:rsidRPr="00106574" w:rsidRDefault="00B0018D" w:rsidP="00B0018D">
      <w:pPr>
        <w:jc w:val="both"/>
        <w:rPr>
          <w:rFonts w:ascii="Calibri" w:hAnsi="Calibri" w:cs="Calibri"/>
          <w:sz w:val="24"/>
          <w:szCs w:val="24"/>
        </w:rPr>
      </w:pPr>
      <w:r w:rsidRPr="00106574">
        <w:rPr>
          <w:rFonts w:ascii="Calibri" w:hAnsi="Calibri" w:cs="Calibri"/>
          <w:sz w:val="24"/>
          <w:szCs w:val="24"/>
        </w:rPr>
        <w:t>Předseda komise přivítal přítomné.</w:t>
      </w:r>
    </w:p>
    <w:p w14:paraId="3B235001" w14:textId="2BB9638B" w:rsidR="00B0018D" w:rsidRPr="00106574" w:rsidRDefault="00927AD8" w:rsidP="00B0018D">
      <w:pPr>
        <w:jc w:val="both"/>
        <w:rPr>
          <w:rFonts w:ascii="Calibri" w:hAnsi="Calibri" w:cs="Calibri"/>
          <w:sz w:val="24"/>
          <w:szCs w:val="24"/>
        </w:rPr>
      </w:pPr>
      <w:r w:rsidRPr="00106574">
        <w:rPr>
          <w:rFonts w:ascii="Calibri" w:hAnsi="Calibri" w:cs="Calibri"/>
          <w:sz w:val="24"/>
          <w:szCs w:val="24"/>
        </w:rPr>
        <w:t>Od 16:3</w:t>
      </w:r>
      <w:r w:rsidR="00B0018D" w:rsidRPr="00106574">
        <w:rPr>
          <w:rFonts w:ascii="Calibri" w:hAnsi="Calibri" w:cs="Calibri"/>
          <w:sz w:val="24"/>
          <w:szCs w:val="24"/>
        </w:rPr>
        <w:t>0 hod. byla komise usnášenís</w:t>
      </w:r>
      <w:r w:rsidRPr="00106574">
        <w:rPr>
          <w:rFonts w:ascii="Calibri" w:hAnsi="Calibri" w:cs="Calibri"/>
          <w:sz w:val="24"/>
          <w:szCs w:val="24"/>
        </w:rPr>
        <w:t>chopná (přítomných počet členů 4</w:t>
      </w:r>
      <w:r w:rsidR="00B0018D" w:rsidRPr="00106574">
        <w:rPr>
          <w:rFonts w:ascii="Calibri" w:hAnsi="Calibri" w:cs="Calibri"/>
          <w:sz w:val="24"/>
          <w:szCs w:val="24"/>
        </w:rPr>
        <w:t xml:space="preserve"> + předseda a místopředseda).</w:t>
      </w:r>
    </w:p>
    <w:p w14:paraId="35A9772A" w14:textId="106BFDC4" w:rsidR="00A24FB6" w:rsidRPr="00106574" w:rsidRDefault="00A24FB6" w:rsidP="00B0018D">
      <w:pPr>
        <w:jc w:val="both"/>
        <w:rPr>
          <w:rFonts w:ascii="Calibri" w:hAnsi="Calibri" w:cs="Calibri"/>
          <w:sz w:val="24"/>
          <w:szCs w:val="24"/>
        </w:rPr>
      </w:pPr>
      <w:r w:rsidRPr="00106574">
        <w:rPr>
          <w:rFonts w:ascii="Calibri" w:hAnsi="Calibri" w:cs="Calibri"/>
          <w:sz w:val="24"/>
          <w:szCs w:val="24"/>
        </w:rPr>
        <w:t>Ověřovatelem zápisu bude pan Mařík.</w:t>
      </w:r>
    </w:p>
    <w:p w14:paraId="1A017023" w14:textId="0D63E5BD" w:rsidR="00A24FB6" w:rsidRPr="00106574" w:rsidRDefault="00A24FB6" w:rsidP="00A24FB6">
      <w:pPr>
        <w:rPr>
          <w:rFonts w:ascii="Calibri" w:hAnsi="Calibri" w:cs="Calibri"/>
          <w:sz w:val="24"/>
          <w:szCs w:val="24"/>
        </w:rPr>
      </w:pPr>
      <w:r w:rsidRPr="00106574">
        <w:rPr>
          <w:rFonts w:ascii="Calibri" w:hAnsi="Calibri" w:cs="Calibri"/>
          <w:b/>
          <w:sz w:val="24"/>
          <w:szCs w:val="24"/>
        </w:rPr>
        <w:t>Hlasování</w:t>
      </w:r>
      <w:r w:rsidRPr="00106574">
        <w:rPr>
          <w:rFonts w:ascii="Calibri" w:hAnsi="Calibri" w:cs="Calibri"/>
          <w:sz w:val="24"/>
          <w:szCs w:val="24"/>
        </w:rPr>
        <w:t xml:space="preserve">: PRO </w:t>
      </w:r>
      <w:r w:rsidR="00C70304" w:rsidRPr="00106574">
        <w:rPr>
          <w:rFonts w:ascii="Calibri" w:hAnsi="Calibri" w:cs="Calibri"/>
          <w:b/>
          <w:sz w:val="24"/>
          <w:szCs w:val="24"/>
        </w:rPr>
        <w:t>5</w:t>
      </w:r>
      <w:r w:rsidRPr="00106574">
        <w:rPr>
          <w:rFonts w:ascii="Calibri" w:hAnsi="Calibri" w:cs="Calibri"/>
          <w:sz w:val="24"/>
          <w:szCs w:val="24"/>
        </w:rPr>
        <w:t xml:space="preserve">, PROTI </w:t>
      </w:r>
      <w:r w:rsidRPr="00106574">
        <w:rPr>
          <w:rFonts w:ascii="Calibri" w:hAnsi="Calibri" w:cs="Calibri"/>
          <w:b/>
          <w:sz w:val="24"/>
          <w:szCs w:val="24"/>
        </w:rPr>
        <w:t>0</w:t>
      </w:r>
      <w:r w:rsidRPr="00106574"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 w:rsidRPr="00106574">
        <w:rPr>
          <w:rFonts w:ascii="Calibri" w:hAnsi="Calibri" w:cs="Calibri"/>
          <w:sz w:val="24"/>
          <w:szCs w:val="24"/>
        </w:rPr>
        <w:t xml:space="preserve">SE </w:t>
      </w:r>
      <w:r w:rsidR="00927AD8" w:rsidRPr="00106574">
        <w:rPr>
          <w:rFonts w:ascii="Calibri" w:hAnsi="Calibri" w:cs="Calibri"/>
          <w:b/>
          <w:sz w:val="24"/>
          <w:szCs w:val="24"/>
        </w:rPr>
        <w:t>0</w:t>
      </w:r>
      <w:r w:rsidRPr="00106574">
        <w:rPr>
          <w:rFonts w:ascii="Calibri" w:hAnsi="Calibri" w:cs="Calibri"/>
          <w:b/>
          <w:sz w:val="24"/>
          <w:szCs w:val="24"/>
        </w:rPr>
        <w:t xml:space="preserve">                                 SCHVÁLENO</w:t>
      </w:r>
      <w:proofErr w:type="gramEnd"/>
      <w:r w:rsidRPr="00106574">
        <w:rPr>
          <w:rFonts w:ascii="Calibri" w:hAnsi="Calibri" w:cs="Calibri"/>
          <w:b/>
          <w:sz w:val="24"/>
          <w:szCs w:val="24"/>
        </w:rPr>
        <w:t xml:space="preserve"> </w:t>
      </w:r>
      <w:r w:rsidR="00C70304" w:rsidRPr="00106574">
        <w:rPr>
          <w:rFonts w:ascii="Calibri" w:hAnsi="Calibri" w:cs="Calibri"/>
          <w:sz w:val="24"/>
          <w:szCs w:val="24"/>
        </w:rPr>
        <w:t>(přítomných 5</w:t>
      </w:r>
      <w:r w:rsidRPr="00106574">
        <w:rPr>
          <w:rFonts w:ascii="Calibri" w:hAnsi="Calibri" w:cs="Calibri"/>
          <w:sz w:val="24"/>
          <w:szCs w:val="24"/>
        </w:rPr>
        <w:t xml:space="preserve"> členů)</w:t>
      </w:r>
    </w:p>
    <w:p w14:paraId="0F70726E" w14:textId="6053AB2D" w:rsidR="009A717F" w:rsidRPr="00106574" w:rsidRDefault="009A717F" w:rsidP="00957409">
      <w:pPr>
        <w:rPr>
          <w:rFonts w:ascii="Calibri" w:hAnsi="Calibri" w:cs="Calibri"/>
          <w:b/>
          <w:sz w:val="24"/>
          <w:szCs w:val="24"/>
        </w:rPr>
      </w:pPr>
    </w:p>
    <w:p w14:paraId="1C3F0E3D" w14:textId="1F913FFF" w:rsidR="00055179" w:rsidRPr="00106574" w:rsidRDefault="00C70304" w:rsidP="00957409">
      <w:pPr>
        <w:rPr>
          <w:rFonts w:ascii="Calibri" w:hAnsi="Calibri" w:cs="Calibri"/>
          <w:b/>
          <w:sz w:val="24"/>
          <w:szCs w:val="24"/>
        </w:rPr>
      </w:pPr>
      <w:r w:rsidRPr="00106574">
        <w:rPr>
          <w:rFonts w:ascii="Calibri" w:hAnsi="Calibri" w:cs="Calibri"/>
          <w:b/>
          <w:sz w:val="24"/>
          <w:szCs w:val="24"/>
        </w:rPr>
        <w:t xml:space="preserve">Bod </w:t>
      </w:r>
      <w:proofErr w:type="gramStart"/>
      <w:r w:rsidRPr="00106574">
        <w:rPr>
          <w:rFonts w:ascii="Calibri" w:hAnsi="Calibri" w:cs="Calibri"/>
          <w:b/>
          <w:sz w:val="24"/>
          <w:szCs w:val="24"/>
        </w:rPr>
        <w:t>č. 3</w:t>
      </w:r>
      <w:r w:rsidR="009C5DE1" w:rsidRPr="00106574">
        <w:rPr>
          <w:rFonts w:ascii="Calibri" w:hAnsi="Calibri" w:cs="Calibri"/>
          <w:b/>
          <w:sz w:val="24"/>
          <w:szCs w:val="24"/>
        </w:rPr>
        <w:t xml:space="preserve"> </w:t>
      </w:r>
      <w:r w:rsidR="005C12B9" w:rsidRPr="00106574">
        <w:rPr>
          <w:rFonts w:ascii="Calibri" w:hAnsi="Calibri" w:cs="Calibri"/>
          <w:b/>
          <w:sz w:val="24"/>
          <w:szCs w:val="24"/>
        </w:rPr>
        <w:t xml:space="preserve">– </w:t>
      </w:r>
      <w:r w:rsidR="009C5DE1" w:rsidRPr="00106574">
        <w:rPr>
          <w:rFonts w:ascii="Calibri" w:hAnsi="Calibri" w:cs="Calibri"/>
          <w:b/>
          <w:sz w:val="24"/>
          <w:szCs w:val="24"/>
        </w:rPr>
        <w:t xml:space="preserve"> </w:t>
      </w:r>
      <w:r w:rsidRPr="00106574">
        <w:rPr>
          <w:rFonts w:ascii="Calibri" w:hAnsi="Calibri" w:cs="Calibri"/>
          <w:b/>
          <w:sz w:val="24"/>
          <w:szCs w:val="24"/>
        </w:rPr>
        <w:t>Veřejný</w:t>
      </w:r>
      <w:proofErr w:type="gramEnd"/>
      <w:r w:rsidRPr="00106574">
        <w:rPr>
          <w:rFonts w:ascii="Calibri" w:hAnsi="Calibri" w:cs="Calibri"/>
          <w:b/>
          <w:sz w:val="24"/>
          <w:szCs w:val="24"/>
        </w:rPr>
        <w:t xml:space="preserve"> pořádek a práce městské policie v rámci dopravy</w:t>
      </w:r>
    </w:p>
    <w:p w14:paraId="7DC2F139" w14:textId="3BF18BC7" w:rsidR="009A717F" w:rsidRPr="00106574" w:rsidRDefault="00C70304" w:rsidP="00957409">
      <w:pPr>
        <w:rPr>
          <w:rFonts w:ascii="Calibri" w:hAnsi="Calibri" w:cs="Calibri"/>
          <w:sz w:val="24"/>
          <w:szCs w:val="24"/>
        </w:rPr>
      </w:pPr>
      <w:r w:rsidRPr="00106574">
        <w:rPr>
          <w:rFonts w:ascii="Calibri" w:hAnsi="Calibri" w:cs="Calibri"/>
          <w:sz w:val="24"/>
          <w:szCs w:val="24"/>
        </w:rPr>
        <w:t>(16:15 p. Kotas – příchod)</w:t>
      </w:r>
    </w:p>
    <w:p w14:paraId="0B9AE96A" w14:textId="05D7BB94" w:rsidR="00C70304" w:rsidRDefault="00C70304" w:rsidP="00957409">
      <w:pPr>
        <w:rPr>
          <w:rFonts w:ascii="Calibri" w:hAnsi="Calibri" w:cs="Calibri"/>
          <w:sz w:val="24"/>
          <w:szCs w:val="24"/>
        </w:rPr>
      </w:pPr>
      <w:r w:rsidRPr="00106574">
        <w:rPr>
          <w:rFonts w:ascii="Calibri" w:hAnsi="Calibri" w:cs="Calibri"/>
          <w:sz w:val="24"/>
          <w:szCs w:val="24"/>
        </w:rPr>
        <w:t xml:space="preserve">p. Stejskal, ředitel městské policie Praha 1 – </w:t>
      </w:r>
      <w:r w:rsidR="00106574" w:rsidRPr="00106574">
        <w:rPr>
          <w:rFonts w:ascii="Calibri" w:hAnsi="Calibri" w:cs="Calibri"/>
          <w:sz w:val="24"/>
          <w:szCs w:val="24"/>
        </w:rPr>
        <w:t>předn</w:t>
      </w:r>
      <w:r w:rsidR="00106574">
        <w:rPr>
          <w:rFonts w:ascii="Calibri" w:hAnsi="Calibri" w:cs="Calibri"/>
          <w:sz w:val="24"/>
          <w:szCs w:val="24"/>
        </w:rPr>
        <w:t>e</w:t>
      </w:r>
      <w:r w:rsidR="00106574" w:rsidRPr="00106574">
        <w:rPr>
          <w:rFonts w:ascii="Calibri" w:hAnsi="Calibri" w:cs="Calibri"/>
          <w:sz w:val="24"/>
          <w:szCs w:val="24"/>
        </w:rPr>
        <w:t xml:space="preserve">sl informace o současném stavu </w:t>
      </w:r>
      <w:r w:rsidR="00106574">
        <w:rPr>
          <w:rFonts w:ascii="Calibri" w:hAnsi="Calibri" w:cs="Calibri"/>
          <w:sz w:val="24"/>
          <w:szCs w:val="24"/>
        </w:rPr>
        <w:t>MP</w:t>
      </w:r>
      <w:r w:rsidR="00106574" w:rsidRPr="00106574">
        <w:rPr>
          <w:rFonts w:ascii="Calibri" w:hAnsi="Calibri" w:cs="Calibri"/>
          <w:sz w:val="24"/>
          <w:szCs w:val="24"/>
        </w:rPr>
        <w:t xml:space="preserve"> Praha 1</w:t>
      </w:r>
      <w:r w:rsidR="00106574">
        <w:rPr>
          <w:rFonts w:ascii="Calibri" w:hAnsi="Calibri" w:cs="Calibri"/>
          <w:sz w:val="24"/>
          <w:szCs w:val="24"/>
        </w:rPr>
        <w:t xml:space="preserve"> -</w:t>
      </w:r>
      <w:r w:rsidRPr="00106574">
        <w:rPr>
          <w:rFonts w:ascii="Calibri" w:hAnsi="Calibri" w:cs="Calibri"/>
          <w:sz w:val="24"/>
          <w:szCs w:val="24"/>
        </w:rPr>
        <w:t xml:space="preserve">problematika stávajícího nízkého stavu městských strážníků. Nejsou schopni </w:t>
      </w:r>
      <w:proofErr w:type="gramStart"/>
      <w:r w:rsidRPr="00106574">
        <w:rPr>
          <w:rFonts w:ascii="Calibri" w:hAnsi="Calibri" w:cs="Calibri"/>
          <w:sz w:val="24"/>
          <w:szCs w:val="24"/>
        </w:rPr>
        <w:t>pokrývat</w:t>
      </w:r>
      <w:r>
        <w:rPr>
          <w:rFonts w:ascii="Calibri" w:hAnsi="Calibri" w:cs="Calibri"/>
          <w:sz w:val="24"/>
          <w:szCs w:val="24"/>
        </w:rPr>
        <w:t xml:space="preserve">  problematické</w:t>
      </w:r>
      <w:proofErr w:type="gramEnd"/>
      <w:r>
        <w:rPr>
          <w:rFonts w:ascii="Calibri" w:hAnsi="Calibri" w:cs="Calibri"/>
          <w:sz w:val="24"/>
          <w:szCs w:val="24"/>
        </w:rPr>
        <w:t xml:space="preserve"> úseky městské části Praha 1, z čehož vyplývají časté stížnosti obyvatel městské části</w:t>
      </w:r>
      <w:r w:rsidR="008650B1">
        <w:rPr>
          <w:rFonts w:ascii="Calibri" w:hAnsi="Calibri" w:cs="Calibri"/>
          <w:sz w:val="24"/>
          <w:szCs w:val="24"/>
        </w:rPr>
        <w:t>. Dále přednesl zprávu o snížení počtu odtahových vozidel.</w:t>
      </w:r>
    </w:p>
    <w:p w14:paraId="5B984C4E" w14:textId="2C2FA937" w:rsidR="009C5DE1" w:rsidRDefault="009C5DE1" w:rsidP="009574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p. Bureš  - </w:t>
      </w:r>
      <w:r w:rsidR="00C70304">
        <w:rPr>
          <w:rFonts w:ascii="Calibri" w:hAnsi="Calibri" w:cs="Calibri"/>
          <w:sz w:val="24"/>
          <w:szCs w:val="24"/>
        </w:rPr>
        <w:t>ze strany zřizovatele (magistrát) není snaha finančně motivovat</w:t>
      </w:r>
    </w:p>
    <w:p w14:paraId="714A8893" w14:textId="2CC51709" w:rsidR="009A717F" w:rsidRDefault="008650B1" w:rsidP="00957409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 xml:space="preserve">Usnesení : </w:t>
      </w:r>
      <w:r>
        <w:rPr>
          <w:rFonts w:ascii="Calibri" w:hAnsi="Calibri" w:cs="Calibri"/>
          <w:sz w:val="24"/>
          <w:szCs w:val="24"/>
        </w:rPr>
        <w:t>Komise</w:t>
      </w:r>
      <w:proofErr w:type="gramEnd"/>
      <w:r>
        <w:rPr>
          <w:rFonts w:ascii="Calibri" w:hAnsi="Calibri" w:cs="Calibri"/>
          <w:sz w:val="24"/>
          <w:szCs w:val="24"/>
        </w:rPr>
        <w:t xml:space="preserve"> pro dopravu se seznámila se zprávou o snížení počtu odtahových vozidel.</w:t>
      </w:r>
    </w:p>
    <w:p w14:paraId="20118425" w14:textId="6A541E3E" w:rsidR="008650B1" w:rsidRDefault="008650B1" w:rsidP="009574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Komise radě doporučuje, aby usilovala o zachování stávajícího stavu, kdy 2 vozidla jsou určena pouze pro Prahu 1.</w:t>
      </w:r>
    </w:p>
    <w:p w14:paraId="6034070F" w14:textId="46FFBDC4" w:rsidR="008650B1" w:rsidRPr="00715641" w:rsidRDefault="008650B1" w:rsidP="008650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Hlasování: </w:t>
      </w:r>
      <w:r w:rsidRPr="00715641">
        <w:rPr>
          <w:rFonts w:ascii="Calibri" w:hAnsi="Calibri" w:cs="Calibri"/>
          <w:sz w:val="24"/>
          <w:szCs w:val="24"/>
        </w:rPr>
        <w:t xml:space="preserve">PRO </w:t>
      </w:r>
      <w:r>
        <w:rPr>
          <w:rFonts w:ascii="Calibri" w:hAnsi="Calibri" w:cs="Calibri"/>
          <w:b/>
          <w:sz w:val="24"/>
          <w:szCs w:val="24"/>
        </w:rPr>
        <w:t>5</w:t>
      </w:r>
      <w:r w:rsidRPr="00715641">
        <w:rPr>
          <w:rFonts w:ascii="Calibri" w:hAnsi="Calibri" w:cs="Calibri"/>
          <w:sz w:val="24"/>
          <w:szCs w:val="24"/>
        </w:rPr>
        <w:t xml:space="preserve">, PROTI </w:t>
      </w:r>
      <w:r w:rsidRPr="00715641"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 w:rsidRPr="00715641">
        <w:rPr>
          <w:rFonts w:ascii="Calibri" w:hAnsi="Calibri" w:cs="Calibri"/>
          <w:sz w:val="24"/>
          <w:szCs w:val="24"/>
        </w:rPr>
        <w:t xml:space="preserve">SE </w:t>
      </w:r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b/>
          <w:sz w:val="24"/>
          <w:szCs w:val="24"/>
        </w:rPr>
        <w:t xml:space="preserve">                                  SCHVÁLENO</w:t>
      </w:r>
      <w:proofErr w:type="gramEnd"/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(přítomných 5</w:t>
      </w:r>
      <w:r w:rsidRPr="00715641">
        <w:rPr>
          <w:rFonts w:ascii="Calibri" w:hAnsi="Calibri" w:cs="Calibri"/>
          <w:sz w:val="24"/>
          <w:szCs w:val="24"/>
        </w:rPr>
        <w:t xml:space="preserve"> členů)</w:t>
      </w:r>
    </w:p>
    <w:p w14:paraId="381927A9" w14:textId="06089BD7" w:rsidR="008650B1" w:rsidRPr="008650B1" w:rsidRDefault="008650B1" w:rsidP="00957409">
      <w:pPr>
        <w:rPr>
          <w:rFonts w:ascii="Calibri" w:hAnsi="Calibri" w:cs="Calibri"/>
          <w:b/>
          <w:sz w:val="24"/>
          <w:szCs w:val="24"/>
        </w:rPr>
      </w:pPr>
    </w:p>
    <w:p w14:paraId="7179AA35" w14:textId="68CDE9E5" w:rsidR="005C12B9" w:rsidRPr="007B7BFD" w:rsidRDefault="00C70304" w:rsidP="005C12B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4</w:t>
      </w:r>
      <w:r w:rsidR="005C12B9">
        <w:rPr>
          <w:rFonts w:ascii="Calibri" w:hAnsi="Calibri" w:cs="Calibri"/>
          <w:b/>
          <w:sz w:val="24"/>
          <w:szCs w:val="24"/>
        </w:rPr>
        <w:t xml:space="preserve"> – </w:t>
      </w:r>
      <w:r>
        <w:rPr>
          <w:rFonts w:ascii="Calibri" w:hAnsi="Calibri" w:cs="Calibri"/>
          <w:b/>
          <w:sz w:val="24"/>
          <w:szCs w:val="24"/>
        </w:rPr>
        <w:t>Sdílená doprava (koloběžky, skútry, auta)</w:t>
      </w:r>
    </w:p>
    <w:p w14:paraId="5BA78E10" w14:textId="77777777" w:rsidR="008650B1" w:rsidRDefault="00C70304" w:rsidP="006F68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Obecná diskuze na problematiku sdílené dopravy. Stále probíhají jednání se společností LIME.</w:t>
      </w:r>
    </w:p>
    <w:p w14:paraId="02C7D702" w14:textId="4F4D183C" w:rsidR="006F68CD" w:rsidRDefault="006F68CD" w:rsidP="006F68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danou problematiku proběhla jen všeobecná diskuse, komise tedy nedošla k žádnému závěru.</w:t>
      </w:r>
    </w:p>
    <w:p w14:paraId="4AC0CD86" w14:textId="77777777" w:rsidR="008650B1" w:rsidRDefault="008650B1" w:rsidP="006F68CD">
      <w:pPr>
        <w:rPr>
          <w:rFonts w:ascii="Calibri" w:hAnsi="Calibri" w:cs="Calibri"/>
          <w:sz w:val="24"/>
          <w:szCs w:val="24"/>
        </w:rPr>
      </w:pPr>
    </w:p>
    <w:p w14:paraId="664EC121" w14:textId="4F45FB26" w:rsidR="006F68CD" w:rsidRPr="006F68CD" w:rsidRDefault="00715641" w:rsidP="006F68CD">
      <w:pPr>
        <w:rPr>
          <w:rFonts w:ascii="Calibri" w:hAnsi="Calibri" w:cs="Calibri"/>
          <w:b/>
          <w:sz w:val="24"/>
          <w:szCs w:val="24"/>
        </w:rPr>
      </w:pPr>
      <w:r w:rsidRPr="006F68CD">
        <w:rPr>
          <w:rFonts w:ascii="Calibri" w:hAnsi="Calibri" w:cs="Calibri"/>
          <w:b/>
          <w:sz w:val="24"/>
          <w:szCs w:val="24"/>
        </w:rPr>
        <w:t>Bod č. 5</w:t>
      </w:r>
      <w:r w:rsidR="001F71A0" w:rsidRPr="006F68CD">
        <w:rPr>
          <w:rFonts w:ascii="Calibri" w:hAnsi="Calibri" w:cs="Calibri"/>
          <w:b/>
          <w:sz w:val="24"/>
          <w:szCs w:val="24"/>
        </w:rPr>
        <w:t xml:space="preserve"> </w:t>
      </w:r>
      <w:r w:rsidR="009C5DE1">
        <w:rPr>
          <w:rFonts w:ascii="Calibri" w:hAnsi="Calibri" w:cs="Calibri"/>
          <w:b/>
          <w:sz w:val="24"/>
          <w:szCs w:val="24"/>
        </w:rPr>
        <w:t>–</w:t>
      </w:r>
      <w:r w:rsidR="001F71A0" w:rsidRPr="006F68CD">
        <w:rPr>
          <w:rFonts w:ascii="Calibri" w:hAnsi="Calibri" w:cs="Calibri"/>
          <w:b/>
          <w:sz w:val="24"/>
          <w:szCs w:val="24"/>
        </w:rPr>
        <w:t xml:space="preserve"> </w:t>
      </w:r>
      <w:r w:rsidR="00106574">
        <w:rPr>
          <w:rFonts w:ascii="Calibri" w:hAnsi="Calibri" w:cs="Calibri"/>
          <w:b/>
          <w:sz w:val="24"/>
          <w:szCs w:val="24"/>
        </w:rPr>
        <w:t>Turistické atrakce (</w:t>
      </w:r>
      <w:proofErr w:type="spellStart"/>
      <w:r w:rsidR="00106574">
        <w:rPr>
          <w:rFonts w:ascii="Calibri" w:hAnsi="Calibri" w:cs="Calibri"/>
          <w:b/>
          <w:sz w:val="24"/>
          <w:szCs w:val="24"/>
        </w:rPr>
        <w:t>pseudoveteráni</w:t>
      </w:r>
      <w:proofErr w:type="spellEnd"/>
      <w:r w:rsidR="00106574">
        <w:rPr>
          <w:rFonts w:ascii="Calibri" w:hAnsi="Calibri" w:cs="Calibri"/>
          <w:b/>
          <w:sz w:val="24"/>
          <w:szCs w:val="24"/>
        </w:rPr>
        <w:t>, miniauta)</w:t>
      </w:r>
    </w:p>
    <w:p w14:paraId="6CDB4FF1" w14:textId="04A3C73F" w:rsidR="009A717F" w:rsidRDefault="008650B1" w:rsidP="006D14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Zvýšení průjezdu vozidel v městské části Praha 1 – rozvoz jídel, e-</w:t>
      </w:r>
      <w:proofErr w:type="spellStart"/>
      <w:r>
        <w:rPr>
          <w:rFonts w:ascii="Calibri" w:hAnsi="Calibri" w:cs="Calibri"/>
          <w:sz w:val="24"/>
          <w:szCs w:val="24"/>
        </w:rPr>
        <w:t>shop</w:t>
      </w:r>
      <w:proofErr w:type="spellEnd"/>
      <w:r>
        <w:rPr>
          <w:rFonts w:ascii="Calibri" w:hAnsi="Calibri" w:cs="Calibri"/>
          <w:sz w:val="24"/>
          <w:szCs w:val="24"/>
        </w:rPr>
        <w:t>\.</w:t>
      </w:r>
    </w:p>
    <w:p w14:paraId="1A1F7F66" w14:textId="5D9FCA2D" w:rsidR="008650B1" w:rsidRDefault="008650B1" w:rsidP="006D14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 auta nejsou problém – mají v pořádku technickou.</w:t>
      </w:r>
    </w:p>
    <w:p w14:paraId="561C0FB1" w14:textId="302CAD78" w:rsidR="008650B1" w:rsidRDefault="008650B1" w:rsidP="006D1473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Pseudo</w:t>
      </w:r>
      <w:proofErr w:type="spellEnd"/>
      <w:r>
        <w:rPr>
          <w:rFonts w:ascii="Calibri" w:hAnsi="Calibri" w:cs="Calibri"/>
          <w:sz w:val="24"/>
          <w:szCs w:val="24"/>
        </w:rPr>
        <w:t xml:space="preserve"> historická vozidla – proběhla obecná diskuze</w:t>
      </w:r>
    </w:p>
    <w:p w14:paraId="13CE6799" w14:textId="70690C48" w:rsidR="009A717F" w:rsidRDefault="009A717F" w:rsidP="00B04CB4">
      <w:pPr>
        <w:rPr>
          <w:rFonts w:ascii="Calibri" w:hAnsi="Calibri" w:cs="Calibri"/>
          <w:sz w:val="24"/>
          <w:szCs w:val="24"/>
        </w:rPr>
      </w:pPr>
    </w:p>
    <w:p w14:paraId="3D73D546" w14:textId="4E2F5B18" w:rsidR="00E8571A" w:rsidRPr="00112154" w:rsidRDefault="00112154" w:rsidP="008C5311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Bod </w:t>
      </w:r>
      <w:r w:rsidR="00106574">
        <w:rPr>
          <w:rFonts w:ascii="Calibri" w:hAnsi="Calibri" w:cs="Calibri"/>
          <w:b/>
          <w:sz w:val="24"/>
          <w:szCs w:val="24"/>
        </w:rPr>
        <w:t>č. 2 – Odsouhlasení zápisu č. 14</w:t>
      </w:r>
    </w:p>
    <w:p w14:paraId="5D731208" w14:textId="7EAEA117" w:rsidR="00112154" w:rsidRPr="00715641" w:rsidRDefault="00112154" w:rsidP="00112154">
      <w:pPr>
        <w:rPr>
          <w:rFonts w:ascii="Calibri" w:hAnsi="Calibri" w:cs="Calibri"/>
          <w:sz w:val="24"/>
          <w:szCs w:val="24"/>
        </w:rPr>
      </w:pPr>
      <w:r w:rsidRPr="00715641">
        <w:rPr>
          <w:rFonts w:ascii="Calibri" w:hAnsi="Calibri" w:cs="Calibri"/>
          <w:b/>
          <w:sz w:val="24"/>
          <w:szCs w:val="24"/>
        </w:rPr>
        <w:t>Hlasování</w:t>
      </w:r>
      <w:r w:rsidRPr="00715641">
        <w:rPr>
          <w:rFonts w:ascii="Calibri" w:hAnsi="Calibri" w:cs="Calibri"/>
          <w:sz w:val="24"/>
          <w:szCs w:val="24"/>
        </w:rPr>
        <w:t xml:space="preserve">: PRO </w:t>
      </w:r>
      <w:r>
        <w:rPr>
          <w:rFonts w:ascii="Calibri" w:hAnsi="Calibri" w:cs="Calibri"/>
          <w:b/>
          <w:sz w:val="24"/>
          <w:szCs w:val="24"/>
        </w:rPr>
        <w:t>5</w:t>
      </w:r>
      <w:r w:rsidRPr="00715641">
        <w:rPr>
          <w:rFonts w:ascii="Calibri" w:hAnsi="Calibri" w:cs="Calibri"/>
          <w:sz w:val="24"/>
          <w:szCs w:val="24"/>
        </w:rPr>
        <w:t xml:space="preserve">, PROTI </w:t>
      </w:r>
      <w:r w:rsidRPr="00715641"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 w:rsidRPr="00715641">
        <w:rPr>
          <w:rFonts w:ascii="Calibri" w:hAnsi="Calibri" w:cs="Calibri"/>
          <w:sz w:val="24"/>
          <w:szCs w:val="24"/>
        </w:rPr>
        <w:t xml:space="preserve">SE </w:t>
      </w:r>
      <w:r w:rsidRPr="00715641">
        <w:rPr>
          <w:rFonts w:ascii="Calibri" w:hAnsi="Calibri" w:cs="Calibri"/>
          <w:b/>
          <w:sz w:val="24"/>
          <w:szCs w:val="24"/>
        </w:rPr>
        <w:t xml:space="preserve">                                   SCHVÁLENO</w:t>
      </w:r>
      <w:proofErr w:type="gramEnd"/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 w:rsidR="00106574">
        <w:rPr>
          <w:rFonts w:ascii="Calibri" w:hAnsi="Calibri" w:cs="Calibri"/>
          <w:sz w:val="24"/>
          <w:szCs w:val="24"/>
        </w:rPr>
        <w:t>(přítomných 5</w:t>
      </w:r>
      <w:r w:rsidRPr="00715641">
        <w:rPr>
          <w:rFonts w:ascii="Calibri" w:hAnsi="Calibri" w:cs="Calibri"/>
          <w:sz w:val="24"/>
          <w:szCs w:val="24"/>
        </w:rPr>
        <w:t xml:space="preserve"> členů)</w:t>
      </w:r>
    </w:p>
    <w:p w14:paraId="271CD32B" w14:textId="253DCF15" w:rsidR="00715641" w:rsidRDefault="009A717F" w:rsidP="008C5311">
      <w:pPr>
        <w:rPr>
          <w:rFonts w:cstheme="minorHAnsi"/>
          <w:b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 xml:space="preserve">Usnesení : </w:t>
      </w:r>
      <w:r w:rsidRPr="00715641">
        <w:rPr>
          <w:rFonts w:ascii="Calibri" w:hAnsi="Calibri" w:cs="Calibri"/>
          <w:bCs/>
          <w:sz w:val="24"/>
          <w:szCs w:val="24"/>
        </w:rPr>
        <w:t>Komise</w:t>
      </w:r>
      <w:proofErr w:type="gramEnd"/>
      <w:r w:rsidRPr="00715641">
        <w:rPr>
          <w:rFonts w:ascii="Calibri" w:hAnsi="Calibri" w:cs="Calibri"/>
          <w:bCs/>
          <w:sz w:val="24"/>
          <w:szCs w:val="24"/>
        </w:rPr>
        <w:t xml:space="preserve"> odsouhlasila zápis z předešlého jednání.</w:t>
      </w:r>
    </w:p>
    <w:p w14:paraId="1D50FC3B" w14:textId="77777777" w:rsidR="008650B1" w:rsidRDefault="008650B1" w:rsidP="008C5311">
      <w:pPr>
        <w:rPr>
          <w:rFonts w:cstheme="minorHAnsi"/>
          <w:b/>
          <w:color w:val="000000"/>
          <w:sz w:val="24"/>
          <w:szCs w:val="24"/>
        </w:rPr>
      </w:pPr>
    </w:p>
    <w:p w14:paraId="2531AF6E" w14:textId="353A6C14" w:rsidR="00B72FE3" w:rsidRPr="001D43A8" w:rsidRDefault="00106574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Zápis sepsán dne </w:t>
      </w:r>
      <w:proofErr w:type="gramStart"/>
      <w:r>
        <w:rPr>
          <w:rFonts w:ascii="Calibri" w:hAnsi="Calibri" w:cs="Calibri"/>
          <w:sz w:val="24"/>
          <w:szCs w:val="24"/>
        </w:rPr>
        <w:t>20</w:t>
      </w:r>
      <w:r w:rsidR="006D1473">
        <w:rPr>
          <w:rFonts w:ascii="Calibri" w:hAnsi="Calibri" w:cs="Calibri"/>
          <w:sz w:val="24"/>
          <w:szCs w:val="24"/>
        </w:rPr>
        <w:t>.1</w:t>
      </w:r>
      <w:r>
        <w:rPr>
          <w:rFonts w:ascii="Calibri" w:hAnsi="Calibri" w:cs="Calibri"/>
          <w:sz w:val="24"/>
          <w:szCs w:val="24"/>
        </w:rPr>
        <w:t>2</w:t>
      </w:r>
      <w:r w:rsidR="00017404">
        <w:rPr>
          <w:rFonts w:ascii="Calibri" w:hAnsi="Calibri" w:cs="Calibri"/>
          <w:sz w:val="24"/>
          <w:szCs w:val="24"/>
        </w:rPr>
        <w:t>.2021</w:t>
      </w:r>
      <w:proofErr w:type="gramEnd"/>
    </w:p>
    <w:p w14:paraId="7E23C73B" w14:textId="1AA82205" w:rsidR="00B72FE3" w:rsidRPr="001D43A8" w:rsidRDefault="00017404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Předáno k ověření dne</w:t>
      </w:r>
      <w:r w:rsidR="00B72FE3" w:rsidRPr="001D43A8">
        <w:rPr>
          <w:rFonts w:ascii="Calibri" w:hAnsi="Calibri" w:cs="Calibri"/>
          <w:sz w:val="24"/>
          <w:szCs w:val="24"/>
        </w:rPr>
        <w:t>:</w:t>
      </w:r>
      <w:r w:rsidR="00B04CB4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106574">
        <w:rPr>
          <w:rFonts w:ascii="Calibri" w:hAnsi="Calibri" w:cs="Calibri"/>
          <w:sz w:val="24"/>
          <w:szCs w:val="24"/>
        </w:rPr>
        <w:t>22.12.2021</w:t>
      </w:r>
      <w:proofErr w:type="gramEnd"/>
    </w:p>
    <w:p w14:paraId="199F5FF7" w14:textId="2DA16E0D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Zápi</w:t>
      </w:r>
      <w:r w:rsidR="001F3844">
        <w:rPr>
          <w:rFonts w:ascii="Calibri" w:hAnsi="Calibri" w:cs="Calibri"/>
          <w:sz w:val="24"/>
          <w:szCs w:val="24"/>
        </w:rPr>
        <w:t>s ověřen a podepsán dne:</w:t>
      </w:r>
    </w:p>
    <w:p w14:paraId="0983C789" w14:textId="30DA9FC0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Zapsal</w:t>
      </w:r>
      <w:r w:rsidR="00DE37EE">
        <w:rPr>
          <w:rFonts w:ascii="Calibri" w:hAnsi="Calibri" w:cs="Calibri"/>
          <w:sz w:val="24"/>
          <w:szCs w:val="24"/>
        </w:rPr>
        <w:t>a Barbora Soldátová</w:t>
      </w:r>
      <w:r w:rsidR="001F3844">
        <w:rPr>
          <w:rFonts w:ascii="Calibri" w:hAnsi="Calibri" w:cs="Calibri"/>
          <w:sz w:val="24"/>
          <w:szCs w:val="24"/>
        </w:rPr>
        <w:t xml:space="preserve"> </w:t>
      </w:r>
    </w:p>
    <w:p w14:paraId="1F8A911D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14:paraId="21EDBDCF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14:paraId="3897717C" w14:textId="77777777"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14:paraId="24E9803C" w14:textId="060B7089" w:rsidR="00A24758" w:rsidRDefault="00B72FE3" w:rsidP="008C5311">
      <w:r>
        <w:t xml:space="preserve">                  </w:t>
      </w:r>
      <w:r w:rsidR="00EA458C">
        <w:t xml:space="preserve">Vladimír </w:t>
      </w:r>
      <w:proofErr w:type="gramStart"/>
      <w:r w:rsidR="00EA458C">
        <w:t>Mařík</w:t>
      </w:r>
      <w:r w:rsidR="00A24758">
        <w:t xml:space="preserve">                                                                                </w:t>
      </w:r>
      <w:r w:rsidR="00715641">
        <w:t xml:space="preserve">   </w:t>
      </w:r>
      <w:r w:rsidR="00A24758">
        <w:t xml:space="preserve"> Vojtěch</w:t>
      </w:r>
      <w:proofErr w:type="gramEnd"/>
      <w:r w:rsidR="00A24758">
        <w:t xml:space="preserve"> Ryvola</w:t>
      </w:r>
    </w:p>
    <w:p w14:paraId="3CAC96AA" w14:textId="7A10BF71" w:rsidR="00F11993" w:rsidRPr="00B04CB4" w:rsidRDefault="00017404" w:rsidP="00B04CB4">
      <w:r>
        <w:t xml:space="preserve">                o</w:t>
      </w:r>
      <w:r w:rsidR="00B72FE3">
        <w:t xml:space="preserve">věřovatel </w:t>
      </w:r>
      <w:proofErr w:type="gramStart"/>
      <w:r w:rsidR="00B72FE3">
        <w:t xml:space="preserve">zápisu                                             </w:t>
      </w:r>
      <w:r>
        <w:t xml:space="preserve">                                  p</w:t>
      </w:r>
      <w:r w:rsidR="00715641">
        <w:t>ředseda</w:t>
      </w:r>
      <w:proofErr w:type="gramEnd"/>
      <w:r w:rsidR="00715641">
        <w:t xml:space="preserve"> komise</w:t>
      </w:r>
    </w:p>
    <w:sectPr w:rsidR="00F11993" w:rsidRPr="00B0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2E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D3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7F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5ACB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1B07"/>
    <w:multiLevelType w:val="hybridMultilevel"/>
    <w:tmpl w:val="23C6D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2D16"/>
    <w:multiLevelType w:val="hybridMultilevel"/>
    <w:tmpl w:val="741AA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7447"/>
    <w:multiLevelType w:val="hybridMultilevel"/>
    <w:tmpl w:val="0CA681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6044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416F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92306"/>
    <w:multiLevelType w:val="hybridMultilevel"/>
    <w:tmpl w:val="B1EADEA4"/>
    <w:lvl w:ilvl="0" w:tplc="11484F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17361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51FD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C722C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514F4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F49C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A1CF7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05E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83BF4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71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6274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1235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577E3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7A2E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3796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6"/>
  </w:num>
  <w:num w:numId="5">
    <w:abstractNumId w:val="21"/>
  </w:num>
  <w:num w:numId="6">
    <w:abstractNumId w:val="15"/>
  </w:num>
  <w:num w:numId="7">
    <w:abstractNumId w:val="3"/>
  </w:num>
  <w:num w:numId="8">
    <w:abstractNumId w:val="19"/>
  </w:num>
  <w:num w:numId="9">
    <w:abstractNumId w:val="17"/>
  </w:num>
  <w:num w:numId="10">
    <w:abstractNumId w:val="22"/>
  </w:num>
  <w:num w:numId="11">
    <w:abstractNumId w:val="12"/>
  </w:num>
  <w:num w:numId="12">
    <w:abstractNumId w:val="10"/>
  </w:num>
  <w:num w:numId="13">
    <w:abstractNumId w:val="16"/>
  </w:num>
  <w:num w:numId="14">
    <w:abstractNumId w:val="8"/>
  </w:num>
  <w:num w:numId="15">
    <w:abstractNumId w:val="20"/>
  </w:num>
  <w:num w:numId="16">
    <w:abstractNumId w:val="2"/>
  </w:num>
  <w:num w:numId="17">
    <w:abstractNumId w:val="18"/>
  </w:num>
  <w:num w:numId="18">
    <w:abstractNumId w:val="1"/>
  </w:num>
  <w:num w:numId="19">
    <w:abstractNumId w:val="25"/>
  </w:num>
  <w:num w:numId="20">
    <w:abstractNumId w:val="9"/>
  </w:num>
  <w:num w:numId="21">
    <w:abstractNumId w:val="24"/>
  </w:num>
  <w:num w:numId="22">
    <w:abstractNumId w:val="11"/>
  </w:num>
  <w:num w:numId="23">
    <w:abstractNumId w:val="0"/>
  </w:num>
  <w:num w:numId="24">
    <w:abstractNumId w:val="13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17404"/>
    <w:rsid w:val="0003052F"/>
    <w:rsid w:val="00054292"/>
    <w:rsid w:val="00055179"/>
    <w:rsid w:val="00060A75"/>
    <w:rsid w:val="00065811"/>
    <w:rsid w:val="0008216D"/>
    <w:rsid w:val="00094676"/>
    <w:rsid w:val="000D4012"/>
    <w:rsid w:val="00106574"/>
    <w:rsid w:val="00111E36"/>
    <w:rsid w:val="00112154"/>
    <w:rsid w:val="001206EC"/>
    <w:rsid w:val="00120AD0"/>
    <w:rsid w:val="00141163"/>
    <w:rsid w:val="00171D1C"/>
    <w:rsid w:val="0017592C"/>
    <w:rsid w:val="00181914"/>
    <w:rsid w:val="001942CE"/>
    <w:rsid w:val="001A53C3"/>
    <w:rsid w:val="001A73A0"/>
    <w:rsid w:val="001D01FF"/>
    <w:rsid w:val="001D43A8"/>
    <w:rsid w:val="001E1B89"/>
    <w:rsid w:val="001F123D"/>
    <w:rsid w:val="001F1374"/>
    <w:rsid w:val="001F3844"/>
    <w:rsid w:val="001F5C47"/>
    <w:rsid w:val="001F71A0"/>
    <w:rsid w:val="00204467"/>
    <w:rsid w:val="002078EF"/>
    <w:rsid w:val="002157D6"/>
    <w:rsid w:val="00242470"/>
    <w:rsid w:val="00250410"/>
    <w:rsid w:val="00253FED"/>
    <w:rsid w:val="00266300"/>
    <w:rsid w:val="0026685C"/>
    <w:rsid w:val="002849F2"/>
    <w:rsid w:val="00285215"/>
    <w:rsid w:val="00292CA4"/>
    <w:rsid w:val="002C4FCF"/>
    <w:rsid w:val="00384FFE"/>
    <w:rsid w:val="00391E3E"/>
    <w:rsid w:val="003B3E38"/>
    <w:rsid w:val="003F398B"/>
    <w:rsid w:val="00425D8D"/>
    <w:rsid w:val="00431187"/>
    <w:rsid w:val="00437B95"/>
    <w:rsid w:val="004518D5"/>
    <w:rsid w:val="00465260"/>
    <w:rsid w:val="00471F76"/>
    <w:rsid w:val="00472F1F"/>
    <w:rsid w:val="00495802"/>
    <w:rsid w:val="004973F8"/>
    <w:rsid w:val="0052253F"/>
    <w:rsid w:val="0053274D"/>
    <w:rsid w:val="00536405"/>
    <w:rsid w:val="005549C9"/>
    <w:rsid w:val="0056085D"/>
    <w:rsid w:val="005C12B9"/>
    <w:rsid w:val="005C1698"/>
    <w:rsid w:val="005C6B5D"/>
    <w:rsid w:val="005D3C92"/>
    <w:rsid w:val="0063486B"/>
    <w:rsid w:val="006508B4"/>
    <w:rsid w:val="0065112C"/>
    <w:rsid w:val="00665A9E"/>
    <w:rsid w:val="006B6D4E"/>
    <w:rsid w:val="006C1258"/>
    <w:rsid w:val="006D1473"/>
    <w:rsid w:val="006D17F1"/>
    <w:rsid w:val="006F344A"/>
    <w:rsid w:val="006F55A1"/>
    <w:rsid w:val="006F68CD"/>
    <w:rsid w:val="00703910"/>
    <w:rsid w:val="00715641"/>
    <w:rsid w:val="00723943"/>
    <w:rsid w:val="00770093"/>
    <w:rsid w:val="00786F4A"/>
    <w:rsid w:val="00796870"/>
    <w:rsid w:val="007B7BFD"/>
    <w:rsid w:val="007C76A1"/>
    <w:rsid w:val="007D5382"/>
    <w:rsid w:val="007D62FF"/>
    <w:rsid w:val="007E34BC"/>
    <w:rsid w:val="007E55BB"/>
    <w:rsid w:val="00815AF2"/>
    <w:rsid w:val="0082606A"/>
    <w:rsid w:val="008277AF"/>
    <w:rsid w:val="008312EA"/>
    <w:rsid w:val="00837E08"/>
    <w:rsid w:val="00843142"/>
    <w:rsid w:val="008650B1"/>
    <w:rsid w:val="008B545E"/>
    <w:rsid w:val="008B69D3"/>
    <w:rsid w:val="008C0890"/>
    <w:rsid w:val="008C5311"/>
    <w:rsid w:val="008C58FE"/>
    <w:rsid w:val="008D1CD3"/>
    <w:rsid w:val="009079D0"/>
    <w:rsid w:val="00920125"/>
    <w:rsid w:val="00927AD8"/>
    <w:rsid w:val="00947D06"/>
    <w:rsid w:val="009543A0"/>
    <w:rsid w:val="00957409"/>
    <w:rsid w:val="009A62AF"/>
    <w:rsid w:val="009A6F9C"/>
    <w:rsid w:val="009A717F"/>
    <w:rsid w:val="009B5D66"/>
    <w:rsid w:val="009C21ED"/>
    <w:rsid w:val="009C5DE1"/>
    <w:rsid w:val="009D3740"/>
    <w:rsid w:val="009D5AC8"/>
    <w:rsid w:val="00A03F50"/>
    <w:rsid w:val="00A06803"/>
    <w:rsid w:val="00A24758"/>
    <w:rsid w:val="00A24FB6"/>
    <w:rsid w:val="00A3070D"/>
    <w:rsid w:val="00A37492"/>
    <w:rsid w:val="00A74F57"/>
    <w:rsid w:val="00A83236"/>
    <w:rsid w:val="00AA2850"/>
    <w:rsid w:val="00AA6FC7"/>
    <w:rsid w:val="00B0018D"/>
    <w:rsid w:val="00B04CB4"/>
    <w:rsid w:val="00B1590A"/>
    <w:rsid w:val="00B5155E"/>
    <w:rsid w:val="00B51ABE"/>
    <w:rsid w:val="00B72FE3"/>
    <w:rsid w:val="00BB403E"/>
    <w:rsid w:val="00BE1BF0"/>
    <w:rsid w:val="00BE214F"/>
    <w:rsid w:val="00BE2AAC"/>
    <w:rsid w:val="00BE4C48"/>
    <w:rsid w:val="00C14028"/>
    <w:rsid w:val="00C22A38"/>
    <w:rsid w:val="00C35273"/>
    <w:rsid w:val="00C70304"/>
    <w:rsid w:val="00C84689"/>
    <w:rsid w:val="00C9610B"/>
    <w:rsid w:val="00CA7B15"/>
    <w:rsid w:val="00D025CE"/>
    <w:rsid w:val="00DB667B"/>
    <w:rsid w:val="00DC4FE3"/>
    <w:rsid w:val="00DD0800"/>
    <w:rsid w:val="00DD41A5"/>
    <w:rsid w:val="00DE37EE"/>
    <w:rsid w:val="00E07354"/>
    <w:rsid w:val="00E133E3"/>
    <w:rsid w:val="00E33FAD"/>
    <w:rsid w:val="00E8571A"/>
    <w:rsid w:val="00EA458C"/>
    <w:rsid w:val="00ED19C4"/>
    <w:rsid w:val="00ED1A50"/>
    <w:rsid w:val="00EF10A8"/>
    <w:rsid w:val="00F107D1"/>
    <w:rsid w:val="00F11993"/>
    <w:rsid w:val="00F22BC3"/>
    <w:rsid w:val="00F61B5E"/>
    <w:rsid w:val="00F77F48"/>
    <w:rsid w:val="00FC172A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0135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3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3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2</cp:revision>
  <cp:lastPrinted>2021-12-22T13:57:00Z</cp:lastPrinted>
  <dcterms:created xsi:type="dcterms:W3CDTF">2021-12-22T13:57:00Z</dcterms:created>
  <dcterms:modified xsi:type="dcterms:W3CDTF">2021-12-22T13:57:00Z</dcterms:modified>
  <cp:contentStatus/>
</cp:coreProperties>
</file>