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37E34" w14:textId="1438F4B6" w:rsidR="009E6C35" w:rsidRPr="00055727" w:rsidRDefault="00742C03" w:rsidP="00802703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DPP letos opraví poslední tramvajovou trať </w:t>
      </w:r>
      <w:r w:rsidR="003A3FFD">
        <w:rPr>
          <w:rFonts w:ascii="Arial" w:hAnsi="Arial" w:cs="Arial"/>
          <w:b/>
          <w:bCs/>
          <w:sz w:val="28"/>
          <w:szCs w:val="28"/>
        </w:rPr>
        <w:t xml:space="preserve">v Praze </w:t>
      </w:r>
      <w:r>
        <w:rPr>
          <w:rFonts w:ascii="Arial" w:hAnsi="Arial" w:cs="Arial"/>
          <w:b/>
          <w:bCs/>
          <w:sz w:val="28"/>
          <w:szCs w:val="28"/>
        </w:rPr>
        <w:t>mezi Staroměstskou a Čechovým mostem</w:t>
      </w:r>
    </w:p>
    <w:p w14:paraId="10DFA9F5" w14:textId="77777777" w:rsidR="005F1DC9" w:rsidRPr="00055727" w:rsidRDefault="005F1DC9" w:rsidP="0080270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AD6FC6D" w14:textId="2714F434" w:rsidR="00742C03" w:rsidRDefault="00926698" w:rsidP="007B76D8">
      <w:pPr>
        <w:spacing w:line="360" w:lineRule="auto"/>
        <w:jc w:val="both"/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</w:pPr>
      <w:r w:rsidRPr="00055727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 xml:space="preserve">Praha, </w:t>
      </w:r>
      <w:r w:rsidR="00742C03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>3</w:t>
      </w:r>
      <w:r w:rsidR="00151D91" w:rsidRPr="00055727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>.</w:t>
      </w:r>
      <w:r w:rsidRPr="00055727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 xml:space="preserve"> </w:t>
      </w:r>
      <w:r w:rsidR="00742C03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>listopadu</w:t>
      </w:r>
      <w:r w:rsidRPr="00055727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 xml:space="preserve"> 2021 –</w:t>
      </w:r>
      <w:r w:rsidR="009E692D" w:rsidRPr="00055727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 xml:space="preserve"> </w:t>
      </w:r>
      <w:r w:rsidR="0036313C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>Dopravní podnik hl. m. Prahy (DPP)</w:t>
      </w:r>
      <w:r w:rsidR="00742C03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 xml:space="preserve"> chystá poslední letošní </w:t>
      </w:r>
      <w:r w:rsidR="003A3FFD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 xml:space="preserve">plánovanou </w:t>
      </w:r>
      <w:r w:rsidR="00742C03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 xml:space="preserve">opravu tramvajové tratě, tentokrát v úseku Staroměstská – Právnická fakulta – Čechův most. Práce potrvají 12 dnů, od sobotního rána 6. listopadu do středy 17. listopadu 2021 zhruba </w:t>
      </w:r>
      <w:r w:rsidR="00F40FFF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 xml:space="preserve">do </w:t>
      </w:r>
      <w:r w:rsidR="00742C03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>půlnoci</w:t>
      </w:r>
      <w:r w:rsidR="003A3FFD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 xml:space="preserve">. Z tohoto důvodu bude v uvedeném úseku obousměrně přerušen tramvajový provoz, linky </w:t>
      </w:r>
      <w:r w:rsidR="00F40FFF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 xml:space="preserve">č. </w:t>
      </w:r>
      <w:r w:rsidR="003A3FFD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>17, 42 a 93 budou jezdit po dočasně změněné trase. Na svoji původní trasu se vrátí od zahájení nočního provozu v noci ze 17</w:t>
      </w:r>
      <w:r w:rsidR="00F40FFF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>.</w:t>
      </w:r>
      <w:r w:rsidR="003A3FFD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 xml:space="preserve"> na 18. listopadu 2021.</w:t>
      </w:r>
    </w:p>
    <w:p w14:paraId="5BAB8547" w14:textId="77777777" w:rsidR="00742C03" w:rsidRDefault="00742C03" w:rsidP="007B76D8">
      <w:pPr>
        <w:spacing w:line="360" w:lineRule="auto"/>
        <w:jc w:val="both"/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</w:pPr>
    </w:p>
    <w:p w14:paraId="46950930" w14:textId="0279C8DB" w:rsidR="003A002F" w:rsidRDefault="003A3FFD" w:rsidP="007B76D8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V rámci poslední letošní opravy </w:t>
      </w:r>
      <w:r w:rsidR="004D1397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DPP </w:t>
      </w: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vymění kolejové křížení </w:t>
      </w:r>
      <w:r w:rsidR="00235FA4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jak </w:t>
      </w: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na náměstí Jana Palacha od ulice 17. listopadu, </w:t>
      </w:r>
      <w:r w:rsidR="00235FA4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tak i na Čechově mostě ve směru od náměstí Curieových. Kromě toho </w:t>
      </w:r>
      <w:r w:rsidR="00A1155A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nahradí</w:t>
      </w:r>
      <w:r w:rsidR="00235FA4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</w:t>
      </w:r>
      <w:r w:rsidR="00A1155A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staré </w:t>
      </w:r>
      <w:r w:rsidR="00235FA4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kolejové oblouky v ulici 17. listopadu na přejezdu s Břehovou ulicí</w:t>
      </w:r>
      <w:r w:rsidR="00A1155A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novými</w:t>
      </w:r>
      <w:r w:rsidR="00235FA4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, obrousí </w:t>
      </w:r>
      <w:proofErr w:type="spellStart"/>
      <w:r w:rsidR="00235FA4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vlnkovitost</w:t>
      </w:r>
      <w:proofErr w:type="spellEnd"/>
      <w:r w:rsidR="00235FA4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kolejnic a doplní asfaltové zálivky</w:t>
      </w:r>
      <w:r w:rsidR="00235FA4" w:rsidRPr="00235FA4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</w:t>
      </w:r>
      <w:r w:rsidR="00235FA4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v celém vyloučeném úseku.</w:t>
      </w:r>
      <w:r w:rsidR="003A002F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Práce v oblasti </w:t>
      </w:r>
      <w:r w:rsidR="003E4C34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Josefova</w:t>
      </w:r>
      <w:r w:rsidR="003A002F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navážou na rekonstrukci tramvajové tratě na Bubenském nábřeží, kterou DPP dokončí v pátek 5. listopadu 2021 a tramvajový provoz zde obnoví v noci z 5. na 6. listopadu 2021.</w:t>
      </w:r>
    </w:p>
    <w:p w14:paraId="18AB0C81" w14:textId="77777777" w:rsidR="003A002F" w:rsidRDefault="003A002F" w:rsidP="007B76D8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</w:p>
    <w:p w14:paraId="1E9FECCB" w14:textId="3F47129E" w:rsidR="003A3FFD" w:rsidRDefault="00235FA4" w:rsidP="007B76D8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  <w:r w:rsidRPr="00A1155A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„V letošním roce se jedná o poslední </w:t>
      </w:r>
      <w:r w:rsidR="003A002F" w:rsidRPr="00A1155A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rozsáhlejší </w:t>
      </w:r>
      <w:r w:rsidRPr="00A1155A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plánovanou opravu tramvajové tratě, která má dopad do provozu veřejné či individuální automobilové dopravy. Po zbytek podzimu budeme provádět běžnou údržbu </w:t>
      </w:r>
      <w:r w:rsidR="003A002F" w:rsidRPr="00A1155A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tratí či krátkodobé, noční nebo jednodenní opravy během víkendů. </w:t>
      </w:r>
      <w:r w:rsidR="003E4C34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V zimě pak budeme dělat předmontáže </w:t>
      </w:r>
      <w:r w:rsidR="00225FFE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kolejových polí </w:t>
      </w:r>
      <w:r w:rsidR="003E4C34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na příští </w:t>
      </w:r>
      <w:r w:rsidR="00225FFE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stavební </w:t>
      </w:r>
      <w:r w:rsidR="003E4C34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sezónu. </w:t>
      </w:r>
      <w:r w:rsidR="003A002F" w:rsidRPr="00A1155A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Po skončení </w:t>
      </w:r>
      <w:r w:rsidR="00225FFE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opravy tramvajové tratě </w:t>
      </w:r>
      <w:r w:rsidR="003E4C34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>v oblasti Josefova</w:t>
      </w:r>
      <w:r w:rsidR="003A002F" w:rsidRPr="00A1155A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, kterou si obdobně jako rekonstrukci na Bubenském nábřeží děláme vlastními silami, zrealizujeme napojení kusých kolejí v Opletalově ulici. Plánujeme také opravu křižovatky Radlická x Za ženskými domovy, nicméně tyto akce už budou bez zásadních dopadů na MHD. Naopak, napojením kolejí v Opletalově ulici budeme moci využívat tento kus tratě pro náhradní tramvajovou dopravu, kterou v této oblasti plánujeme během výměny stropní desky </w:t>
      </w:r>
      <w:r w:rsidR="00A1155A" w:rsidRPr="00A1155A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ve stanici Florenc. Pevně doufám, že během zimy budeme moci </w:t>
      </w:r>
      <w:r w:rsidR="00517580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také </w:t>
      </w:r>
      <w:r w:rsidR="00A1155A" w:rsidRPr="00A1155A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pokračovat </w:t>
      </w:r>
      <w:r w:rsidR="00517580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>ve</w:t>
      </w:r>
      <w:r w:rsidR="00A1155A" w:rsidRPr="00A1155A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 stavb</w:t>
      </w:r>
      <w:r w:rsidR="00517580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>ě</w:t>
      </w:r>
      <w:r w:rsidR="00A1155A" w:rsidRPr="00A1155A">
        <w:rPr>
          <w:rFonts w:ascii="Arial" w:hAnsi="Arial" w:cs="Arial"/>
          <w:bCs/>
          <w:i/>
          <w:iCs/>
          <w:spacing w:val="2"/>
          <w:sz w:val="21"/>
          <w:szCs w:val="21"/>
          <w:shd w:val="clear" w:color="auto" w:fill="FFFFFF"/>
        </w:rPr>
        <w:t xml:space="preserve"> nové tratě do Holyně,“</w:t>
      </w:r>
      <w:r w:rsidR="00A1155A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řekl </w:t>
      </w:r>
      <w:r w:rsidR="00A1155A" w:rsidRPr="00A1155A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>Jan Šurovský, člen představenstva a technický ředitel DPP – Povrch</w:t>
      </w:r>
      <w:r w:rsidR="00A1155A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. </w:t>
      </w:r>
    </w:p>
    <w:p w14:paraId="580809DF" w14:textId="67122FB9" w:rsidR="00A1155A" w:rsidRDefault="00A1155A" w:rsidP="007B76D8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</w:p>
    <w:p w14:paraId="3FBDA78C" w14:textId="0F1FF683" w:rsidR="00A1155A" w:rsidRPr="00A1155A" w:rsidRDefault="00A1155A" w:rsidP="007B76D8">
      <w:pPr>
        <w:spacing w:line="360" w:lineRule="auto"/>
        <w:jc w:val="both"/>
        <w:rPr>
          <w:rFonts w:ascii="Arial" w:hAnsi="Arial" w:cs="Arial"/>
          <w:b/>
          <w:i/>
          <w:iCs/>
          <w:spacing w:val="2"/>
          <w:sz w:val="21"/>
          <w:szCs w:val="21"/>
          <w:shd w:val="clear" w:color="auto" w:fill="FFFFFF"/>
        </w:rPr>
      </w:pPr>
      <w:r w:rsidRPr="00A1155A">
        <w:rPr>
          <w:rFonts w:ascii="Arial" w:hAnsi="Arial" w:cs="Arial"/>
          <w:b/>
          <w:i/>
          <w:iCs/>
          <w:spacing w:val="2"/>
          <w:sz w:val="21"/>
          <w:szCs w:val="21"/>
          <w:shd w:val="clear" w:color="auto" w:fill="FFFFFF"/>
        </w:rPr>
        <w:t>Dopravní opatření</w:t>
      </w:r>
    </w:p>
    <w:p w14:paraId="4516E55D" w14:textId="291FE459" w:rsidR="00A1155A" w:rsidRDefault="00A1155A" w:rsidP="007B76D8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  <w:r w:rsidRPr="00A1155A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Z důvodu opravy tramvajové trati </w:t>
      </w:r>
      <w:r w:rsidR="00F40FFF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bude</w:t>
      </w:r>
      <w:r w:rsidRPr="00A1155A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</w:t>
      </w:r>
      <w:r w:rsidRPr="00A1155A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 xml:space="preserve">od soboty 6. listopadu 2021 od cca 4:30 hod. do středy </w:t>
      </w:r>
      <w:r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br/>
      </w:r>
      <w:r w:rsidRPr="00A1155A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>17. listopadu 2021 do cca 24:00 hod.</w:t>
      </w:r>
      <w:r w:rsidRPr="00A1155A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obousměrně přerušen provoz tramvají v úseku Staroměstská – Právnická fakulta – Čechův most.</w:t>
      </w:r>
    </w:p>
    <w:p w14:paraId="7510612B" w14:textId="0A2EA84E" w:rsidR="00A1155A" w:rsidRDefault="00A1155A" w:rsidP="007B76D8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</w:p>
    <w:p w14:paraId="3AFB7567" w14:textId="5BD3CBAE" w:rsidR="00AF0DE3" w:rsidRDefault="00AF0DE3" w:rsidP="007B76D8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</w:p>
    <w:p w14:paraId="6739B530" w14:textId="77777777" w:rsidR="00AF0DE3" w:rsidRDefault="00AF0DE3" w:rsidP="007B76D8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</w:p>
    <w:p w14:paraId="15120D75" w14:textId="77777777" w:rsidR="00A1155A" w:rsidRPr="00A1155A" w:rsidRDefault="00A1155A" w:rsidP="00A1155A">
      <w:pPr>
        <w:spacing w:line="360" w:lineRule="auto"/>
        <w:jc w:val="both"/>
        <w:rPr>
          <w:rFonts w:ascii="Arial" w:hAnsi="Arial" w:cs="Arial"/>
          <w:b/>
          <w:i/>
          <w:iCs/>
          <w:spacing w:val="2"/>
          <w:sz w:val="21"/>
          <w:szCs w:val="21"/>
          <w:shd w:val="clear" w:color="auto" w:fill="FFFFFF"/>
        </w:rPr>
      </w:pPr>
      <w:r w:rsidRPr="00A1155A">
        <w:rPr>
          <w:rFonts w:ascii="Arial" w:hAnsi="Arial" w:cs="Arial"/>
          <w:b/>
          <w:i/>
          <w:iCs/>
          <w:spacing w:val="2"/>
          <w:sz w:val="21"/>
          <w:szCs w:val="21"/>
          <w:shd w:val="clear" w:color="auto" w:fill="FFFFFF"/>
        </w:rPr>
        <w:lastRenderedPageBreak/>
        <w:t>Změny tras tramvajových linek</w:t>
      </w:r>
    </w:p>
    <w:p w14:paraId="709AF13B" w14:textId="4A8CA935" w:rsidR="00A1155A" w:rsidRPr="00A1155A" w:rsidRDefault="00A1155A" w:rsidP="00A1155A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  <w:r w:rsidRPr="00A1155A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 xml:space="preserve">Linky </w:t>
      </w:r>
      <w:r w:rsidR="00F40FFF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 xml:space="preserve">č. </w:t>
      </w:r>
      <w:r w:rsidRPr="00A1155A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>17 a 93</w:t>
      </w:r>
      <w:r w:rsidRPr="00A1155A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</w:t>
      </w:r>
      <w:r w:rsidR="00F40FFF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budou</w:t>
      </w:r>
      <w:r w:rsidRPr="00A1155A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v úseku Staroměstská – Čechův most odkloněny přes zastávku Malostranská.</w:t>
      </w:r>
    </w:p>
    <w:p w14:paraId="03255953" w14:textId="4E158EEB" w:rsidR="00A1155A" w:rsidRPr="00A1155A" w:rsidRDefault="00A1155A" w:rsidP="00A1155A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  <w:r w:rsidRPr="00A1155A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 xml:space="preserve">Historická linka </w:t>
      </w:r>
      <w:r w:rsidR="00F40FFF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 xml:space="preserve">č. </w:t>
      </w:r>
      <w:r w:rsidRPr="00A1155A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>42</w:t>
      </w:r>
      <w:r w:rsidRPr="00A1155A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</w:t>
      </w:r>
      <w:r w:rsidR="00F40FFF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bude</w:t>
      </w:r>
      <w:r w:rsidRPr="00A1155A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v úseku Královský letohrádek – Čechův most odkloněna přes zastávku Malostranská (na nábřeží Edvarda Beneše), pouze v uvedeném směru.</w:t>
      </w:r>
    </w:p>
    <w:p w14:paraId="4AE0866A" w14:textId="77777777" w:rsidR="00A1155A" w:rsidRPr="00A1155A" w:rsidRDefault="00A1155A" w:rsidP="00A1155A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</w:p>
    <w:p w14:paraId="2291725E" w14:textId="77777777" w:rsidR="00A1155A" w:rsidRPr="00A1155A" w:rsidRDefault="00A1155A" w:rsidP="00A1155A">
      <w:pPr>
        <w:spacing w:line="360" w:lineRule="auto"/>
        <w:jc w:val="both"/>
        <w:rPr>
          <w:rFonts w:ascii="Arial" w:hAnsi="Arial" w:cs="Arial"/>
          <w:b/>
          <w:i/>
          <w:iCs/>
          <w:spacing w:val="2"/>
          <w:sz w:val="21"/>
          <w:szCs w:val="21"/>
          <w:shd w:val="clear" w:color="auto" w:fill="FFFFFF"/>
        </w:rPr>
      </w:pPr>
      <w:r w:rsidRPr="00A1155A">
        <w:rPr>
          <w:rFonts w:ascii="Arial" w:hAnsi="Arial" w:cs="Arial"/>
          <w:b/>
          <w:i/>
          <w:iCs/>
          <w:spacing w:val="2"/>
          <w:sz w:val="21"/>
          <w:szCs w:val="21"/>
          <w:shd w:val="clear" w:color="auto" w:fill="FFFFFF"/>
        </w:rPr>
        <w:t>Změny v zastávkách tramvají</w:t>
      </w:r>
    </w:p>
    <w:p w14:paraId="40DD532B" w14:textId="5498A529" w:rsidR="00A1155A" w:rsidRPr="00A1155A" w:rsidRDefault="00A1155A" w:rsidP="00A1155A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  <w:r w:rsidRPr="00A1155A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 xml:space="preserve">Pro historickou linku </w:t>
      </w:r>
      <w:r w:rsidR="00F40FFF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 xml:space="preserve">č. </w:t>
      </w:r>
      <w:r w:rsidRPr="00A1155A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 xml:space="preserve">42 </w:t>
      </w:r>
      <w:r w:rsidRPr="00AF0DE3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DPP zřizuje</w:t>
      </w:r>
      <w:r w:rsidRPr="00A1155A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zastávk</w:t>
      </w: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u</w:t>
      </w:r>
      <w:r w:rsidRPr="00A1155A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Malostranská na nábřeží Edvarda Beneše, směr Čechův most.</w:t>
      </w:r>
    </w:p>
    <w:p w14:paraId="05CC7C5B" w14:textId="77777777" w:rsidR="00A1155A" w:rsidRPr="00A1155A" w:rsidRDefault="00A1155A" w:rsidP="00A1155A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</w:p>
    <w:p w14:paraId="10CB5979" w14:textId="5683F2E4" w:rsidR="00A1155A" w:rsidRPr="00A1155A" w:rsidRDefault="00A1155A" w:rsidP="00A1155A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  <w:r w:rsidRPr="00A1155A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Náhradní doprava není zavedena. V denním provozu lze v úseku Staroměstská – Právnická fakulta využít pravidelnou autobusovou linku </w:t>
      </w:r>
      <w:r w:rsidR="00F40FFF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č. </w:t>
      </w:r>
      <w:r w:rsidRPr="00A1155A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207.</w:t>
      </w:r>
    </w:p>
    <w:p w14:paraId="64342317" w14:textId="77777777" w:rsidR="00A1155A" w:rsidRPr="00A1155A" w:rsidRDefault="00A1155A" w:rsidP="00A1155A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</w:p>
    <w:p w14:paraId="3F3302AC" w14:textId="77777777" w:rsidR="00A1155A" w:rsidRPr="00A1155A" w:rsidRDefault="00A1155A" w:rsidP="00A1155A">
      <w:pPr>
        <w:spacing w:line="360" w:lineRule="auto"/>
        <w:jc w:val="both"/>
        <w:rPr>
          <w:rFonts w:ascii="Arial" w:hAnsi="Arial" w:cs="Arial"/>
          <w:b/>
          <w:i/>
          <w:iCs/>
          <w:spacing w:val="2"/>
          <w:sz w:val="21"/>
          <w:szCs w:val="21"/>
          <w:shd w:val="clear" w:color="auto" w:fill="FFFFFF"/>
        </w:rPr>
      </w:pPr>
      <w:r w:rsidRPr="00A1155A">
        <w:rPr>
          <w:rFonts w:ascii="Arial" w:hAnsi="Arial" w:cs="Arial"/>
          <w:b/>
          <w:i/>
          <w:iCs/>
          <w:spacing w:val="2"/>
          <w:sz w:val="21"/>
          <w:szCs w:val="21"/>
          <w:shd w:val="clear" w:color="auto" w:fill="FFFFFF"/>
        </w:rPr>
        <w:t xml:space="preserve">Změny v zastávkách autobusů </w:t>
      </w:r>
    </w:p>
    <w:p w14:paraId="22FA47BE" w14:textId="6261FC29" w:rsidR="00A1155A" w:rsidRPr="008C3B21" w:rsidRDefault="00A1155A" w:rsidP="008C3B21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  <w:r w:rsidRPr="008C3B21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V neděli 14. listopadu 2021 od cca 4:30 hod. do 20:00 hod. se</w:t>
      </w:r>
      <w:r w:rsidRPr="008C3B21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 xml:space="preserve"> pro linku </w:t>
      </w:r>
      <w:r w:rsidR="00AF0DE3" w:rsidRPr="008C3B21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 xml:space="preserve">č. </w:t>
      </w:r>
      <w:r w:rsidRPr="008C3B21">
        <w:rPr>
          <w:rFonts w:ascii="Arial" w:hAnsi="Arial" w:cs="Arial"/>
          <w:b/>
          <w:spacing w:val="2"/>
          <w:sz w:val="21"/>
          <w:szCs w:val="21"/>
          <w:shd w:val="clear" w:color="auto" w:fill="FFFFFF"/>
        </w:rPr>
        <w:t xml:space="preserve">207 </w:t>
      </w:r>
      <w:r w:rsidRPr="008C3B21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přemísťuje zastávka Právnická fakulta, směr Staroměstská, na Dvořákovo nábřeží přibližně 60 metrů za křižovatku s Čechovým mostem.</w:t>
      </w:r>
    </w:p>
    <w:p w14:paraId="3E4A85A7" w14:textId="1930D883" w:rsidR="00A1155A" w:rsidRDefault="00A1155A" w:rsidP="00A1155A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</w:p>
    <w:p w14:paraId="01EED5FC" w14:textId="7C580A96" w:rsidR="008C3B21" w:rsidRPr="008C3B21" w:rsidRDefault="008C3B21" w:rsidP="00A1155A">
      <w:pPr>
        <w:spacing w:line="360" w:lineRule="auto"/>
        <w:jc w:val="both"/>
        <w:rPr>
          <w:rFonts w:ascii="Arial" w:hAnsi="Arial" w:cs="Arial"/>
          <w:b/>
          <w:i/>
          <w:iCs/>
          <w:spacing w:val="2"/>
          <w:sz w:val="21"/>
          <w:szCs w:val="21"/>
          <w:shd w:val="clear" w:color="auto" w:fill="FFFFFF"/>
        </w:rPr>
      </w:pPr>
      <w:r w:rsidRPr="008C3B21">
        <w:rPr>
          <w:rFonts w:ascii="Arial" w:hAnsi="Arial" w:cs="Arial"/>
          <w:b/>
          <w:i/>
          <w:iCs/>
          <w:spacing w:val="2"/>
          <w:sz w:val="21"/>
          <w:szCs w:val="21"/>
          <w:shd w:val="clear" w:color="auto" w:fill="FFFFFF"/>
        </w:rPr>
        <w:t>Informační opatření</w:t>
      </w:r>
    </w:p>
    <w:p w14:paraId="39B14F8F" w14:textId="19406FD2" w:rsidR="00A1155A" w:rsidRDefault="00A1155A" w:rsidP="00A1155A">
      <w:pPr>
        <w:spacing w:line="360" w:lineRule="auto"/>
        <w:jc w:val="both"/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</w:pPr>
      <w:r w:rsidRPr="008C3B21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K</w:t>
      </w: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 opravě tramvajové tratě DPP</w:t>
      </w:r>
      <w:r w:rsidRPr="00A1155A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připravuje informační letáky do zastávek povrchové dopravy i vitrín ve stanicích metra, hlášení ve stanicích metra, hlášení ve vozech dotčených linek povrchové dopravy, informační tabule na konkrétních místech určení. Podrobnější informace </w:t>
      </w:r>
      <w:r w:rsidR="00F40FFF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budou k dispozici </w:t>
      </w:r>
      <w:r w:rsidRPr="00A1155A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také na webu, sociálních sítích</w:t>
      </w: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,</w:t>
      </w:r>
      <w:r w:rsidRPr="00A1155A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 xml:space="preserve"> v informačních střediscích nebo na telefonické infolince DP</w:t>
      </w:r>
      <w:r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P</w:t>
      </w:r>
      <w:r w:rsidRPr="00A1155A">
        <w:rPr>
          <w:rFonts w:ascii="Arial" w:hAnsi="Arial" w:cs="Arial"/>
          <w:bCs/>
          <w:spacing w:val="2"/>
          <w:sz w:val="21"/>
          <w:szCs w:val="21"/>
          <w:shd w:val="clear" w:color="auto" w:fill="FFFFFF"/>
        </w:rPr>
        <w:t>.</w:t>
      </w:r>
    </w:p>
    <w:p w14:paraId="14870117" w14:textId="698B4CC8" w:rsidR="00EC1890" w:rsidRDefault="00EC1890" w:rsidP="006F03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0D7637" w14:textId="3F7CE27D" w:rsidR="00A1155A" w:rsidRDefault="00A1155A" w:rsidP="006F03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09AC54" w14:textId="77777777" w:rsidR="00A1155A" w:rsidRDefault="00A1155A" w:rsidP="006F03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2FD3B3" w14:textId="3FD94B06" w:rsidR="00F40FFF" w:rsidRDefault="00F40FFF" w:rsidP="006F03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200C96" w14:textId="77777777" w:rsidR="00F40FFF" w:rsidRPr="00926698" w:rsidRDefault="00F40FFF" w:rsidP="006F03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3F9890" w14:textId="77777777" w:rsidR="00154253" w:rsidRPr="00154253" w:rsidRDefault="00154253" w:rsidP="00154253">
      <w:pPr>
        <w:pStyle w:val="Nadpis8"/>
        <w:jc w:val="both"/>
        <w:rPr>
          <w:b/>
          <w:bCs/>
          <w:sz w:val="20"/>
          <w:szCs w:val="20"/>
        </w:rPr>
      </w:pPr>
      <w:r w:rsidRPr="00154253">
        <w:rPr>
          <w:b/>
          <w:bCs/>
          <w:sz w:val="20"/>
          <w:szCs w:val="20"/>
        </w:rPr>
        <w:t>Kontakty pro více informací:</w:t>
      </w:r>
    </w:p>
    <w:p w14:paraId="58CC9F1B" w14:textId="77777777" w:rsidR="00154253" w:rsidRPr="00154253" w:rsidRDefault="00154253" w:rsidP="00154253">
      <w:pPr>
        <w:jc w:val="both"/>
        <w:rPr>
          <w:rFonts w:ascii="Arial" w:hAnsi="Arial" w:cs="Arial"/>
          <w:sz w:val="20"/>
        </w:rPr>
      </w:pPr>
      <w:r w:rsidRPr="00154253">
        <w:rPr>
          <w:rFonts w:ascii="Arial" w:hAnsi="Arial" w:cs="Arial"/>
          <w:i/>
          <w:sz w:val="20"/>
        </w:rPr>
        <w:t xml:space="preserve">E-mail: </w:t>
      </w:r>
      <w:hyperlink r:id="rId13" w:history="1">
        <w:r w:rsidRPr="00154253">
          <w:rPr>
            <w:rStyle w:val="Hypertextovodkaz"/>
            <w:rFonts w:ascii="Arial" w:hAnsi="Arial" w:cs="Arial"/>
            <w:color w:val="auto"/>
            <w:sz w:val="20"/>
          </w:rPr>
          <w:t>tiskoveoddeleni@dpp.cz</w:t>
        </w:r>
      </w:hyperlink>
      <w:r w:rsidRPr="00154253">
        <w:rPr>
          <w:rFonts w:ascii="Arial" w:hAnsi="Arial" w:cs="Arial"/>
          <w:i/>
          <w:sz w:val="20"/>
        </w:rPr>
        <w:t xml:space="preserve">   </w:t>
      </w:r>
    </w:p>
    <w:p w14:paraId="3D00C3FF" w14:textId="77777777" w:rsidR="00154253" w:rsidRPr="00154253" w:rsidRDefault="00154253" w:rsidP="00154253">
      <w:pPr>
        <w:spacing w:before="120"/>
        <w:rPr>
          <w:rFonts w:ascii="Arial" w:hAnsi="Arial" w:cs="Arial"/>
          <w:sz w:val="20"/>
        </w:rPr>
      </w:pPr>
    </w:p>
    <w:p w14:paraId="616BEAC5" w14:textId="476CC75E" w:rsidR="00154253" w:rsidRPr="00154253" w:rsidRDefault="000A5265" w:rsidP="00154253">
      <w:pPr>
        <w:spacing w:line="280" w:lineRule="atLeast"/>
        <w:rPr>
          <w:rFonts w:ascii="Arial" w:hAnsi="Arial" w:cs="Arial"/>
          <w:b/>
          <w:bCs/>
          <w:i/>
          <w:iCs/>
          <w:sz w:val="20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 wp14:anchorId="1CCBD9E8" wp14:editId="3F84097D">
                <wp:simplePos x="0" y="0"/>
                <wp:positionH relativeFrom="column">
                  <wp:posOffset>14605</wp:posOffset>
                </wp:positionH>
                <wp:positionV relativeFrom="paragraph">
                  <wp:posOffset>-97791</wp:posOffset>
                </wp:positionV>
                <wp:extent cx="5756910" cy="0"/>
                <wp:effectExtent l="0" t="0" r="0" b="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EBE35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.15pt;margin-top:-7.7pt;width:453.3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775QEAAI8DAAAOAAAAZHJzL2Uyb0RvYy54bWysU0tuGzEM3RfoHQTt67ENOG0GHmfhNN2k&#10;rYEkB5AlzYwaSRRE2WMfpcscoKcIcq9S8qdNuys6C0EU+R7JR878aucs2+qIBnzDJ6MxZ9pLUMZ3&#10;DX+4v3n3gTNMwithweuG7zXyq8XbN/Mh1HoKPVilIyMSj/UQGt6nFOqqQtlrJ3AEQXtythCdSGTG&#10;rlJRDMTubDUdjy+qAaIKEaRGpNfrg5MvCn/bapm+ti3qxGzDqbZUzljOdT6rxVzUXRShN/JYhviH&#10;KpwwnpKeqa5FEmwTzV9UzsgICG0aSXAVtK2RuvRA3UzGf3Rz14ugSy8kDoazTPj/aOWX7Soyo2h2&#10;nHnhaESrl+/PP9zzE8MA3zzVx1CzlycTHmHDJlmxIWBNwKVfxdyz3Pm7cAvyEZmHZS98p0vl9/tA&#10;dAVRvYJkAwPlXQ+fQVGM2CQo8u3a6DIlCcN2ZUr785T0LjFJj7P3s4vLCQ1TnnyVqE/AEDF90uBY&#10;vjQcUxSm69MSvKddgDgpacT2FhM1QsATIGf1cGOsLSthPRsafjmbzgoAwRqVnTkMY7de2si2Ii9V&#10;+bIqRPYqLMLGq0LWa6E+Hu9JGHu4U7z1BDupcdB1DWq/ipkuv9PUC/FxQ/Na/W6XqF//0eInAAAA&#10;//8DAFBLAwQUAAYACAAAACEALGAxUt0AAAAJAQAADwAAAGRycy9kb3ducmV2LnhtbEyPQUvDQBCF&#10;74L/YRnBi7S7iVaamE0pggePtgWv0+yYRLOzIbtpYn+9Kwj1+OY93vum2My2EycafOtYQ7JUIIgr&#10;Z1quNRz2L4s1CB+QDXaOScM3ediU11cF5sZN/EanXahFLGGfo4YmhD6X0lcNWfRL1xNH78MNFkOU&#10;Qy3NgFMst51MlXqUFluOCw329NxQ9bUbrQby4ypR28zWh9fzdPeenj+nfq/17c28fQIRaA6XMPzi&#10;R3QoI9PRjWy86DSk9zGoYZGsHkBEP1PrDMTx7yLLQv7/oPwBAAD//wMAUEsBAi0AFAAGAAgAAAAh&#10;ALaDOJL+AAAA4QEAABMAAAAAAAAAAAAAAAAAAAAAAFtDb250ZW50X1R5cGVzXS54bWxQSwECLQAU&#10;AAYACAAAACEAOP0h/9YAAACUAQAACwAAAAAAAAAAAAAAAAAvAQAAX3JlbHMvLnJlbHNQSwECLQAU&#10;AAYACAAAACEAxmwu++UBAACPAwAADgAAAAAAAAAAAAAAAAAuAgAAZHJzL2Uyb0RvYy54bWxQSwEC&#10;LQAUAAYACAAAACEALGAxUt0AAAAJAQAADwAAAAAAAAAAAAAAAAA/BAAAZHJzL2Rvd25yZXYueG1s&#10;UEsFBgAAAAAEAAQA8wAAAEkFAAAAAA==&#10;"/>
            </w:pict>
          </mc:Fallback>
        </mc:AlternateContent>
      </w:r>
      <w:r w:rsidR="00154253" w:rsidRPr="00154253">
        <w:rPr>
          <w:rFonts w:ascii="Arial" w:hAnsi="Arial" w:cs="Arial"/>
          <w:b/>
          <w:bCs/>
          <w:i/>
          <w:iCs/>
          <w:sz w:val="20"/>
        </w:rPr>
        <w:t>Dopravní podnik hl. m. Prahy, akciová společnost</w:t>
      </w:r>
    </w:p>
    <w:p w14:paraId="079290DB" w14:textId="636A66C2" w:rsidR="009B2A03" w:rsidRPr="00E96DB7" w:rsidRDefault="00154253" w:rsidP="009B2A03">
      <w:pPr>
        <w:spacing w:line="280" w:lineRule="atLeast"/>
        <w:jc w:val="both"/>
        <w:rPr>
          <w:rFonts w:ascii="Arial" w:hAnsi="Arial" w:cs="Arial"/>
          <w:i/>
          <w:iCs/>
          <w:sz w:val="20"/>
        </w:rPr>
      </w:pPr>
      <w:r w:rsidRPr="00154253">
        <w:rPr>
          <w:rFonts w:ascii="Arial" w:hAnsi="Arial" w:cs="Arial"/>
          <w:i/>
          <w:iCs/>
          <w:sz w:val="20"/>
        </w:rPr>
        <w:t xml:space="preserve">Dopravní podnik hl. m. Prahy (DPP) je největším dopravcem zajišťujícím městskou hromadnou dopravu v České republice. Obsluhuje celkem </w:t>
      </w:r>
      <w:r w:rsidRPr="00154253">
        <w:rPr>
          <w:rFonts w:ascii="Arial" w:hAnsi="Arial" w:cs="Arial"/>
          <w:i/>
          <w:iCs/>
          <w:sz w:val="20"/>
          <w:szCs w:val="20"/>
        </w:rPr>
        <w:t xml:space="preserve">142 autobusových linek, 1 trolejbusovou linku, dále </w:t>
      </w:r>
      <w:proofErr w:type="gramStart"/>
      <w:r w:rsidRPr="00154253">
        <w:rPr>
          <w:rFonts w:ascii="Arial" w:hAnsi="Arial" w:cs="Arial"/>
          <w:i/>
          <w:iCs/>
          <w:sz w:val="20"/>
          <w:szCs w:val="20"/>
        </w:rPr>
        <w:t>2</w:t>
      </w:r>
      <w:r w:rsidR="00D9029E">
        <w:rPr>
          <w:rFonts w:ascii="Arial" w:hAnsi="Arial" w:cs="Arial"/>
          <w:i/>
          <w:iCs/>
          <w:sz w:val="20"/>
          <w:szCs w:val="20"/>
        </w:rPr>
        <w:t>6</w:t>
      </w:r>
      <w:r w:rsidRPr="00154253">
        <w:rPr>
          <w:rFonts w:ascii="Arial" w:hAnsi="Arial" w:cs="Arial"/>
          <w:i/>
          <w:iCs/>
          <w:sz w:val="20"/>
          <w:szCs w:val="20"/>
        </w:rPr>
        <w:t xml:space="preserve"> denních</w:t>
      </w:r>
      <w:proofErr w:type="gramEnd"/>
      <w:r w:rsidRPr="00154253">
        <w:rPr>
          <w:rFonts w:ascii="Arial" w:hAnsi="Arial" w:cs="Arial"/>
          <w:i/>
          <w:iCs/>
          <w:sz w:val="20"/>
          <w:szCs w:val="20"/>
        </w:rPr>
        <w:t xml:space="preserve">, </w:t>
      </w:r>
      <w:r w:rsidR="009860FB">
        <w:rPr>
          <w:rFonts w:ascii="Arial" w:hAnsi="Arial" w:cs="Arial"/>
          <w:i/>
          <w:iCs/>
          <w:sz w:val="20"/>
          <w:szCs w:val="20"/>
        </w:rPr>
        <w:br/>
      </w:r>
      <w:r w:rsidRPr="00154253">
        <w:rPr>
          <w:rFonts w:ascii="Arial" w:hAnsi="Arial" w:cs="Arial"/>
          <w:i/>
          <w:iCs/>
          <w:sz w:val="20"/>
          <w:szCs w:val="20"/>
        </w:rPr>
        <w:t>9 nočních tramvajových linek a 3 linky metra.</w:t>
      </w:r>
      <w:r w:rsidRPr="00154253">
        <w:rPr>
          <w:rFonts w:ascii="Arial" w:hAnsi="Arial" w:cs="Arial"/>
          <w:i/>
          <w:iCs/>
          <w:sz w:val="20"/>
        </w:rPr>
        <w:t xml:space="preserve"> K 1. </w:t>
      </w:r>
      <w:r w:rsidR="00AD37EE">
        <w:rPr>
          <w:rFonts w:ascii="Arial" w:hAnsi="Arial" w:cs="Arial"/>
          <w:i/>
          <w:iCs/>
          <w:sz w:val="20"/>
        </w:rPr>
        <w:t>7</w:t>
      </w:r>
      <w:r w:rsidRPr="00154253">
        <w:rPr>
          <w:rFonts w:ascii="Arial" w:hAnsi="Arial" w:cs="Arial"/>
          <w:i/>
          <w:iCs/>
          <w:sz w:val="20"/>
        </w:rPr>
        <w:t xml:space="preserve">. 2021 DPP vlastnil </w:t>
      </w:r>
      <w:r w:rsidRPr="00154253">
        <w:rPr>
          <w:rFonts w:ascii="Arial" w:hAnsi="Arial" w:cs="Arial"/>
          <w:bCs/>
          <w:i/>
          <w:iCs/>
          <w:sz w:val="20"/>
        </w:rPr>
        <w:t xml:space="preserve">1 </w:t>
      </w:r>
      <w:r w:rsidR="009860FB">
        <w:rPr>
          <w:rFonts w:ascii="Arial" w:hAnsi="Arial" w:cs="Arial"/>
          <w:bCs/>
          <w:i/>
          <w:iCs/>
          <w:sz w:val="20"/>
        </w:rPr>
        <w:t>18</w:t>
      </w:r>
      <w:r w:rsidR="00AD37EE">
        <w:rPr>
          <w:rFonts w:ascii="Arial" w:hAnsi="Arial" w:cs="Arial"/>
          <w:bCs/>
          <w:i/>
          <w:iCs/>
          <w:sz w:val="20"/>
        </w:rPr>
        <w:t>8</w:t>
      </w:r>
      <w:r w:rsidRPr="00154253">
        <w:rPr>
          <w:rFonts w:ascii="Arial" w:hAnsi="Arial" w:cs="Arial"/>
          <w:i/>
          <w:iCs/>
          <w:sz w:val="20"/>
        </w:rPr>
        <w:t xml:space="preserve"> autobusů,1 trolejbus, 811 tramvajových vozů a 146 vlakových souprav metra. Podnik měl k 1. 1. 2021 celkem 11 192 zaměstnanců v evidenčním stavu, z toho 4 379 řidičů MHD. Jediným akcionářem DPP je hlavní město Praha. Více informací o DPP naleznete na </w:t>
      </w:r>
      <w:hyperlink r:id="rId14" w:tooltip="http://www.dpp.cz/" w:history="1">
        <w:r w:rsidR="00E96DB7" w:rsidRPr="001F55F4">
          <w:rPr>
            <w:rStyle w:val="Hypertextovodkaz"/>
            <w:rFonts w:ascii="Arial" w:hAnsi="Arial" w:cs="Arial"/>
            <w:i/>
            <w:iCs/>
            <w:color w:val="auto"/>
            <w:sz w:val="20"/>
            <w:u w:val="none"/>
          </w:rPr>
          <w:t>dpp.cz</w:t>
        </w:r>
      </w:hyperlink>
      <w:r w:rsidR="00E96DB7">
        <w:rPr>
          <w:rStyle w:val="Hypertextovodkaz"/>
          <w:rFonts w:ascii="Arial" w:hAnsi="Arial" w:cs="Arial"/>
          <w:i/>
          <w:iCs/>
          <w:color w:val="auto"/>
          <w:sz w:val="20"/>
          <w:u w:val="none"/>
        </w:rPr>
        <w:t>.</w:t>
      </w:r>
    </w:p>
    <w:sectPr w:rsidR="009B2A03" w:rsidRPr="00E96DB7" w:rsidSect="000B006D">
      <w:headerReference w:type="even" r:id="rId15"/>
      <w:headerReference w:type="default" r:id="rId16"/>
      <w:footerReference w:type="default" r:id="rId17"/>
      <w:footerReference w:type="first" r:id="rId18"/>
      <w:type w:val="continuous"/>
      <w:pgSz w:w="11906" w:h="16838" w:code="9"/>
      <w:pgMar w:top="1418" w:right="1304" w:bottom="1928" w:left="130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FC7C2" w14:textId="77777777" w:rsidR="001B39CB" w:rsidRDefault="001B39CB">
      <w:r>
        <w:separator/>
      </w:r>
    </w:p>
  </w:endnote>
  <w:endnote w:type="continuationSeparator" w:id="0">
    <w:p w14:paraId="245956F1" w14:textId="77777777" w:rsidR="001B39CB" w:rsidRDefault="001B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A5461" w14:textId="26F8BB8A" w:rsidR="008318B7" w:rsidRDefault="008318B7" w:rsidP="003D09F6">
    <w:pPr>
      <w:pStyle w:val="Zpat"/>
      <w:tabs>
        <w:tab w:val="clear" w:pos="4536"/>
        <w:tab w:val="clear" w:pos="9072"/>
        <w:tab w:val="right" w:pos="9743"/>
      </w:tabs>
      <w:ind w:left="7513"/>
      <w:jc w:val="right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0A62CFD" wp14:editId="7D1EF061">
          <wp:simplePos x="0" y="0"/>
          <wp:positionH relativeFrom="page">
            <wp:posOffset>190500</wp:posOffset>
          </wp:positionH>
          <wp:positionV relativeFrom="paragraph">
            <wp:posOffset>-403225</wp:posOffset>
          </wp:positionV>
          <wp:extent cx="7261225" cy="144399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" b="1772"/>
                  <a:stretch>
                    <a:fillRect/>
                  </a:stretch>
                </pic:blipFill>
                <pic:spPr bwMode="auto">
                  <a:xfrm>
                    <a:off x="0" y="0"/>
                    <a:ext cx="7261225" cy="1443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ab/>
    </w:r>
  </w:p>
  <w:p w14:paraId="4E53F277" w14:textId="77777777" w:rsidR="008318B7" w:rsidRDefault="008318B7" w:rsidP="003D09F6">
    <w:pPr>
      <w:pStyle w:val="Zpat"/>
      <w:tabs>
        <w:tab w:val="left" w:pos="708"/>
      </w:tabs>
      <w:jc w:val="right"/>
      <w:rPr>
        <w:rFonts w:ascii="Arial" w:hAnsi="Arial" w:cs="Arial"/>
        <w:sz w:val="14"/>
        <w:szCs w:val="14"/>
      </w:rPr>
    </w:pPr>
  </w:p>
  <w:p w14:paraId="0589A849" w14:textId="77777777" w:rsidR="008318B7" w:rsidRDefault="008318B7" w:rsidP="003D09F6">
    <w:pPr>
      <w:pStyle w:val="Zpat"/>
      <w:tabs>
        <w:tab w:val="left" w:pos="708"/>
      </w:tabs>
      <w:jc w:val="right"/>
      <w:rPr>
        <w:rFonts w:ascii="Arial" w:hAnsi="Arial" w:cs="Arial"/>
        <w:sz w:val="14"/>
        <w:szCs w:val="14"/>
      </w:rPr>
    </w:pPr>
  </w:p>
  <w:p w14:paraId="0D099EF6" w14:textId="77777777" w:rsidR="008318B7" w:rsidRDefault="008318B7" w:rsidP="003D09F6">
    <w:pPr>
      <w:pStyle w:val="Zpat"/>
      <w:tabs>
        <w:tab w:val="left" w:pos="708"/>
      </w:tabs>
      <w:jc w:val="right"/>
      <w:rPr>
        <w:rFonts w:ascii="Arial" w:hAnsi="Arial" w:cs="Arial"/>
        <w:sz w:val="14"/>
        <w:szCs w:val="14"/>
      </w:rPr>
    </w:pPr>
  </w:p>
  <w:p w14:paraId="4523FDD0" w14:textId="77777777" w:rsidR="008318B7" w:rsidRPr="003D09F6" w:rsidRDefault="008318B7" w:rsidP="003D09F6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B4C4D" w14:textId="56FA7EDC" w:rsidR="008318B7" w:rsidRDefault="008318B7" w:rsidP="008D4485">
    <w:pPr>
      <w:pStyle w:val="Zpat"/>
      <w:tabs>
        <w:tab w:val="clear" w:pos="4536"/>
        <w:tab w:val="clear" w:pos="9072"/>
        <w:tab w:val="right" w:pos="9743"/>
      </w:tabs>
      <w:ind w:left="7513"/>
      <w:jc w:val="right"/>
      <w:rPr>
        <w:rFonts w:ascii="Arial" w:hAnsi="Arial" w:cs="Arial"/>
        <w:sz w:val="14"/>
        <w:szCs w:val="14"/>
      </w:rPr>
    </w:pPr>
    <w:r>
      <w:rPr>
        <w:noProof/>
        <w:sz w:val="16"/>
        <w:szCs w:val="16"/>
      </w:rPr>
      <w:drawing>
        <wp:anchor distT="0" distB="0" distL="114300" distR="114300" simplePos="0" relativeHeight="251656704" behindDoc="1" locked="0" layoutInCell="1" allowOverlap="1" wp14:anchorId="22189DA9" wp14:editId="7DD6F7B7">
          <wp:simplePos x="0" y="0"/>
          <wp:positionH relativeFrom="column">
            <wp:posOffset>-571500</wp:posOffset>
          </wp:positionH>
          <wp:positionV relativeFrom="paragraph">
            <wp:posOffset>-346710</wp:posOffset>
          </wp:positionV>
          <wp:extent cx="6877050" cy="101917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DOCPROPERTY  unikatni-ID  \* MERGEFORMAT </w:instrText>
    </w:r>
    <w:r>
      <w:rPr>
        <w:rFonts w:ascii="Arial" w:hAnsi="Arial" w:cs="Arial"/>
        <w:sz w:val="14"/>
        <w:szCs w:val="14"/>
      </w:rPr>
      <w:fldChar w:fldCharType="separate"/>
    </w:r>
    <w:r w:rsidR="005C0660">
      <w:rPr>
        <w:rFonts w:ascii="Arial" w:hAnsi="Arial" w:cs="Arial"/>
        <w:b/>
        <w:bCs/>
        <w:sz w:val="14"/>
        <w:szCs w:val="14"/>
      </w:rPr>
      <w:t>Chyba! Neznámý název vlastnosti dokumentu.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  <w:t xml:space="preserve">Strana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Arabic 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Arabic 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  <w:p w14:paraId="0F7AF0AE" w14:textId="77777777" w:rsidR="008318B7" w:rsidRDefault="008318B7" w:rsidP="008D4485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</w:p>
  <w:p w14:paraId="7A6FFA5B" w14:textId="77777777" w:rsidR="008318B7" w:rsidRDefault="008318B7" w:rsidP="008D4485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</w:p>
  <w:p w14:paraId="34E46946" w14:textId="77777777" w:rsidR="008318B7" w:rsidRDefault="008318B7" w:rsidP="008D4485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</w:p>
  <w:p w14:paraId="39A771C8" w14:textId="77777777" w:rsidR="008318B7" w:rsidRDefault="008318B7" w:rsidP="008D4485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</w:p>
  <w:p w14:paraId="67C4C6D7" w14:textId="77777777" w:rsidR="008318B7" w:rsidRPr="008D4485" w:rsidRDefault="008318B7" w:rsidP="008D4485">
    <w:pPr>
      <w:pStyle w:val="Zpat"/>
      <w:tabs>
        <w:tab w:val="clear" w:pos="4536"/>
        <w:tab w:val="clear" w:pos="9072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81620" w14:textId="77777777" w:rsidR="001B39CB" w:rsidRDefault="001B39CB">
      <w:r>
        <w:separator/>
      </w:r>
    </w:p>
  </w:footnote>
  <w:footnote w:type="continuationSeparator" w:id="0">
    <w:p w14:paraId="35C51C18" w14:textId="77777777" w:rsidR="001B39CB" w:rsidRDefault="001B3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49CF9" w14:textId="77777777" w:rsidR="008318B7" w:rsidRDefault="008318B7" w:rsidP="00AF2198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7D6CFEE" w14:textId="77777777" w:rsidR="008318B7" w:rsidRDefault="001B39CB" w:rsidP="00190B96">
    <w:pPr>
      <w:pStyle w:val="Zhlav"/>
      <w:ind w:right="360"/>
    </w:pPr>
    <w:r>
      <w:rPr>
        <w:noProof/>
      </w:rPr>
      <w:pict w14:anchorId="183ABE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1" o:title="dop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BC1D7" w14:textId="7357B858" w:rsidR="008318B7" w:rsidRPr="00802703" w:rsidRDefault="008318B7" w:rsidP="008D4485">
    <w:pPr>
      <w:pStyle w:val="Zhlav"/>
      <w:ind w:right="360"/>
      <w:rPr>
        <w:rFonts w:ascii="Arial" w:hAnsi="Arial" w:cs="Arial"/>
        <w:b/>
        <w:color w:val="808080"/>
        <w:sz w:val="44"/>
        <w:szCs w:val="44"/>
      </w:rPr>
    </w:pPr>
    <w:r w:rsidRPr="00DD644A">
      <w:rPr>
        <w:rFonts w:ascii="Arial" w:hAnsi="Arial" w:cs="Arial"/>
        <w:b/>
        <w:color w:val="808080"/>
        <w:sz w:val="44"/>
        <w:szCs w:val="44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40A4"/>
    <w:multiLevelType w:val="hybridMultilevel"/>
    <w:tmpl w:val="17522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112F"/>
    <w:multiLevelType w:val="hybridMultilevel"/>
    <w:tmpl w:val="E558E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D261A"/>
    <w:multiLevelType w:val="hybridMultilevel"/>
    <w:tmpl w:val="B6D80FB2"/>
    <w:lvl w:ilvl="0" w:tplc="03485052">
      <w:start w:val="3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FE8"/>
    <w:multiLevelType w:val="multilevel"/>
    <w:tmpl w:val="1AA4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92CA7"/>
    <w:multiLevelType w:val="hybridMultilevel"/>
    <w:tmpl w:val="9B14D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5335"/>
    <w:multiLevelType w:val="hybridMultilevel"/>
    <w:tmpl w:val="A97449FC"/>
    <w:lvl w:ilvl="0" w:tplc="D9D2087A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B604D"/>
    <w:multiLevelType w:val="hybridMultilevel"/>
    <w:tmpl w:val="C6B4A5A0"/>
    <w:lvl w:ilvl="0" w:tplc="8592B5C8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05841"/>
    <w:multiLevelType w:val="hybridMultilevel"/>
    <w:tmpl w:val="1CE25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D4876"/>
    <w:multiLevelType w:val="hybridMultilevel"/>
    <w:tmpl w:val="16400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022E8"/>
    <w:multiLevelType w:val="hybridMultilevel"/>
    <w:tmpl w:val="143CBCC2"/>
    <w:lvl w:ilvl="0" w:tplc="2BD62B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07180"/>
    <w:multiLevelType w:val="hybridMultilevel"/>
    <w:tmpl w:val="EC263364"/>
    <w:lvl w:ilvl="0" w:tplc="506E0D2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D0C76"/>
    <w:multiLevelType w:val="hybridMultilevel"/>
    <w:tmpl w:val="FF7A8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A43F5"/>
    <w:multiLevelType w:val="hybridMultilevel"/>
    <w:tmpl w:val="3288DA94"/>
    <w:lvl w:ilvl="0" w:tplc="5A828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D1E68"/>
    <w:multiLevelType w:val="hybridMultilevel"/>
    <w:tmpl w:val="759C5FBE"/>
    <w:lvl w:ilvl="0" w:tplc="03485052">
      <w:start w:val="3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7B07"/>
    <w:multiLevelType w:val="hybridMultilevel"/>
    <w:tmpl w:val="32B6B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C3516"/>
    <w:multiLevelType w:val="hybridMultilevel"/>
    <w:tmpl w:val="B75A9894"/>
    <w:lvl w:ilvl="0" w:tplc="B9C08F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D7276"/>
    <w:multiLevelType w:val="hybridMultilevel"/>
    <w:tmpl w:val="5D028EEC"/>
    <w:lvl w:ilvl="0" w:tplc="449C726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829F6"/>
    <w:multiLevelType w:val="hybridMultilevel"/>
    <w:tmpl w:val="B6AC649C"/>
    <w:lvl w:ilvl="0" w:tplc="4370A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F445D"/>
    <w:multiLevelType w:val="hybridMultilevel"/>
    <w:tmpl w:val="83B4122E"/>
    <w:lvl w:ilvl="0" w:tplc="02F001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54D16"/>
    <w:multiLevelType w:val="hybridMultilevel"/>
    <w:tmpl w:val="CD3E3936"/>
    <w:lvl w:ilvl="0" w:tplc="9F5E6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81D18"/>
    <w:multiLevelType w:val="hybridMultilevel"/>
    <w:tmpl w:val="BB0AF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25DE5"/>
    <w:multiLevelType w:val="hybridMultilevel"/>
    <w:tmpl w:val="C6621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46CC6"/>
    <w:multiLevelType w:val="hybridMultilevel"/>
    <w:tmpl w:val="61BCC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3088C"/>
    <w:multiLevelType w:val="hybridMultilevel"/>
    <w:tmpl w:val="1B48E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9"/>
  </w:num>
  <w:num w:numId="8">
    <w:abstractNumId w:val="4"/>
  </w:num>
  <w:num w:numId="9">
    <w:abstractNumId w:val="22"/>
  </w:num>
  <w:num w:numId="10">
    <w:abstractNumId w:val="18"/>
  </w:num>
  <w:num w:numId="11">
    <w:abstractNumId w:val="1"/>
  </w:num>
  <w:num w:numId="12">
    <w:abstractNumId w:val="14"/>
  </w:num>
  <w:num w:numId="13">
    <w:abstractNumId w:val="23"/>
  </w:num>
  <w:num w:numId="14">
    <w:abstractNumId w:val="7"/>
  </w:num>
  <w:num w:numId="15">
    <w:abstractNumId w:val="11"/>
  </w:num>
  <w:num w:numId="16">
    <w:abstractNumId w:val="20"/>
  </w:num>
  <w:num w:numId="17">
    <w:abstractNumId w:val="9"/>
  </w:num>
  <w:num w:numId="18">
    <w:abstractNumId w:val="16"/>
  </w:num>
  <w:num w:numId="19">
    <w:abstractNumId w:val="17"/>
  </w:num>
  <w:num w:numId="20">
    <w:abstractNumId w:val="15"/>
  </w:num>
  <w:num w:numId="21">
    <w:abstractNumId w:val="12"/>
  </w:num>
  <w:num w:numId="22">
    <w:abstractNumId w:val="8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AEC"/>
    <w:rsid w:val="0000052A"/>
    <w:rsid w:val="000006F0"/>
    <w:rsid w:val="00002712"/>
    <w:rsid w:val="000031CC"/>
    <w:rsid w:val="0000364A"/>
    <w:rsid w:val="00010AB8"/>
    <w:rsid w:val="00011219"/>
    <w:rsid w:val="00011789"/>
    <w:rsid w:val="000120BC"/>
    <w:rsid w:val="000121A1"/>
    <w:rsid w:val="000129FB"/>
    <w:rsid w:val="000142E2"/>
    <w:rsid w:val="0001458D"/>
    <w:rsid w:val="000157E3"/>
    <w:rsid w:val="00016F62"/>
    <w:rsid w:val="00016FD6"/>
    <w:rsid w:val="00021C14"/>
    <w:rsid w:val="00021D86"/>
    <w:rsid w:val="0002219D"/>
    <w:rsid w:val="000240A9"/>
    <w:rsid w:val="000242D9"/>
    <w:rsid w:val="000257FF"/>
    <w:rsid w:val="00034014"/>
    <w:rsid w:val="000346E2"/>
    <w:rsid w:val="00035AD1"/>
    <w:rsid w:val="00035FA6"/>
    <w:rsid w:val="00037B5B"/>
    <w:rsid w:val="000404B3"/>
    <w:rsid w:val="000425E9"/>
    <w:rsid w:val="0004538B"/>
    <w:rsid w:val="00045654"/>
    <w:rsid w:val="000510EB"/>
    <w:rsid w:val="00051C5E"/>
    <w:rsid w:val="00051F2F"/>
    <w:rsid w:val="0005242F"/>
    <w:rsid w:val="0005488A"/>
    <w:rsid w:val="00055727"/>
    <w:rsid w:val="000574CE"/>
    <w:rsid w:val="00062197"/>
    <w:rsid w:val="00062747"/>
    <w:rsid w:val="00064446"/>
    <w:rsid w:val="000661F0"/>
    <w:rsid w:val="000676AD"/>
    <w:rsid w:val="000708DF"/>
    <w:rsid w:val="000734DB"/>
    <w:rsid w:val="000735F2"/>
    <w:rsid w:val="00075054"/>
    <w:rsid w:val="000776A1"/>
    <w:rsid w:val="00087E7E"/>
    <w:rsid w:val="00094FC9"/>
    <w:rsid w:val="000956B6"/>
    <w:rsid w:val="0009600C"/>
    <w:rsid w:val="0009631C"/>
    <w:rsid w:val="00097D29"/>
    <w:rsid w:val="000A2681"/>
    <w:rsid w:val="000A3991"/>
    <w:rsid w:val="000A5265"/>
    <w:rsid w:val="000B006D"/>
    <w:rsid w:val="000B1EB4"/>
    <w:rsid w:val="000B341C"/>
    <w:rsid w:val="000B45F8"/>
    <w:rsid w:val="000B4B02"/>
    <w:rsid w:val="000B575D"/>
    <w:rsid w:val="000C0393"/>
    <w:rsid w:val="000C3F47"/>
    <w:rsid w:val="000C50C4"/>
    <w:rsid w:val="000C5B4B"/>
    <w:rsid w:val="000D1C25"/>
    <w:rsid w:val="000D1F74"/>
    <w:rsid w:val="000D25BD"/>
    <w:rsid w:val="000D28AE"/>
    <w:rsid w:val="000D293F"/>
    <w:rsid w:val="000D3994"/>
    <w:rsid w:val="000D39F9"/>
    <w:rsid w:val="000D50A7"/>
    <w:rsid w:val="000D5756"/>
    <w:rsid w:val="000D68EA"/>
    <w:rsid w:val="000E4160"/>
    <w:rsid w:val="000E4CCC"/>
    <w:rsid w:val="000E67BE"/>
    <w:rsid w:val="000F5E34"/>
    <w:rsid w:val="0010161B"/>
    <w:rsid w:val="00103279"/>
    <w:rsid w:val="0010370C"/>
    <w:rsid w:val="0010415B"/>
    <w:rsid w:val="0010568F"/>
    <w:rsid w:val="0011159C"/>
    <w:rsid w:val="001123C4"/>
    <w:rsid w:val="0011559E"/>
    <w:rsid w:val="001162CB"/>
    <w:rsid w:val="001164C2"/>
    <w:rsid w:val="00116502"/>
    <w:rsid w:val="0012046F"/>
    <w:rsid w:val="00123EDF"/>
    <w:rsid w:val="00124BDF"/>
    <w:rsid w:val="00124D0E"/>
    <w:rsid w:val="00125C26"/>
    <w:rsid w:val="00130D2F"/>
    <w:rsid w:val="00131C4E"/>
    <w:rsid w:val="00131E72"/>
    <w:rsid w:val="00134683"/>
    <w:rsid w:val="001350E9"/>
    <w:rsid w:val="0014015A"/>
    <w:rsid w:val="001413EB"/>
    <w:rsid w:val="00142327"/>
    <w:rsid w:val="001429DF"/>
    <w:rsid w:val="001434C3"/>
    <w:rsid w:val="00143784"/>
    <w:rsid w:val="00144947"/>
    <w:rsid w:val="00144B40"/>
    <w:rsid w:val="00146800"/>
    <w:rsid w:val="00147323"/>
    <w:rsid w:val="00147837"/>
    <w:rsid w:val="00150E1C"/>
    <w:rsid w:val="00151350"/>
    <w:rsid w:val="00151D91"/>
    <w:rsid w:val="00152C48"/>
    <w:rsid w:val="00154253"/>
    <w:rsid w:val="001558EB"/>
    <w:rsid w:val="00155E4F"/>
    <w:rsid w:val="0015672F"/>
    <w:rsid w:val="00156C52"/>
    <w:rsid w:val="00156E78"/>
    <w:rsid w:val="0015789D"/>
    <w:rsid w:val="00157A83"/>
    <w:rsid w:val="00161806"/>
    <w:rsid w:val="00164E41"/>
    <w:rsid w:val="00165C14"/>
    <w:rsid w:val="00165F20"/>
    <w:rsid w:val="00166599"/>
    <w:rsid w:val="00166743"/>
    <w:rsid w:val="00166D97"/>
    <w:rsid w:val="00167DFF"/>
    <w:rsid w:val="0017059A"/>
    <w:rsid w:val="00170F8C"/>
    <w:rsid w:val="001718BB"/>
    <w:rsid w:val="00180452"/>
    <w:rsid w:val="00180623"/>
    <w:rsid w:val="001838DF"/>
    <w:rsid w:val="00184225"/>
    <w:rsid w:val="00187ADC"/>
    <w:rsid w:val="00190B96"/>
    <w:rsid w:val="00191A55"/>
    <w:rsid w:val="00192BBD"/>
    <w:rsid w:val="0019633A"/>
    <w:rsid w:val="001A203D"/>
    <w:rsid w:val="001A3D90"/>
    <w:rsid w:val="001A5460"/>
    <w:rsid w:val="001A60ED"/>
    <w:rsid w:val="001A77C8"/>
    <w:rsid w:val="001A7DB4"/>
    <w:rsid w:val="001B253B"/>
    <w:rsid w:val="001B2776"/>
    <w:rsid w:val="001B39CB"/>
    <w:rsid w:val="001B43DD"/>
    <w:rsid w:val="001B4E69"/>
    <w:rsid w:val="001B4F86"/>
    <w:rsid w:val="001B51B1"/>
    <w:rsid w:val="001B5F84"/>
    <w:rsid w:val="001B6582"/>
    <w:rsid w:val="001B7066"/>
    <w:rsid w:val="001C011B"/>
    <w:rsid w:val="001C2AF1"/>
    <w:rsid w:val="001C4023"/>
    <w:rsid w:val="001C47EC"/>
    <w:rsid w:val="001C51FE"/>
    <w:rsid w:val="001C6114"/>
    <w:rsid w:val="001D190D"/>
    <w:rsid w:val="001D46BA"/>
    <w:rsid w:val="001E0D5A"/>
    <w:rsid w:val="001E0E2D"/>
    <w:rsid w:val="001E2139"/>
    <w:rsid w:val="001E4DC7"/>
    <w:rsid w:val="001E6C2D"/>
    <w:rsid w:val="001F3247"/>
    <w:rsid w:val="001F6881"/>
    <w:rsid w:val="00206138"/>
    <w:rsid w:val="00211C64"/>
    <w:rsid w:val="00215D35"/>
    <w:rsid w:val="0021627B"/>
    <w:rsid w:val="00222137"/>
    <w:rsid w:val="00223CCD"/>
    <w:rsid w:val="00225FFE"/>
    <w:rsid w:val="002337F5"/>
    <w:rsid w:val="00235451"/>
    <w:rsid w:val="002354BF"/>
    <w:rsid w:val="00235FA4"/>
    <w:rsid w:val="00237C43"/>
    <w:rsid w:val="00240B3C"/>
    <w:rsid w:val="0024239F"/>
    <w:rsid w:val="00244738"/>
    <w:rsid w:val="00247CCF"/>
    <w:rsid w:val="00252828"/>
    <w:rsid w:val="002534FD"/>
    <w:rsid w:val="00253D1C"/>
    <w:rsid w:val="00260662"/>
    <w:rsid w:val="0026200A"/>
    <w:rsid w:val="00262B6A"/>
    <w:rsid w:val="00265CAE"/>
    <w:rsid w:val="00270DDD"/>
    <w:rsid w:val="002716D2"/>
    <w:rsid w:val="00271FA6"/>
    <w:rsid w:val="00272B20"/>
    <w:rsid w:val="00272F38"/>
    <w:rsid w:val="0027647F"/>
    <w:rsid w:val="00277B76"/>
    <w:rsid w:val="00284716"/>
    <w:rsid w:val="0028523F"/>
    <w:rsid w:val="00285C12"/>
    <w:rsid w:val="00285CE0"/>
    <w:rsid w:val="002865EF"/>
    <w:rsid w:val="00286EFD"/>
    <w:rsid w:val="00287EAD"/>
    <w:rsid w:val="00290435"/>
    <w:rsid w:val="002913EF"/>
    <w:rsid w:val="00293CB3"/>
    <w:rsid w:val="00294939"/>
    <w:rsid w:val="00294B13"/>
    <w:rsid w:val="00296861"/>
    <w:rsid w:val="00296A6A"/>
    <w:rsid w:val="002A0A87"/>
    <w:rsid w:val="002A2C8C"/>
    <w:rsid w:val="002A4855"/>
    <w:rsid w:val="002A5176"/>
    <w:rsid w:val="002A7F0C"/>
    <w:rsid w:val="002B27F3"/>
    <w:rsid w:val="002B3B96"/>
    <w:rsid w:val="002B55E9"/>
    <w:rsid w:val="002B5C9A"/>
    <w:rsid w:val="002B7094"/>
    <w:rsid w:val="002B7795"/>
    <w:rsid w:val="002C1408"/>
    <w:rsid w:val="002C4207"/>
    <w:rsid w:val="002D701E"/>
    <w:rsid w:val="002E0E61"/>
    <w:rsid w:val="002E1016"/>
    <w:rsid w:val="002E19B2"/>
    <w:rsid w:val="002E40B8"/>
    <w:rsid w:val="002E5CF8"/>
    <w:rsid w:val="002E6D23"/>
    <w:rsid w:val="002F0A78"/>
    <w:rsid w:val="002F1AFB"/>
    <w:rsid w:val="002F7087"/>
    <w:rsid w:val="00304CF7"/>
    <w:rsid w:val="0030656A"/>
    <w:rsid w:val="00306586"/>
    <w:rsid w:val="003102D9"/>
    <w:rsid w:val="00310403"/>
    <w:rsid w:val="00314D10"/>
    <w:rsid w:val="0031745A"/>
    <w:rsid w:val="00317D53"/>
    <w:rsid w:val="00317F35"/>
    <w:rsid w:val="0032160D"/>
    <w:rsid w:val="00322924"/>
    <w:rsid w:val="00322AFA"/>
    <w:rsid w:val="00322FED"/>
    <w:rsid w:val="003232CF"/>
    <w:rsid w:val="00323F77"/>
    <w:rsid w:val="00324706"/>
    <w:rsid w:val="0032497F"/>
    <w:rsid w:val="00325D75"/>
    <w:rsid w:val="0033408A"/>
    <w:rsid w:val="003359E0"/>
    <w:rsid w:val="00342547"/>
    <w:rsid w:val="00344E6A"/>
    <w:rsid w:val="003463DB"/>
    <w:rsid w:val="00346630"/>
    <w:rsid w:val="00346B5E"/>
    <w:rsid w:val="00347F46"/>
    <w:rsid w:val="00350590"/>
    <w:rsid w:val="00361814"/>
    <w:rsid w:val="00362AFE"/>
    <w:rsid w:val="0036313C"/>
    <w:rsid w:val="00364928"/>
    <w:rsid w:val="00364AA4"/>
    <w:rsid w:val="003650C6"/>
    <w:rsid w:val="00367A55"/>
    <w:rsid w:val="003707CB"/>
    <w:rsid w:val="0037155A"/>
    <w:rsid w:val="00372764"/>
    <w:rsid w:val="00375A7A"/>
    <w:rsid w:val="00375BD1"/>
    <w:rsid w:val="003768A2"/>
    <w:rsid w:val="003808A3"/>
    <w:rsid w:val="0038268E"/>
    <w:rsid w:val="00382EF1"/>
    <w:rsid w:val="00383F2C"/>
    <w:rsid w:val="0038471B"/>
    <w:rsid w:val="00384DCB"/>
    <w:rsid w:val="0038592B"/>
    <w:rsid w:val="00385C32"/>
    <w:rsid w:val="003874DF"/>
    <w:rsid w:val="003879E9"/>
    <w:rsid w:val="0039365E"/>
    <w:rsid w:val="0039591E"/>
    <w:rsid w:val="003A002F"/>
    <w:rsid w:val="003A1B4D"/>
    <w:rsid w:val="003A2872"/>
    <w:rsid w:val="003A3FFD"/>
    <w:rsid w:val="003A4911"/>
    <w:rsid w:val="003A58AE"/>
    <w:rsid w:val="003A631E"/>
    <w:rsid w:val="003A73A5"/>
    <w:rsid w:val="003B0922"/>
    <w:rsid w:val="003B1528"/>
    <w:rsid w:val="003B2610"/>
    <w:rsid w:val="003B28A4"/>
    <w:rsid w:val="003B63D7"/>
    <w:rsid w:val="003B7D45"/>
    <w:rsid w:val="003C0E3D"/>
    <w:rsid w:val="003C3C5A"/>
    <w:rsid w:val="003C4C34"/>
    <w:rsid w:val="003C7433"/>
    <w:rsid w:val="003D09F6"/>
    <w:rsid w:val="003D1ED0"/>
    <w:rsid w:val="003D5296"/>
    <w:rsid w:val="003D629F"/>
    <w:rsid w:val="003D7BC2"/>
    <w:rsid w:val="003E0D37"/>
    <w:rsid w:val="003E38AE"/>
    <w:rsid w:val="003E4C34"/>
    <w:rsid w:val="003E58AE"/>
    <w:rsid w:val="003E6259"/>
    <w:rsid w:val="003F0573"/>
    <w:rsid w:val="003F20A2"/>
    <w:rsid w:val="003F244D"/>
    <w:rsid w:val="003F69D9"/>
    <w:rsid w:val="003F6F5C"/>
    <w:rsid w:val="00406164"/>
    <w:rsid w:val="00407CFC"/>
    <w:rsid w:val="004103C1"/>
    <w:rsid w:val="0041085E"/>
    <w:rsid w:val="004127DE"/>
    <w:rsid w:val="00416AD1"/>
    <w:rsid w:val="004204C0"/>
    <w:rsid w:val="0042112E"/>
    <w:rsid w:val="00424474"/>
    <w:rsid w:val="0042789C"/>
    <w:rsid w:val="00432746"/>
    <w:rsid w:val="00440496"/>
    <w:rsid w:val="004438C4"/>
    <w:rsid w:val="00443E9A"/>
    <w:rsid w:val="00444FDD"/>
    <w:rsid w:val="00451DFE"/>
    <w:rsid w:val="00452254"/>
    <w:rsid w:val="004556DB"/>
    <w:rsid w:val="004567C3"/>
    <w:rsid w:val="00457126"/>
    <w:rsid w:val="00461364"/>
    <w:rsid w:val="00461A1D"/>
    <w:rsid w:val="0046347C"/>
    <w:rsid w:val="00465251"/>
    <w:rsid w:val="00465D27"/>
    <w:rsid w:val="0046624C"/>
    <w:rsid w:val="00466262"/>
    <w:rsid w:val="004749F5"/>
    <w:rsid w:val="00474C0A"/>
    <w:rsid w:val="0047587E"/>
    <w:rsid w:val="00476D15"/>
    <w:rsid w:val="004858AB"/>
    <w:rsid w:val="00486BBB"/>
    <w:rsid w:val="004908C4"/>
    <w:rsid w:val="00492C3B"/>
    <w:rsid w:val="0049562A"/>
    <w:rsid w:val="004957CA"/>
    <w:rsid w:val="00497B67"/>
    <w:rsid w:val="004A515D"/>
    <w:rsid w:val="004B3197"/>
    <w:rsid w:val="004B5888"/>
    <w:rsid w:val="004B78DC"/>
    <w:rsid w:val="004C166A"/>
    <w:rsid w:val="004C2413"/>
    <w:rsid w:val="004C4E9B"/>
    <w:rsid w:val="004C63A0"/>
    <w:rsid w:val="004D1397"/>
    <w:rsid w:val="004D1856"/>
    <w:rsid w:val="004D23DF"/>
    <w:rsid w:val="004E0867"/>
    <w:rsid w:val="004E477B"/>
    <w:rsid w:val="004E6718"/>
    <w:rsid w:val="004E7B9D"/>
    <w:rsid w:val="004E7DC6"/>
    <w:rsid w:val="004F1103"/>
    <w:rsid w:val="004F7860"/>
    <w:rsid w:val="00501172"/>
    <w:rsid w:val="005012FA"/>
    <w:rsid w:val="00502233"/>
    <w:rsid w:val="00506676"/>
    <w:rsid w:val="0051617D"/>
    <w:rsid w:val="00516860"/>
    <w:rsid w:val="00516E7C"/>
    <w:rsid w:val="00517580"/>
    <w:rsid w:val="00523AF7"/>
    <w:rsid w:val="00525BDC"/>
    <w:rsid w:val="005328CA"/>
    <w:rsid w:val="005343CA"/>
    <w:rsid w:val="0053535B"/>
    <w:rsid w:val="00536C29"/>
    <w:rsid w:val="00537EDF"/>
    <w:rsid w:val="00540B6E"/>
    <w:rsid w:val="00543DD7"/>
    <w:rsid w:val="00545008"/>
    <w:rsid w:val="00546D38"/>
    <w:rsid w:val="0055437A"/>
    <w:rsid w:val="00554C23"/>
    <w:rsid w:val="00554E8C"/>
    <w:rsid w:val="00561C72"/>
    <w:rsid w:val="005649EB"/>
    <w:rsid w:val="00565DF6"/>
    <w:rsid w:val="0056721A"/>
    <w:rsid w:val="00570DF0"/>
    <w:rsid w:val="005716E6"/>
    <w:rsid w:val="0057233D"/>
    <w:rsid w:val="005736DF"/>
    <w:rsid w:val="005742AF"/>
    <w:rsid w:val="00574B3D"/>
    <w:rsid w:val="0057642B"/>
    <w:rsid w:val="005764FC"/>
    <w:rsid w:val="00577076"/>
    <w:rsid w:val="0057714C"/>
    <w:rsid w:val="00585F78"/>
    <w:rsid w:val="00587455"/>
    <w:rsid w:val="00587D33"/>
    <w:rsid w:val="005905CB"/>
    <w:rsid w:val="00593B72"/>
    <w:rsid w:val="00593D0B"/>
    <w:rsid w:val="00596E84"/>
    <w:rsid w:val="005972A5"/>
    <w:rsid w:val="005A0825"/>
    <w:rsid w:val="005A4D56"/>
    <w:rsid w:val="005A63CF"/>
    <w:rsid w:val="005A7911"/>
    <w:rsid w:val="005B21BA"/>
    <w:rsid w:val="005B2523"/>
    <w:rsid w:val="005B3BE9"/>
    <w:rsid w:val="005B443F"/>
    <w:rsid w:val="005B4A2B"/>
    <w:rsid w:val="005B590A"/>
    <w:rsid w:val="005B7B0A"/>
    <w:rsid w:val="005C0660"/>
    <w:rsid w:val="005C208E"/>
    <w:rsid w:val="005C284E"/>
    <w:rsid w:val="005C2D4C"/>
    <w:rsid w:val="005C587F"/>
    <w:rsid w:val="005D0811"/>
    <w:rsid w:val="005D202D"/>
    <w:rsid w:val="005D3F27"/>
    <w:rsid w:val="005E0851"/>
    <w:rsid w:val="005E34C3"/>
    <w:rsid w:val="005E3FFC"/>
    <w:rsid w:val="005E536A"/>
    <w:rsid w:val="005E538B"/>
    <w:rsid w:val="005F1DC9"/>
    <w:rsid w:val="005F4A1D"/>
    <w:rsid w:val="005F7CDB"/>
    <w:rsid w:val="006004CA"/>
    <w:rsid w:val="00602338"/>
    <w:rsid w:val="00603C37"/>
    <w:rsid w:val="0060662B"/>
    <w:rsid w:val="00606CA1"/>
    <w:rsid w:val="00610A14"/>
    <w:rsid w:val="006112B3"/>
    <w:rsid w:val="006125B0"/>
    <w:rsid w:val="00613484"/>
    <w:rsid w:val="006149DC"/>
    <w:rsid w:val="0061504D"/>
    <w:rsid w:val="0062005B"/>
    <w:rsid w:val="00620965"/>
    <w:rsid w:val="0062102C"/>
    <w:rsid w:val="00621AE8"/>
    <w:rsid w:val="006248C7"/>
    <w:rsid w:val="00630FD7"/>
    <w:rsid w:val="006327A3"/>
    <w:rsid w:val="00635911"/>
    <w:rsid w:val="006405A9"/>
    <w:rsid w:val="00641E8A"/>
    <w:rsid w:val="00642EC5"/>
    <w:rsid w:val="00643DF4"/>
    <w:rsid w:val="00644517"/>
    <w:rsid w:val="006449AF"/>
    <w:rsid w:val="00646357"/>
    <w:rsid w:val="006472B2"/>
    <w:rsid w:val="00651064"/>
    <w:rsid w:val="0065174F"/>
    <w:rsid w:val="00653C35"/>
    <w:rsid w:val="00654B17"/>
    <w:rsid w:val="006618DD"/>
    <w:rsid w:val="00662881"/>
    <w:rsid w:val="0066319B"/>
    <w:rsid w:val="006666B2"/>
    <w:rsid w:val="00666E6D"/>
    <w:rsid w:val="006670F1"/>
    <w:rsid w:val="00667723"/>
    <w:rsid w:val="006706DB"/>
    <w:rsid w:val="006710AA"/>
    <w:rsid w:val="00674970"/>
    <w:rsid w:val="00675706"/>
    <w:rsid w:val="006761B4"/>
    <w:rsid w:val="00681105"/>
    <w:rsid w:val="0068654F"/>
    <w:rsid w:val="00687DAB"/>
    <w:rsid w:val="00697794"/>
    <w:rsid w:val="006A4AFF"/>
    <w:rsid w:val="006A561B"/>
    <w:rsid w:val="006B0CD9"/>
    <w:rsid w:val="006B1AAB"/>
    <w:rsid w:val="006B3EE8"/>
    <w:rsid w:val="006B7537"/>
    <w:rsid w:val="006C0883"/>
    <w:rsid w:val="006C20F8"/>
    <w:rsid w:val="006C2103"/>
    <w:rsid w:val="006C361B"/>
    <w:rsid w:val="006C4ADC"/>
    <w:rsid w:val="006C4BE6"/>
    <w:rsid w:val="006C64F5"/>
    <w:rsid w:val="006C71F4"/>
    <w:rsid w:val="006C7BED"/>
    <w:rsid w:val="006D06B7"/>
    <w:rsid w:val="006D2AD9"/>
    <w:rsid w:val="006D4050"/>
    <w:rsid w:val="006D4F8A"/>
    <w:rsid w:val="006D6AC9"/>
    <w:rsid w:val="006E01A6"/>
    <w:rsid w:val="006E18BC"/>
    <w:rsid w:val="006E36FA"/>
    <w:rsid w:val="006E3F9E"/>
    <w:rsid w:val="006E409F"/>
    <w:rsid w:val="006E55B4"/>
    <w:rsid w:val="006E5FDD"/>
    <w:rsid w:val="006E765D"/>
    <w:rsid w:val="006F0328"/>
    <w:rsid w:val="006F6815"/>
    <w:rsid w:val="006F6F98"/>
    <w:rsid w:val="006F6FFE"/>
    <w:rsid w:val="00700F70"/>
    <w:rsid w:val="00704AFF"/>
    <w:rsid w:val="007055F0"/>
    <w:rsid w:val="00713838"/>
    <w:rsid w:val="00713AE9"/>
    <w:rsid w:val="00720B4F"/>
    <w:rsid w:val="00721984"/>
    <w:rsid w:val="00722178"/>
    <w:rsid w:val="00723327"/>
    <w:rsid w:val="00726914"/>
    <w:rsid w:val="00730207"/>
    <w:rsid w:val="007331D8"/>
    <w:rsid w:val="00734533"/>
    <w:rsid w:val="00740D5D"/>
    <w:rsid w:val="00742635"/>
    <w:rsid w:val="00742C03"/>
    <w:rsid w:val="00743109"/>
    <w:rsid w:val="00743F7B"/>
    <w:rsid w:val="00744E00"/>
    <w:rsid w:val="007453E2"/>
    <w:rsid w:val="00751968"/>
    <w:rsid w:val="007545B5"/>
    <w:rsid w:val="00754F74"/>
    <w:rsid w:val="00757035"/>
    <w:rsid w:val="007603E4"/>
    <w:rsid w:val="007607A3"/>
    <w:rsid w:val="00760BA4"/>
    <w:rsid w:val="00760EC6"/>
    <w:rsid w:val="00762079"/>
    <w:rsid w:val="00763C37"/>
    <w:rsid w:val="007658A6"/>
    <w:rsid w:val="00765AD2"/>
    <w:rsid w:val="00766821"/>
    <w:rsid w:val="00770055"/>
    <w:rsid w:val="00777CAE"/>
    <w:rsid w:val="0078376A"/>
    <w:rsid w:val="00797419"/>
    <w:rsid w:val="007A01EF"/>
    <w:rsid w:val="007A07B3"/>
    <w:rsid w:val="007A3BA9"/>
    <w:rsid w:val="007B07D7"/>
    <w:rsid w:val="007B2645"/>
    <w:rsid w:val="007B3950"/>
    <w:rsid w:val="007B3DF8"/>
    <w:rsid w:val="007B76D8"/>
    <w:rsid w:val="007B7F1B"/>
    <w:rsid w:val="007C0F76"/>
    <w:rsid w:val="007C6D4C"/>
    <w:rsid w:val="007C7859"/>
    <w:rsid w:val="007D0F1B"/>
    <w:rsid w:val="007D1558"/>
    <w:rsid w:val="007D16FA"/>
    <w:rsid w:val="007D2F95"/>
    <w:rsid w:val="007D325A"/>
    <w:rsid w:val="007D39EA"/>
    <w:rsid w:val="007D6383"/>
    <w:rsid w:val="007D6954"/>
    <w:rsid w:val="007D696B"/>
    <w:rsid w:val="007D74A8"/>
    <w:rsid w:val="007E1CD6"/>
    <w:rsid w:val="007E3186"/>
    <w:rsid w:val="007E38DF"/>
    <w:rsid w:val="007E59A2"/>
    <w:rsid w:val="007F0E50"/>
    <w:rsid w:val="007F0F56"/>
    <w:rsid w:val="007F2614"/>
    <w:rsid w:val="007F3AC2"/>
    <w:rsid w:val="007F6C3D"/>
    <w:rsid w:val="007F6E76"/>
    <w:rsid w:val="007F70A0"/>
    <w:rsid w:val="007F7BC0"/>
    <w:rsid w:val="008016EC"/>
    <w:rsid w:val="00801F1F"/>
    <w:rsid w:val="00802703"/>
    <w:rsid w:val="00803929"/>
    <w:rsid w:val="00803AAB"/>
    <w:rsid w:val="0080501B"/>
    <w:rsid w:val="00805A94"/>
    <w:rsid w:val="00811DFB"/>
    <w:rsid w:val="0081462A"/>
    <w:rsid w:val="00814B18"/>
    <w:rsid w:val="00814ED0"/>
    <w:rsid w:val="008152AA"/>
    <w:rsid w:val="00820067"/>
    <w:rsid w:val="008264F9"/>
    <w:rsid w:val="0082793F"/>
    <w:rsid w:val="008318B7"/>
    <w:rsid w:val="00832203"/>
    <w:rsid w:val="0083228D"/>
    <w:rsid w:val="008373D9"/>
    <w:rsid w:val="00840D78"/>
    <w:rsid w:val="0084534C"/>
    <w:rsid w:val="00847366"/>
    <w:rsid w:val="00847484"/>
    <w:rsid w:val="0085160A"/>
    <w:rsid w:val="00851ECC"/>
    <w:rsid w:val="00852260"/>
    <w:rsid w:val="00864257"/>
    <w:rsid w:val="00871398"/>
    <w:rsid w:val="00872D0F"/>
    <w:rsid w:val="008737E3"/>
    <w:rsid w:val="00874C0F"/>
    <w:rsid w:val="0087530C"/>
    <w:rsid w:val="00877785"/>
    <w:rsid w:val="0088124D"/>
    <w:rsid w:val="0088459F"/>
    <w:rsid w:val="0088596C"/>
    <w:rsid w:val="00890C33"/>
    <w:rsid w:val="0089133F"/>
    <w:rsid w:val="00891620"/>
    <w:rsid w:val="008924CA"/>
    <w:rsid w:val="00892CE8"/>
    <w:rsid w:val="00892FFD"/>
    <w:rsid w:val="00894275"/>
    <w:rsid w:val="00895B3D"/>
    <w:rsid w:val="00896E25"/>
    <w:rsid w:val="008A1C9E"/>
    <w:rsid w:val="008A2750"/>
    <w:rsid w:val="008A3170"/>
    <w:rsid w:val="008A415F"/>
    <w:rsid w:val="008A718E"/>
    <w:rsid w:val="008B10FA"/>
    <w:rsid w:val="008B156E"/>
    <w:rsid w:val="008B1990"/>
    <w:rsid w:val="008B46E2"/>
    <w:rsid w:val="008B4833"/>
    <w:rsid w:val="008B60C0"/>
    <w:rsid w:val="008B69C3"/>
    <w:rsid w:val="008B7B86"/>
    <w:rsid w:val="008C16CF"/>
    <w:rsid w:val="008C3ADB"/>
    <w:rsid w:val="008C3B21"/>
    <w:rsid w:val="008C5D77"/>
    <w:rsid w:val="008C5FA6"/>
    <w:rsid w:val="008C71E4"/>
    <w:rsid w:val="008D13CD"/>
    <w:rsid w:val="008D15B5"/>
    <w:rsid w:val="008D2A25"/>
    <w:rsid w:val="008D3564"/>
    <w:rsid w:val="008D4485"/>
    <w:rsid w:val="008D57C5"/>
    <w:rsid w:val="008D7F97"/>
    <w:rsid w:val="008D7FB9"/>
    <w:rsid w:val="008E16A0"/>
    <w:rsid w:val="008E41E9"/>
    <w:rsid w:val="008E61EB"/>
    <w:rsid w:val="008F0C98"/>
    <w:rsid w:val="008F1E07"/>
    <w:rsid w:val="008F366A"/>
    <w:rsid w:val="008F36F7"/>
    <w:rsid w:val="008F402A"/>
    <w:rsid w:val="008F4438"/>
    <w:rsid w:val="008F690D"/>
    <w:rsid w:val="008F7311"/>
    <w:rsid w:val="008F78BF"/>
    <w:rsid w:val="00900C91"/>
    <w:rsid w:val="00905185"/>
    <w:rsid w:val="00905D95"/>
    <w:rsid w:val="009064F3"/>
    <w:rsid w:val="00906625"/>
    <w:rsid w:val="00910F10"/>
    <w:rsid w:val="009129E2"/>
    <w:rsid w:val="00913ACA"/>
    <w:rsid w:val="00913BBD"/>
    <w:rsid w:val="0091751B"/>
    <w:rsid w:val="009207AE"/>
    <w:rsid w:val="00921804"/>
    <w:rsid w:val="0092182B"/>
    <w:rsid w:val="00921E32"/>
    <w:rsid w:val="00924259"/>
    <w:rsid w:val="00924FED"/>
    <w:rsid w:val="0092507E"/>
    <w:rsid w:val="00926078"/>
    <w:rsid w:val="009260EC"/>
    <w:rsid w:val="009262B0"/>
    <w:rsid w:val="00926698"/>
    <w:rsid w:val="009326DA"/>
    <w:rsid w:val="00933665"/>
    <w:rsid w:val="009338D6"/>
    <w:rsid w:val="009363F9"/>
    <w:rsid w:val="00936903"/>
    <w:rsid w:val="00937D08"/>
    <w:rsid w:val="00940259"/>
    <w:rsid w:val="00940736"/>
    <w:rsid w:val="009472EA"/>
    <w:rsid w:val="00947FFE"/>
    <w:rsid w:val="009512FC"/>
    <w:rsid w:val="00951CF6"/>
    <w:rsid w:val="009552ED"/>
    <w:rsid w:val="0095640B"/>
    <w:rsid w:val="00960D6B"/>
    <w:rsid w:val="00961C5E"/>
    <w:rsid w:val="009627B1"/>
    <w:rsid w:val="00962DFD"/>
    <w:rsid w:val="00964039"/>
    <w:rsid w:val="0096421F"/>
    <w:rsid w:val="009658D7"/>
    <w:rsid w:val="00971F8A"/>
    <w:rsid w:val="009735C7"/>
    <w:rsid w:val="00973AF5"/>
    <w:rsid w:val="00974EBA"/>
    <w:rsid w:val="0097528E"/>
    <w:rsid w:val="009752B1"/>
    <w:rsid w:val="00975C1C"/>
    <w:rsid w:val="00980638"/>
    <w:rsid w:val="00981251"/>
    <w:rsid w:val="0098126A"/>
    <w:rsid w:val="009860FB"/>
    <w:rsid w:val="00987121"/>
    <w:rsid w:val="00987D57"/>
    <w:rsid w:val="009934D5"/>
    <w:rsid w:val="00994027"/>
    <w:rsid w:val="00996FEF"/>
    <w:rsid w:val="00997C27"/>
    <w:rsid w:val="009A008E"/>
    <w:rsid w:val="009A0D04"/>
    <w:rsid w:val="009A0D3C"/>
    <w:rsid w:val="009A1844"/>
    <w:rsid w:val="009A240A"/>
    <w:rsid w:val="009A28C4"/>
    <w:rsid w:val="009A3337"/>
    <w:rsid w:val="009A49C9"/>
    <w:rsid w:val="009A735B"/>
    <w:rsid w:val="009B2428"/>
    <w:rsid w:val="009B2A03"/>
    <w:rsid w:val="009B4AC3"/>
    <w:rsid w:val="009B5463"/>
    <w:rsid w:val="009B699A"/>
    <w:rsid w:val="009B6BC3"/>
    <w:rsid w:val="009C11E9"/>
    <w:rsid w:val="009C4C02"/>
    <w:rsid w:val="009C71CC"/>
    <w:rsid w:val="009D0B77"/>
    <w:rsid w:val="009D14A6"/>
    <w:rsid w:val="009D2425"/>
    <w:rsid w:val="009D26C8"/>
    <w:rsid w:val="009D3305"/>
    <w:rsid w:val="009D6ADB"/>
    <w:rsid w:val="009D7031"/>
    <w:rsid w:val="009E0217"/>
    <w:rsid w:val="009E42E6"/>
    <w:rsid w:val="009E5845"/>
    <w:rsid w:val="009E5BB9"/>
    <w:rsid w:val="009E66DE"/>
    <w:rsid w:val="009E692D"/>
    <w:rsid w:val="009E6C35"/>
    <w:rsid w:val="009F6053"/>
    <w:rsid w:val="009F6F9A"/>
    <w:rsid w:val="009F783D"/>
    <w:rsid w:val="00A034F9"/>
    <w:rsid w:val="00A03EF2"/>
    <w:rsid w:val="00A06DC6"/>
    <w:rsid w:val="00A06FF7"/>
    <w:rsid w:val="00A1155A"/>
    <w:rsid w:val="00A17502"/>
    <w:rsid w:val="00A17994"/>
    <w:rsid w:val="00A179AA"/>
    <w:rsid w:val="00A217F0"/>
    <w:rsid w:val="00A246A7"/>
    <w:rsid w:val="00A25E73"/>
    <w:rsid w:val="00A268F8"/>
    <w:rsid w:val="00A26C5D"/>
    <w:rsid w:val="00A27B2F"/>
    <w:rsid w:val="00A313CA"/>
    <w:rsid w:val="00A319F9"/>
    <w:rsid w:val="00A32F2D"/>
    <w:rsid w:val="00A33307"/>
    <w:rsid w:val="00A34483"/>
    <w:rsid w:val="00A413B5"/>
    <w:rsid w:val="00A42FFE"/>
    <w:rsid w:val="00A4656E"/>
    <w:rsid w:val="00A4741D"/>
    <w:rsid w:val="00A54A5F"/>
    <w:rsid w:val="00A56247"/>
    <w:rsid w:val="00A56620"/>
    <w:rsid w:val="00A61AD9"/>
    <w:rsid w:val="00A624AE"/>
    <w:rsid w:val="00A7254F"/>
    <w:rsid w:val="00A72A95"/>
    <w:rsid w:val="00A73AB6"/>
    <w:rsid w:val="00A73F44"/>
    <w:rsid w:val="00A742B4"/>
    <w:rsid w:val="00A74CEA"/>
    <w:rsid w:val="00A75036"/>
    <w:rsid w:val="00A75BD2"/>
    <w:rsid w:val="00A76CAB"/>
    <w:rsid w:val="00A8034D"/>
    <w:rsid w:val="00A8039C"/>
    <w:rsid w:val="00A80C65"/>
    <w:rsid w:val="00A83555"/>
    <w:rsid w:val="00A8359B"/>
    <w:rsid w:val="00A8360B"/>
    <w:rsid w:val="00A83AD2"/>
    <w:rsid w:val="00A903CD"/>
    <w:rsid w:val="00A91F25"/>
    <w:rsid w:val="00A92295"/>
    <w:rsid w:val="00A9305B"/>
    <w:rsid w:val="00A9420F"/>
    <w:rsid w:val="00A95889"/>
    <w:rsid w:val="00A97F94"/>
    <w:rsid w:val="00AA1AA0"/>
    <w:rsid w:val="00AA510B"/>
    <w:rsid w:val="00AA7D84"/>
    <w:rsid w:val="00AB170D"/>
    <w:rsid w:val="00AB2217"/>
    <w:rsid w:val="00AB233A"/>
    <w:rsid w:val="00AB5766"/>
    <w:rsid w:val="00AB6488"/>
    <w:rsid w:val="00AB75D4"/>
    <w:rsid w:val="00AB7DCF"/>
    <w:rsid w:val="00AC28C0"/>
    <w:rsid w:val="00AC2FCD"/>
    <w:rsid w:val="00AC4596"/>
    <w:rsid w:val="00AC67FF"/>
    <w:rsid w:val="00AD37EE"/>
    <w:rsid w:val="00AD4DDE"/>
    <w:rsid w:val="00AD647B"/>
    <w:rsid w:val="00AE02BC"/>
    <w:rsid w:val="00AE07E0"/>
    <w:rsid w:val="00AE1E8D"/>
    <w:rsid w:val="00AE2A12"/>
    <w:rsid w:val="00AE3C13"/>
    <w:rsid w:val="00AE3C3C"/>
    <w:rsid w:val="00AE6BA3"/>
    <w:rsid w:val="00AE7BC3"/>
    <w:rsid w:val="00AF0DE3"/>
    <w:rsid w:val="00AF2198"/>
    <w:rsid w:val="00AF2BA6"/>
    <w:rsid w:val="00AF3341"/>
    <w:rsid w:val="00AF414A"/>
    <w:rsid w:val="00AF75F9"/>
    <w:rsid w:val="00B0314A"/>
    <w:rsid w:val="00B0696A"/>
    <w:rsid w:val="00B1519B"/>
    <w:rsid w:val="00B17A06"/>
    <w:rsid w:val="00B23211"/>
    <w:rsid w:val="00B23629"/>
    <w:rsid w:val="00B23FEA"/>
    <w:rsid w:val="00B27055"/>
    <w:rsid w:val="00B33080"/>
    <w:rsid w:val="00B33280"/>
    <w:rsid w:val="00B346A5"/>
    <w:rsid w:val="00B35472"/>
    <w:rsid w:val="00B408CE"/>
    <w:rsid w:val="00B454FA"/>
    <w:rsid w:val="00B4575B"/>
    <w:rsid w:val="00B50ABC"/>
    <w:rsid w:val="00B54B67"/>
    <w:rsid w:val="00B5555A"/>
    <w:rsid w:val="00B566A7"/>
    <w:rsid w:val="00B56EA6"/>
    <w:rsid w:val="00B576A6"/>
    <w:rsid w:val="00B60552"/>
    <w:rsid w:val="00B64A99"/>
    <w:rsid w:val="00B6534A"/>
    <w:rsid w:val="00B66C09"/>
    <w:rsid w:val="00B67954"/>
    <w:rsid w:val="00B70CFD"/>
    <w:rsid w:val="00B71219"/>
    <w:rsid w:val="00B71B8B"/>
    <w:rsid w:val="00B75D06"/>
    <w:rsid w:val="00B75E61"/>
    <w:rsid w:val="00B77428"/>
    <w:rsid w:val="00B8222B"/>
    <w:rsid w:val="00B828B4"/>
    <w:rsid w:val="00B85A63"/>
    <w:rsid w:val="00B8602E"/>
    <w:rsid w:val="00B90965"/>
    <w:rsid w:val="00B93B1D"/>
    <w:rsid w:val="00B93FEC"/>
    <w:rsid w:val="00B94F56"/>
    <w:rsid w:val="00BA0B57"/>
    <w:rsid w:val="00BA12BB"/>
    <w:rsid w:val="00BA4B68"/>
    <w:rsid w:val="00BA7BBD"/>
    <w:rsid w:val="00BB1255"/>
    <w:rsid w:val="00BB3E3F"/>
    <w:rsid w:val="00BB45F1"/>
    <w:rsid w:val="00BB715E"/>
    <w:rsid w:val="00BC0A82"/>
    <w:rsid w:val="00BC11AA"/>
    <w:rsid w:val="00BC68D3"/>
    <w:rsid w:val="00BD26A8"/>
    <w:rsid w:val="00BD5BE8"/>
    <w:rsid w:val="00BE0BB6"/>
    <w:rsid w:val="00BE239C"/>
    <w:rsid w:val="00BE29EC"/>
    <w:rsid w:val="00BE2BE3"/>
    <w:rsid w:val="00BE3545"/>
    <w:rsid w:val="00BE3E90"/>
    <w:rsid w:val="00BE3FF6"/>
    <w:rsid w:val="00BE509E"/>
    <w:rsid w:val="00BE58FC"/>
    <w:rsid w:val="00BF51EF"/>
    <w:rsid w:val="00BF52F0"/>
    <w:rsid w:val="00BF6E1C"/>
    <w:rsid w:val="00BF7022"/>
    <w:rsid w:val="00C0095E"/>
    <w:rsid w:val="00C04495"/>
    <w:rsid w:val="00C06267"/>
    <w:rsid w:val="00C101EB"/>
    <w:rsid w:val="00C11304"/>
    <w:rsid w:val="00C166B6"/>
    <w:rsid w:val="00C17237"/>
    <w:rsid w:val="00C17368"/>
    <w:rsid w:val="00C20C12"/>
    <w:rsid w:val="00C215CB"/>
    <w:rsid w:val="00C229FD"/>
    <w:rsid w:val="00C23C77"/>
    <w:rsid w:val="00C24B01"/>
    <w:rsid w:val="00C26439"/>
    <w:rsid w:val="00C27EB6"/>
    <w:rsid w:val="00C3052F"/>
    <w:rsid w:val="00C31C19"/>
    <w:rsid w:val="00C340AC"/>
    <w:rsid w:val="00C3492A"/>
    <w:rsid w:val="00C36AA8"/>
    <w:rsid w:val="00C4492E"/>
    <w:rsid w:val="00C50D81"/>
    <w:rsid w:val="00C52402"/>
    <w:rsid w:val="00C54BFF"/>
    <w:rsid w:val="00C57620"/>
    <w:rsid w:val="00C600CA"/>
    <w:rsid w:val="00C60CCB"/>
    <w:rsid w:val="00C62223"/>
    <w:rsid w:val="00C63202"/>
    <w:rsid w:val="00C650EA"/>
    <w:rsid w:val="00C67685"/>
    <w:rsid w:val="00C71F6C"/>
    <w:rsid w:val="00C7285E"/>
    <w:rsid w:val="00C73A91"/>
    <w:rsid w:val="00C73E39"/>
    <w:rsid w:val="00C73FB1"/>
    <w:rsid w:val="00C77C4A"/>
    <w:rsid w:val="00C80AA4"/>
    <w:rsid w:val="00C86067"/>
    <w:rsid w:val="00C87446"/>
    <w:rsid w:val="00C87E57"/>
    <w:rsid w:val="00C91282"/>
    <w:rsid w:val="00C92A08"/>
    <w:rsid w:val="00C94F47"/>
    <w:rsid w:val="00C9638D"/>
    <w:rsid w:val="00CA44C6"/>
    <w:rsid w:val="00CA6122"/>
    <w:rsid w:val="00CB1737"/>
    <w:rsid w:val="00CB3729"/>
    <w:rsid w:val="00CB48D3"/>
    <w:rsid w:val="00CB5EA5"/>
    <w:rsid w:val="00CB5F37"/>
    <w:rsid w:val="00CC275A"/>
    <w:rsid w:val="00CC2DB8"/>
    <w:rsid w:val="00CC3E7D"/>
    <w:rsid w:val="00CC5231"/>
    <w:rsid w:val="00CC5E4B"/>
    <w:rsid w:val="00CC676F"/>
    <w:rsid w:val="00CC7152"/>
    <w:rsid w:val="00CD00D6"/>
    <w:rsid w:val="00CD1DA4"/>
    <w:rsid w:val="00CD2894"/>
    <w:rsid w:val="00CD3E88"/>
    <w:rsid w:val="00CD76DB"/>
    <w:rsid w:val="00CE3E8E"/>
    <w:rsid w:val="00CE4529"/>
    <w:rsid w:val="00CE5366"/>
    <w:rsid w:val="00CF1726"/>
    <w:rsid w:val="00CF495D"/>
    <w:rsid w:val="00CF4FD4"/>
    <w:rsid w:val="00D0567F"/>
    <w:rsid w:val="00D05F48"/>
    <w:rsid w:val="00D06C0C"/>
    <w:rsid w:val="00D07609"/>
    <w:rsid w:val="00D1036C"/>
    <w:rsid w:val="00D10905"/>
    <w:rsid w:val="00D10EF8"/>
    <w:rsid w:val="00D138C5"/>
    <w:rsid w:val="00D148F6"/>
    <w:rsid w:val="00D14B9F"/>
    <w:rsid w:val="00D2255F"/>
    <w:rsid w:val="00D2290D"/>
    <w:rsid w:val="00D2389E"/>
    <w:rsid w:val="00D23D10"/>
    <w:rsid w:val="00D313BF"/>
    <w:rsid w:val="00D31F40"/>
    <w:rsid w:val="00D32EC1"/>
    <w:rsid w:val="00D33FE5"/>
    <w:rsid w:val="00D34DAD"/>
    <w:rsid w:val="00D409E0"/>
    <w:rsid w:val="00D429BA"/>
    <w:rsid w:val="00D42A1D"/>
    <w:rsid w:val="00D45FAD"/>
    <w:rsid w:val="00D46E01"/>
    <w:rsid w:val="00D52CA6"/>
    <w:rsid w:val="00D52DA8"/>
    <w:rsid w:val="00D530ED"/>
    <w:rsid w:val="00D5419A"/>
    <w:rsid w:val="00D5633B"/>
    <w:rsid w:val="00D56482"/>
    <w:rsid w:val="00D57463"/>
    <w:rsid w:val="00D579B6"/>
    <w:rsid w:val="00D729F6"/>
    <w:rsid w:val="00D75850"/>
    <w:rsid w:val="00D801F2"/>
    <w:rsid w:val="00D810B8"/>
    <w:rsid w:val="00D812BC"/>
    <w:rsid w:val="00D82399"/>
    <w:rsid w:val="00D83572"/>
    <w:rsid w:val="00D84219"/>
    <w:rsid w:val="00D8524B"/>
    <w:rsid w:val="00D8590D"/>
    <w:rsid w:val="00D85A85"/>
    <w:rsid w:val="00D86761"/>
    <w:rsid w:val="00D87DED"/>
    <w:rsid w:val="00D9029E"/>
    <w:rsid w:val="00D90617"/>
    <w:rsid w:val="00D91261"/>
    <w:rsid w:val="00D93648"/>
    <w:rsid w:val="00D955D9"/>
    <w:rsid w:val="00D96844"/>
    <w:rsid w:val="00D97AA3"/>
    <w:rsid w:val="00D97BE0"/>
    <w:rsid w:val="00DA058F"/>
    <w:rsid w:val="00DA22E7"/>
    <w:rsid w:val="00DA28F0"/>
    <w:rsid w:val="00DA3C47"/>
    <w:rsid w:val="00DA4AEC"/>
    <w:rsid w:val="00DA545D"/>
    <w:rsid w:val="00DB2B43"/>
    <w:rsid w:val="00DB42AE"/>
    <w:rsid w:val="00DB5E1B"/>
    <w:rsid w:val="00DB7A76"/>
    <w:rsid w:val="00DC2F2A"/>
    <w:rsid w:val="00DC4B64"/>
    <w:rsid w:val="00DC5B2D"/>
    <w:rsid w:val="00DC5E28"/>
    <w:rsid w:val="00DC5E3F"/>
    <w:rsid w:val="00DD45B4"/>
    <w:rsid w:val="00DD644A"/>
    <w:rsid w:val="00DE1B7F"/>
    <w:rsid w:val="00DE2B15"/>
    <w:rsid w:val="00DE4496"/>
    <w:rsid w:val="00DE5163"/>
    <w:rsid w:val="00DE65AB"/>
    <w:rsid w:val="00DE7841"/>
    <w:rsid w:val="00DE79B1"/>
    <w:rsid w:val="00DF00C0"/>
    <w:rsid w:val="00DF03A2"/>
    <w:rsid w:val="00DF7416"/>
    <w:rsid w:val="00E00BD5"/>
    <w:rsid w:val="00E01CB0"/>
    <w:rsid w:val="00E02291"/>
    <w:rsid w:val="00E02DD1"/>
    <w:rsid w:val="00E118DC"/>
    <w:rsid w:val="00E1472F"/>
    <w:rsid w:val="00E2008C"/>
    <w:rsid w:val="00E20330"/>
    <w:rsid w:val="00E21EEE"/>
    <w:rsid w:val="00E2232B"/>
    <w:rsid w:val="00E22684"/>
    <w:rsid w:val="00E241E7"/>
    <w:rsid w:val="00E25060"/>
    <w:rsid w:val="00E30694"/>
    <w:rsid w:val="00E3169B"/>
    <w:rsid w:val="00E33C88"/>
    <w:rsid w:val="00E37DD9"/>
    <w:rsid w:val="00E41704"/>
    <w:rsid w:val="00E418A0"/>
    <w:rsid w:val="00E41B75"/>
    <w:rsid w:val="00E4527C"/>
    <w:rsid w:val="00E47ECF"/>
    <w:rsid w:val="00E50C6A"/>
    <w:rsid w:val="00E544B9"/>
    <w:rsid w:val="00E5515B"/>
    <w:rsid w:val="00E57C6C"/>
    <w:rsid w:val="00E612E9"/>
    <w:rsid w:val="00E63456"/>
    <w:rsid w:val="00E66850"/>
    <w:rsid w:val="00E70E84"/>
    <w:rsid w:val="00E7115D"/>
    <w:rsid w:val="00E727D7"/>
    <w:rsid w:val="00E74435"/>
    <w:rsid w:val="00E74900"/>
    <w:rsid w:val="00E74FD1"/>
    <w:rsid w:val="00E75845"/>
    <w:rsid w:val="00E77FC0"/>
    <w:rsid w:val="00E80363"/>
    <w:rsid w:val="00E8334D"/>
    <w:rsid w:val="00E83A10"/>
    <w:rsid w:val="00E86166"/>
    <w:rsid w:val="00E904A7"/>
    <w:rsid w:val="00E957DE"/>
    <w:rsid w:val="00E96DB7"/>
    <w:rsid w:val="00E97D3E"/>
    <w:rsid w:val="00EA0800"/>
    <w:rsid w:val="00EA0F91"/>
    <w:rsid w:val="00EA1CB9"/>
    <w:rsid w:val="00EA49EC"/>
    <w:rsid w:val="00EA5011"/>
    <w:rsid w:val="00EA5FD3"/>
    <w:rsid w:val="00EA6883"/>
    <w:rsid w:val="00EB2611"/>
    <w:rsid w:val="00EB29C1"/>
    <w:rsid w:val="00EB483A"/>
    <w:rsid w:val="00EB615C"/>
    <w:rsid w:val="00EB68E5"/>
    <w:rsid w:val="00EC0499"/>
    <w:rsid w:val="00EC05E2"/>
    <w:rsid w:val="00EC0883"/>
    <w:rsid w:val="00EC1890"/>
    <w:rsid w:val="00ED0B55"/>
    <w:rsid w:val="00ED5801"/>
    <w:rsid w:val="00ED6F6C"/>
    <w:rsid w:val="00ED70F3"/>
    <w:rsid w:val="00EE15DC"/>
    <w:rsid w:val="00EE1789"/>
    <w:rsid w:val="00EE179C"/>
    <w:rsid w:val="00EE3736"/>
    <w:rsid w:val="00EE7BDF"/>
    <w:rsid w:val="00EF0EBF"/>
    <w:rsid w:val="00EF1123"/>
    <w:rsid w:val="00EF1B3D"/>
    <w:rsid w:val="00EF445A"/>
    <w:rsid w:val="00EF72BE"/>
    <w:rsid w:val="00F01CC0"/>
    <w:rsid w:val="00F01E3A"/>
    <w:rsid w:val="00F03062"/>
    <w:rsid w:val="00F05453"/>
    <w:rsid w:val="00F059B6"/>
    <w:rsid w:val="00F059C5"/>
    <w:rsid w:val="00F05CFA"/>
    <w:rsid w:val="00F06D66"/>
    <w:rsid w:val="00F07D03"/>
    <w:rsid w:val="00F10FAC"/>
    <w:rsid w:val="00F136AE"/>
    <w:rsid w:val="00F22276"/>
    <w:rsid w:val="00F223B2"/>
    <w:rsid w:val="00F33B1D"/>
    <w:rsid w:val="00F34859"/>
    <w:rsid w:val="00F35462"/>
    <w:rsid w:val="00F365AB"/>
    <w:rsid w:val="00F404AC"/>
    <w:rsid w:val="00F40FFF"/>
    <w:rsid w:val="00F4212E"/>
    <w:rsid w:val="00F42E1A"/>
    <w:rsid w:val="00F43300"/>
    <w:rsid w:val="00F45410"/>
    <w:rsid w:val="00F45AE6"/>
    <w:rsid w:val="00F45CD2"/>
    <w:rsid w:val="00F4608E"/>
    <w:rsid w:val="00F46449"/>
    <w:rsid w:val="00F5034E"/>
    <w:rsid w:val="00F50A9F"/>
    <w:rsid w:val="00F55C0D"/>
    <w:rsid w:val="00F612BA"/>
    <w:rsid w:val="00F620E8"/>
    <w:rsid w:val="00F621F6"/>
    <w:rsid w:val="00F66574"/>
    <w:rsid w:val="00F7093A"/>
    <w:rsid w:val="00F70ACE"/>
    <w:rsid w:val="00F73B1D"/>
    <w:rsid w:val="00F74428"/>
    <w:rsid w:val="00F8113D"/>
    <w:rsid w:val="00F82445"/>
    <w:rsid w:val="00F82B47"/>
    <w:rsid w:val="00F82FD3"/>
    <w:rsid w:val="00F85BE8"/>
    <w:rsid w:val="00F85F3F"/>
    <w:rsid w:val="00F86523"/>
    <w:rsid w:val="00FA0BE5"/>
    <w:rsid w:val="00FA1D91"/>
    <w:rsid w:val="00FA5DCC"/>
    <w:rsid w:val="00FB1C19"/>
    <w:rsid w:val="00FB6540"/>
    <w:rsid w:val="00FB743B"/>
    <w:rsid w:val="00FC3EAA"/>
    <w:rsid w:val="00FC455A"/>
    <w:rsid w:val="00FC5E80"/>
    <w:rsid w:val="00FD00D7"/>
    <w:rsid w:val="00FD1BDE"/>
    <w:rsid w:val="00FD1D44"/>
    <w:rsid w:val="00FD41C7"/>
    <w:rsid w:val="00FD47FC"/>
    <w:rsid w:val="00FD66A9"/>
    <w:rsid w:val="00FD7079"/>
    <w:rsid w:val="00FD78A0"/>
    <w:rsid w:val="00FE1987"/>
    <w:rsid w:val="00FE3A6C"/>
    <w:rsid w:val="00FE3BF8"/>
    <w:rsid w:val="00FE4D69"/>
    <w:rsid w:val="00FE708D"/>
    <w:rsid w:val="00FE7AC7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1EDA660"/>
  <w15:chartTrackingRefBased/>
  <w15:docId w15:val="{AF0EB50B-6B54-4035-A9B8-B7264BDB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6449A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qFormat/>
    <w:rsid w:val="009B2A03"/>
    <w:pPr>
      <w:keepNext/>
      <w:outlineLvl w:val="7"/>
    </w:pPr>
    <w:rPr>
      <w:rFonts w:ascii="Arial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DA4AEC"/>
    <w:rPr>
      <w:rFonts w:ascii="Courier New" w:hAnsi="Courier New" w:cs="Courier New"/>
      <w:sz w:val="20"/>
      <w:szCs w:val="20"/>
    </w:rPr>
  </w:style>
  <w:style w:type="paragraph" w:customStyle="1" w:styleId="Pa0">
    <w:name w:val="Pa0"/>
    <w:basedOn w:val="Normln"/>
    <w:next w:val="Normln"/>
    <w:rsid w:val="00DA4AEC"/>
    <w:pPr>
      <w:autoSpaceDE w:val="0"/>
      <w:autoSpaceDN w:val="0"/>
      <w:adjustRightInd w:val="0"/>
      <w:spacing w:line="241" w:lineRule="atLeast"/>
    </w:pPr>
    <w:rPr>
      <w:rFonts w:ascii="Helvetica" w:hAnsi="Helvetica"/>
    </w:rPr>
  </w:style>
  <w:style w:type="character" w:customStyle="1" w:styleId="A1">
    <w:name w:val="A1"/>
    <w:rsid w:val="00DA4AEC"/>
    <w:rPr>
      <w:rFonts w:cs="Helvetica"/>
      <w:b/>
      <w:bCs/>
      <w:color w:val="000000"/>
      <w:sz w:val="22"/>
      <w:szCs w:val="22"/>
    </w:rPr>
  </w:style>
  <w:style w:type="character" w:customStyle="1" w:styleId="A0">
    <w:name w:val="A0"/>
    <w:rsid w:val="008737E3"/>
    <w:rPr>
      <w:rFonts w:cs="Arial"/>
      <w:color w:val="000000"/>
      <w:sz w:val="17"/>
      <w:szCs w:val="17"/>
    </w:rPr>
  </w:style>
  <w:style w:type="paragraph" w:styleId="Zhlav">
    <w:name w:val="header"/>
    <w:basedOn w:val="Normln"/>
    <w:link w:val="ZhlavChar"/>
    <w:rsid w:val="00720B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20B4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47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6C4ADC"/>
  </w:style>
  <w:style w:type="character" w:customStyle="1" w:styleId="ZpatChar">
    <w:name w:val="Zápatí Char"/>
    <w:link w:val="Zpat"/>
    <w:rsid w:val="008D4485"/>
    <w:rPr>
      <w:sz w:val="24"/>
      <w:szCs w:val="24"/>
    </w:rPr>
  </w:style>
  <w:style w:type="character" w:customStyle="1" w:styleId="Nadpis8Char">
    <w:name w:val="Nadpis 8 Char"/>
    <w:link w:val="Nadpis8"/>
    <w:rsid w:val="009B2A03"/>
    <w:rPr>
      <w:rFonts w:ascii="Arial" w:hAnsi="Arial" w:cs="Arial"/>
      <w:i/>
      <w:iCs/>
      <w:sz w:val="24"/>
      <w:szCs w:val="24"/>
    </w:rPr>
  </w:style>
  <w:style w:type="character" w:styleId="Hypertextovodkaz">
    <w:name w:val="Hyperlink"/>
    <w:rsid w:val="009B2A03"/>
    <w:rPr>
      <w:color w:val="0000FF"/>
      <w:u w:val="single"/>
    </w:rPr>
  </w:style>
  <w:style w:type="character" w:customStyle="1" w:styleId="ZhlavChar">
    <w:name w:val="Záhlaví Char"/>
    <w:link w:val="Zhlav"/>
    <w:rsid w:val="009B2A03"/>
    <w:rPr>
      <w:sz w:val="24"/>
      <w:szCs w:val="24"/>
    </w:rPr>
  </w:style>
  <w:style w:type="character" w:customStyle="1" w:styleId="Nadpis2Char">
    <w:name w:val="Nadpis 2 Char"/>
    <w:link w:val="Nadpis2"/>
    <w:rsid w:val="006449A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p--textbigger">
    <w:name w:val="p--textbigger"/>
    <w:basedOn w:val="Normln"/>
    <w:rsid w:val="006449A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449AF"/>
    <w:rPr>
      <w:b/>
      <w:bCs/>
    </w:rPr>
  </w:style>
  <w:style w:type="paragraph" w:styleId="Normlnweb">
    <w:name w:val="Normal (Web)"/>
    <w:basedOn w:val="Normln"/>
    <w:uiPriority w:val="99"/>
    <w:unhideWhenUsed/>
    <w:rsid w:val="006449AF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6449AF"/>
    <w:rPr>
      <w:i/>
      <w:iCs/>
    </w:rPr>
  </w:style>
  <w:style w:type="character" w:customStyle="1" w:styleId="Nevyeenzmnka1">
    <w:name w:val="Nevyřešená zmínka1"/>
    <w:uiPriority w:val="99"/>
    <w:semiHidden/>
    <w:unhideWhenUsed/>
    <w:rsid w:val="00C11304"/>
    <w:rPr>
      <w:color w:val="605E5C"/>
      <w:shd w:val="clear" w:color="auto" w:fill="E1DFDD"/>
    </w:rPr>
  </w:style>
  <w:style w:type="character" w:styleId="Odkaznakoment">
    <w:name w:val="annotation reference"/>
    <w:rsid w:val="0087778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777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77785"/>
  </w:style>
  <w:style w:type="paragraph" w:styleId="Pedmtkomente">
    <w:name w:val="annotation subject"/>
    <w:basedOn w:val="Textkomente"/>
    <w:next w:val="Textkomente"/>
    <w:link w:val="PedmtkomenteChar"/>
    <w:rsid w:val="00877785"/>
    <w:rPr>
      <w:b/>
      <w:bCs/>
    </w:rPr>
  </w:style>
  <w:style w:type="character" w:customStyle="1" w:styleId="PedmtkomenteChar">
    <w:name w:val="Předmět komentáře Char"/>
    <w:link w:val="Pedmtkomente"/>
    <w:rsid w:val="00877785"/>
    <w:rPr>
      <w:b/>
      <w:bCs/>
    </w:rPr>
  </w:style>
  <w:style w:type="paragraph" w:styleId="Textbubliny">
    <w:name w:val="Balloon Text"/>
    <w:basedOn w:val="Normln"/>
    <w:link w:val="TextbublinyChar"/>
    <w:rsid w:val="008777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7778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B006D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B2428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74B3D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651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tiskoveoddeleni@dpp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dpp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eslat_oznameni xmlns="55fe3660-a7f2-4546-87cf-40ee58e4ae25" xsi:nil="true"/>
    <konzument xmlns="55fe3660-a7f2-4546-87cf-40ee58e4ae25">
      <Value>84</Value>
    </konzument>
    <identifikace xmlns="55fe3660-a7f2-4546-87cf-40ee58e4ae25">27</identifikace>
    <Verze_x002d_DP xmlns="55fe3660-a7f2-4546-87cf-40ee58e4ae25">0</Verze_x002d_DP>
    <Platn_x00fd__x0020_do xmlns="55fe3660-a7f2-4546-87cf-40ee58e4ae25">3333-03-02T23:00:00+00:00</Platn_x00fd__x0020_do>
    <Garant1 xmlns="55fe3660-a7f2-4546-87cf-40ee58e4ae25">77</Garant1>
    <Kategorie0 xmlns="55fe3660-a7f2-4546-87cf-40ee58e4ae25">
      <Value>22</Value>
      <Value>28</Value>
    </Kategorie0>
    <Omezen_x00e9__x0020__x010d_ten_x00ed_ xmlns="55fe3660-a7f2-4546-87cf-40ee58e4ae25">
      <UserInfo>
        <DisplayName/>
        <AccountId xsi:nil="true"/>
        <AccountType/>
      </UserInfo>
    </Omezen_x00e9__x0020__x010d_ten_x00ed_>
    <unikatni_x002d_ID xmlns="55fe3660-a7f2-4546-87cf-40ee58e4ae25">DP27-0-900700</unikatni_x002d_ID>
    <Normy xmlns="55fe3660-a7f2-4546-87cf-40ee58e4ae25">
      <Value>131</Value>
    </Norm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63B8C5550DC74AA5066E99374A8BC2" ma:contentTypeVersion="18" ma:contentTypeDescription="Vytvořit nový dokument" ma:contentTypeScope="" ma:versionID="b107c2632177a53aff21d1baa6369391">
  <xsd:schema xmlns:xsd="http://www.w3.org/2001/XMLSchema" xmlns:xs="http://www.w3.org/2001/XMLSchema" xmlns:p="http://schemas.microsoft.com/office/2006/metadata/properties" xmlns:ns2="55fe3660-a7f2-4546-87cf-40ee58e4ae25" xmlns:ns3="3f2d4d77-982d-4eaa-8b49-e5f13b8bdce0" targetNamespace="http://schemas.microsoft.com/office/2006/metadata/properties" ma:root="true" ma:fieldsID="ab070924f39b90b95e417f5e3d7d5a8d" ns2:_="" ns3:_="">
    <xsd:import namespace="55fe3660-a7f2-4546-87cf-40ee58e4ae25"/>
    <xsd:import namespace="3f2d4d77-982d-4eaa-8b49-e5f13b8bdce0"/>
    <xsd:element name="properties">
      <xsd:complexType>
        <xsd:sequence>
          <xsd:element name="documentManagement">
            <xsd:complexType>
              <xsd:all>
                <xsd:element ref="ns2:Platn_x00fd__x0020_do" minOccurs="0"/>
                <xsd:element ref="ns2:Garant1" minOccurs="0"/>
                <xsd:element ref="ns2:unikatni_x002d_ID" minOccurs="0"/>
                <xsd:element ref="ns2:Kategorie0" minOccurs="0"/>
                <xsd:element ref="ns2:Verze_x002d_DP"/>
                <xsd:element ref="ns2:Normy" minOccurs="0"/>
                <xsd:element ref="ns2:identifikace" minOccurs="0"/>
                <xsd:element ref="ns2:Omezen_x00e9__x0020__x010d_ten_x00ed_" minOccurs="0"/>
                <xsd:element ref="ns2:konzument" minOccurs="0"/>
                <xsd:element ref="ns2:odeslat_oznameni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e3660-a7f2-4546-87cf-40ee58e4ae25" elementFormDefault="qualified">
    <xsd:import namespace="http://schemas.microsoft.com/office/2006/documentManagement/types"/>
    <xsd:import namespace="http://schemas.microsoft.com/office/infopath/2007/PartnerControls"/>
    <xsd:element name="Platn_x00fd__x0020_do" ma:index="2" nillable="true" ma:displayName="Platný do" ma:default="3333-03-03T00:00:00Z" ma:format="DateOnly" ma:internalName="Platn_x00fd__x0020_do" ma:readOnly="false">
      <xsd:simpleType>
        <xsd:restriction base="dms:DateTime"/>
      </xsd:simpleType>
    </xsd:element>
    <xsd:element name="Garant1" ma:index="3" nillable="true" ma:displayName="Garant" ma:list="{91060b87-2bb7-4809-b311-3079a2321b68}" ma:internalName="Garant1" ma:readOnly="false" ma:showField="Title">
      <xsd:simpleType>
        <xsd:restriction base="dms:Lookup"/>
      </xsd:simpleType>
    </xsd:element>
    <xsd:element name="unikatni_x002d_ID" ma:index="4" nillable="true" ma:displayName="Evidenční značka" ma:internalName="unikatni_x002d_ID" ma:readOnly="false">
      <xsd:simpleType>
        <xsd:restriction base="dms:Text">
          <xsd:maxLength value="20"/>
        </xsd:restriction>
      </xsd:simpleType>
    </xsd:element>
    <xsd:element name="Kategorie0" ma:index="5" nillable="true" ma:displayName="Kategorie" ma:description="Kategorie do které se dokument logicky řadí. Dokument může spadat vždy pouze do jedné kategorie." ma:list="{659ab950-f409-4937-96c1-fd43b8fd5cd9}" ma:internalName="Kategorie0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ze_x002d_DP" ma:index="6" ma:displayName="Verze-DP" ma:decimals="0" ma:default="0" ma:description="Verze dokumentu - tato verze se propisuje do zápatí šablon." ma:internalName="Verze_x002d_DP" ma:readOnly="false" ma:percentage="FALSE">
      <xsd:simpleType>
        <xsd:restriction base="dms:Number"/>
      </xsd:simpleType>
    </xsd:element>
    <xsd:element name="Normy" ma:index="7" nillable="true" ma:displayName="Normy" ma:list="{4544864b-204d-4a63-a43d-ef9b56b7a50a}" ma:internalName="Normy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entifikace" ma:index="8" nillable="true" ma:displayName="Ev.č." ma:decimals="0" ma:description="Pořadové číslo dokumentu - musí být unikátní v rámci kolekce šablon." ma:indexed="true" ma:internalName="identifikace" ma:readOnly="false" ma:percentage="FALSE">
      <xsd:simpleType>
        <xsd:restriction base="dms:Number"/>
      </xsd:simpleType>
    </xsd:element>
    <xsd:element name="Omezen_x00e9__x0020__x010d_ten_x00ed_" ma:index="9" nillable="true" ma:displayName="Omezené čtení" ma:list="UserInfo" ma:SearchPeopleOnly="false" ma:SharePointGroup="0" ma:internalName="Omezen_x00e9__x0020__x010d_ten_x00ed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nzument" ma:index="13" nillable="true" ma:displayName="Konzumenti" ma:list="{91060b87-2bb7-4809-b311-3079a2321b68}" ma:internalName="konzu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deslat_oznameni" ma:index="14" nillable="true" ma:displayName="Odeslat oznámení" ma:description="Odešle oznámení všem zaměstnancům DP" ma:format="Dropdown" ma:internalName="odeslat_oznameni" ma:readOnly="false">
      <xsd:simpleType>
        <xsd:restriction base="dms:Choice">
          <xsd:enumeration value="Neodesílat žádné oznámení"/>
          <xsd:enumeration value="Odeslat oznámení - nová šablona"/>
          <xsd:enumeration value="Odeslat oznámení - aktualizovaná šablo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d4d77-982d-4eaa-8b49-e5f13b8bdce0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>
  <LongProp xmlns="" name="WorkflowCreationPath"><![CDATA[bc798c3e-4b3a-4e64-96c3-fbd47ad8d7c9,12;ad6d0366-9bea-4935-b726-82623bb70c19,22;ad6d0366-9bea-4935-b726-82623bb70c19,24;ad6d0366-9bea-4935-b726-82623bb70c19,26;a7f55597-ad9b-4244-bfe9-0f0a6799d3ce,27;a7f55597-ad9b-4244-bfe9-0f0a6799d3ce,29;a7f55597-ad9b-4244-bfe9-0f0a6799d3ce,31;2bde63a3-6cba-4599-8c17-667cb7e18477,32;]]></LongProp>
</LongProperties>
</file>

<file path=customXml/itemProps1.xml><?xml version="1.0" encoding="utf-8"?>
<ds:datastoreItem xmlns:ds="http://schemas.openxmlformats.org/officeDocument/2006/customXml" ds:itemID="{6C016CB2-DFA6-4FED-BF9D-57EAFE185C68}">
  <ds:schemaRefs>
    <ds:schemaRef ds:uri="http://schemas.microsoft.com/office/2006/metadata/properties"/>
    <ds:schemaRef ds:uri="http://schemas.microsoft.com/office/infopath/2007/PartnerControls"/>
    <ds:schemaRef ds:uri="55fe3660-a7f2-4546-87cf-40ee58e4ae25"/>
  </ds:schemaRefs>
</ds:datastoreItem>
</file>

<file path=customXml/itemProps2.xml><?xml version="1.0" encoding="utf-8"?>
<ds:datastoreItem xmlns:ds="http://schemas.openxmlformats.org/officeDocument/2006/customXml" ds:itemID="{D7386C03-02EE-44B9-9B9E-D39F35178D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AEBDF4-645D-4A5C-B526-C65119DD96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DBAA52-5B63-4980-B158-7643DE07A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e3660-a7f2-4546-87cf-40ee58e4ae25"/>
    <ds:schemaRef ds:uri="3f2d4d77-982d-4eaa-8b49-e5f13b8bd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EBE7E5-7705-4277-91C6-CEAE8AB2653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9A88BED-AE73-4A4A-B61D-69AA24B091AD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Firemní papir</vt:lpstr>
    </vt:vector>
  </TitlesOfParts>
  <Company>Proximity</Company>
  <LinksUpToDate>false</LinksUpToDate>
  <CharactersWithSpaces>4386</CharactersWithSpaces>
  <SharedDoc>false</SharedDoc>
  <HLinks>
    <vt:vector size="18" baseType="variant">
      <vt:variant>
        <vt:i4>7536756</vt:i4>
      </vt:variant>
      <vt:variant>
        <vt:i4>6</vt:i4>
      </vt:variant>
      <vt:variant>
        <vt:i4>0</vt:i4>
      </vt:variant>
      <vt:variant>
        <vt:i4>5</vt:i4>
      </vt:variant>
      <vt:variant>
        <vt:lpwstr>http://www.dpp.cz/</vt:lpwstr>
      </vt:variant>
      <vt:variant>
        <vt:lpwstr/>
      </vt:variant>
      <vt:variant>
        <vt:i4>1376297</vt:i4>
      </vt:variant>
      <vt:variant>
        <vt:i4>3</vt:i4>
      </vt:variant>
      <vt:variant>
        <vt:i4>0</vt:i4>
      </vt:variant>
      <vt:variant>
        <vt:i4>5</vt:i4>
      </vt:variant>
      <vt:variant>
        <vt:lpwstr>mailto:tiskoveoddeleni@dpp.cz</vt:lpwstr>
      </vt:variant>
      <vt:variant>
        <vt:lpwstr/>
      </vt:variant>
      <vt:variant>
        <vt:i4>3801143</vt:i4>
      </vt:variant>
      <vt:variant>
        <vt:i4>0</vt:i4>
      </vt:variant>
      <vt:variant>
        <vt:i4>0</vt:i4>
      </vt:variant>
      <vt:variant>
        <vt:i4>5</vt:i4>
      </vt:variant>
      <vt:variant>
        <vt:lpwstr>https://www.dpp.cz/omezeni-a-mimoradne-udalosti/detail/8626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Firemní papir</dc:title>
  <dc:subject/>
  <dc:creator>j_prucha</dc:creator>
  <cp:keywords/>
  <cp:lastModifiedBy>Řehková Aneta Ing. Mgr. 900600</cp:lastModifiedBy>
  <cp:revision>4</cp:revision>
  <cp:lastPrinted>2021-08-31T14:14:00Z</cp:lastPrinted>
  <dcterms:created xsi:type="dcterms:W3CDTF">2021-11-03T09:59:00Z</dcterms:created>
  <dcterms:modified xsi:type="dcterms:W3CDTF">2021-11-03T10:03:00Z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132900.000000000</vt:lpwstr>
  </property>
  <property fmtid="{D5CDD505-2E9C-101B-9397-08002B2CF9AE}" pid="3" name="Garant">
    <vt:lpwstr>900700</vt:lpwstr>
  </property>
  <property fmtid="{D5CDD505-2E9C-101B-9397-08002B2CF9AE}" pid="4" name="Evidence">
    <vt:lpwstr>27.0000000000000</vt:lpwstr>
  </property>
  <property fmtid="{D5CDD505-2E9C-101B-9397-08002B2CF9AE}" pid="5" name="Run">
    <vt:lpwstr>1</vt:lpwstr>
  </property>
  <property fmtid="{D5CDD505-2E9C-101B-9397-08002B2CF9AE}" pid="6" name="WorkflowCreationPath">
    <vt:lpwstr>bc798c3e-4b3a-4e64-96c3-fbd47ad8d7c9,12;ad6d0366-9bea-4935-b726-82623bb70c19,22;ad6d0366-9bea-4935-b726-82623bb70c19,24;ad6d0366-9bea-4935-b726-82623bb70c19,26;a7f55597-ad9b-4244-bfe9-0f0a6799d3ce,27;a7f55597-ad9b-4244-bfe9-0f0a6799d3ce,29;a7f55597-ad9b-4</vt:lpwstr>
  </property>
  <property fmtid="{D5CDD505-2E9C-101B-9397-08002B2CF9AE}" pid="7" name="PublishingExpirationDate">
    <vt:lpwstr/>
  </property>
  <property fmtid="{D5CDD505-2E9C-101B-9397-08002B2CF9AE}" pid="8" name="PublishingStartDate">
    <vt:lpwstr/>
  </property>
  <property fmtid="{D5CDD505-2E9C-101B-9397-08002B2CF9AE}" pid="9" name="ContentType">
    <vt:lpwstr>Dokument</vt:lpwstr>
  </property>
  <property fmtid="{D5CDD505-2E9C-101B-9397-08002B2CF9AE}" pid="10" name="Cílové skupiny">
    <vt:lpwstr/>
  </property>
  <property fmtid="{D5CDD505-2E9C-101B-9397-08002B2CF9AE}" pid="11" name="_dlc_DocId">
    <vt:lpwstr>VDQ3DCUZ6V27-69-192</vt:lpwstr>
  </property>
  <property fmtid="{D5CDD505-2E9C-101B-9397-08002B2CF9AE}" pid="12" name="_dlc_DocIdItemGuid">
    <vt:lpwstr>398aba0e-be4f-47ed-b822-8cb67e76fee8</vt:lpwstr>
  </property>
  <property fmtid="{D5CDD505-2E9C-101B-9397-08002B2CF9AE}" pid="13" name="_dlc_DocIdUrl">
    <vt:lpwstr>https://iportal.dpp.cz/sablony_dokumentu/_layouts/15/DocIdRedir.aspx?ID=VDQ3DCUZ6V27-69-192, VDQ3DCUZ6V27-69-192</vt:lpwstr>
  </property>
  <property fmtid="{D5CDD505-2E9C-101B-9397-08002B2CF9AE}" pid="14" name="display_urn:schemas-microsoft-com:office:office#Editor">
    <vt:lpwstr>Smolíková Božena 500080</vt:lpwstr>
  </property>
  <property fmtid="{D5CDD505-2E9C-101B-9397-08002B2CF9AE}" pid="15" name="display_urn:schemas-microsoft-com:office:office#Author">
    <vt:lpwstr>Kožnar David 410300</vt:lpwstr>
  </property>
  <property fmtid="{D5CDD505-2E9C-101B-9397-08002B2CF9AE}" pid="16" name="WorkflowChangePath">
    <vt:lpwstr>1fbccbda-2264-4d0c-99ba-3e33e4f53bba,6;1fbccbda-2264-4d0c-99ba-3e33e4f53bba,10;</vt:lpwstr>
  </property>
</Properties>
</file>