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5B" w:rsidRDefault="0081745B" w:rsidP="0081745B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 wp14:anchorId="44EBB6BC" wp14:editId="21CE26C3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5B" w:rsidRDefault="0081745B" w:rsidP="0081745B">
      <w:pPr>
        <w:spacing w:line="276" w:lineRule="auto"/>
        <w:jc w:val="center"/>
        <w:rPr>
          <w:b/>
          <w:bCs/>
          <w:color w:val="000000" w:themeColor="text1"/>
        </w:rPr>
      </w:pPr>
    </w:p>
    <w:p w:rsidR="001052B7" w:rsidRDefault="001052B7" w:rsidP="0081745B">
      <w:pPr>
        <w:spacing w:line="276" w:lineRule="auto"/>
        <w:jc w:val="center"/>
        <w:rPr>
          <w:b/>
          <w:bCs/>
          <w:color w:val="000000" w:themeColor="text1"/>
        </w:rPr>
      </w:pPr>
    </w:p>
    <w:p w:rsidR="0081745B" w:rsidRPr="00B24938" w:rsidRDefault="0081745B" w:rsidP="0081745B">
      <w:pPr>
        <w:tabs>
          <w:tab w:val="right" w:pos="9066"/>
        </w:tabs>
        <w:spacing w:line="360" w:lineRule="auto"/>
        <w:jc w:val="both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1052B7">
        <w:rPr>
          <w:b/>
          <w:bCs/>
          <w:color w:val="000000" w:themeColor="text1"/>
        </w:rPr>
        <w:t>25</w:t>
      </w:r>
      <w:r>
        <w:rPr>
          <w:b/>
          <w:bCs/>
          <w:color w:val="000000" w:themeColor="text1"/>
        </w:rPr>
        <w:t>. května 2021</w:t>
      </w:r>
    </w:p>
    <w:p w:rsidR="001052B7" w:rsidRPr="001052B7" w:rsidRDefault="001052B7" w:rsidP="001052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541B0" w:rsidRPr="006541B0" w:rsidRDefault="006541B0" w:rsidP="006541B0">
      <w:pPr>
        <w:autoSpaceDE w:val="0"/>
        <w:autoSpaceDN w:val="0"/>
        <w:adjustRightInd w:val="0"/>
        <w:rPr>
          <w:b/>
          <w:bCs/>
        </w:rPr>
      </w:pPr>
      <w:r w:rsidRPr="006541B0">
        <w:rPr>
          <w:b/>
          <w:bCs/>
        </w:rPr>
        <w:t>Radnice Prahy 1 prověřuje okolnosti privatizace bytu v Bolzanově 7, včetně postupu tehdejšího starosty Čižinského</w:t>
      </w:r>
    </w:p>
    <w:p w:rsidR="006541B0" w:rsidRPr="006541B0" w:rsidRDefault="006541B0" w:rsidP="006541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541B0" w:rsidRPr="006541B0" w:rsidRDefault="006541B0" w:rsidP="006541B0">
      <w:pPr>
        <w:autoSpaceDE w:val="0"/>
        <w:autoSpaceDN w:val="0"/>
        <w:adjustRightInd w:val="0"/>
        <w:rPr>
          <w:b/>
          <w:sz w:val="22"/>
          <w:szCs w:val="22"/>
        </w:rPr>
      </w:pPr>
      <w:r w:rsidRPr="006541B0">
        <w:rPr>
          <w:b/>
          <w:sz w:val="22"/>
          <w:szCs w:val="22"/>
        </w:rPr>
        <w:t>Radní Prahy 1 nechají prověřit postup bývalého starosty Čižinského při privatizaci bytu prof</w:t>
      </w:r>
      <w:r w:rsidR="00A35C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 w:rsidRPr="006541B0">
        <w:rPr>
          <w:b/>
          <w:sz w:val="22"/>
          <w:szCs w:val="22"/>
        </w:rPr>
        <w:t>Arenbergerem</w:t>
      </w:r>
      <w:proofErr w:type="spellEnd"/>
      <w:r w:rsidRPr="006541B0">
        <w:rPr>
          <w:b/>
          <w:sz w:val="22"/>
          <w:szCs w:val="22"/>
        </w:rPr>
        <w:t xml:space="preserve">. Čižinský totiž podepsal smlouvu o prodeji uvedeného bytu ve znění, které bylo v rozporu s usnesením zastupitelů ze dne 29. ledna 2019. Bez jejich vědomí totiž pozměnil text kupní smlouvy. </w:t>
      </w: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  <w:r w:rsidRPr="006541B0">
        <w:rPr>
          <w:sz w:val="22"/>
          <w:szCs w:val="22"/>
        </w:rPr>
        <w:t xml:space="preserve">Pavel Čižinský </w:t>
      </w:r>
      <w:r w:rsidRPr="006541B0">
        <w:rPr>
          <w:b/>
          <w:sz w:val="22"/>
          <w:szCs w:val="22"/>
        </w:rPr>
        <w:t>o své vůli a v rozporu s usnesením Zastupitel</w:t>
      </w:r>
      <w:r>
        <w:rPr>
          <w:b/>
          <w:sz w:val="22"/>
          <w:szCs w:val="22"/>
        </w:rPr>
        <w:t>stva MČ Praha 1 č. UZ19_0026 ze </w:t>
      </w:r>
      <w:r w:rsidRPr="006541B0">
        <w:rPr>
          <w:b/>
          <w:sz w:val="22"/>
          <w:szCs w:val="22"/>
        </w:rPr>
        <w:t>dne 29. 1. 2019 pozměnil text kupní smlouvy</w:t>
      </w:r>
      <w:r w:rsidRPr="006541B0">
        <w:rPr>
          <w:sz w:val="22"/>
          <w:szCs w:val="22"/>
        </w:rPr>
        <w:t>, ve kterém vynechal podmínku stanovenou Zastupitelstvem MČ Praha 1, a to vyloučení nároku na úhradu zhodnocení předmětu prodeje ze strany kupujícího.</w:t>
      </w: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  <w:r w:rsidRPr="006541B0">
        <w:rPr>
          <w:sz w:val="22"/>
          <w:szCs w:val="22"/>
        </w:rPr>
        <w:t xml:space="preserve">Starosta Petr Hejma proto nechá prověřit mimořádným interním auditem plnění povinností vyplývajících ze smlouvy o prodeji bytové jednotky, a to ze strany kupujícího, a dále zdali nedošlo </w:t>
      </w:r>
      <w:r>
        <w:rPr>
          <w:sz w:val="22"/>
          <w:szCs w:val="22"/>
        </w:rPr>
        <w:t>k </w:t>
      </w:r>
      <w:r w:rsidRPr="006541B0">
        <w:rPr>
          <w:sz w:val="22"/>
          <w:szCs w:val="22"/>
        </w:rPr>
        <w:t xml:space="preserve">poškození zájmů Prahy 1 z důvodu </w:t>
      </w:r>
      <w:r w:rsidRPr="006541B0">
        <w:rPr>
          <w:b/>
          <w:sz w:val="22"/>
          <w:szCs w:val="22"/>
        </w:rPr>
        <w:t>nerespektování usnesení Zastupitelstva Pavlem Čižinským.</w:t>
      </w:r>
    </w:p>
    <w:p w:rsidR="006541B0" w:rsidRPr="006541B0" w:rsidRDefault="006541B0" w:rsidP="006541B0">
      <w:pPr>
        <w:rPr>
          <w:sz w:val="22"/>
          <w:szCs w:val="22"/>
        </w:rPr>
      </w:pP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  <w:r w:rsidRPr="006541B0">
        <w:rPr>
          <w:sz w:val="22"/>
          <w:szCs w:val="22"/>
        </w:rPr>
        <w:t xml:space="preserve">Rada MČ Praha 1 na svém úterním jednání také konstatovala, že privatizace uvedené bytové jednotky proběhla v souladu se </w:t>
      </w:r>
      <w:r w:rsidRPr="006541B0">
        <w:rPr>
          <w:b/>
          <w:sz w:val="22"/>
          <w:szCs w:val="22"/>
        </w:rPr>
        <w:t xml:space="preserve">Zásadami privatizace bytových jednotek oprávněným nájemcům, schválenými usnesením Obvodního zastupitelstva MČ Praha 1 č. U98_0383 ze dne 9. 7. 1998, </w:t>
      </w:r>
      <w:r>
        <w:rPr>
          <w:sz w:val="22"/>
          <w:szCs w:val="22"/>
        </w:rPr>
        <w:t>a </w:t>
      </w:r>
      <w:r w:rsidRPr="006541B0">
        <w:rPr>
          <w:sz w:val="22"/>
          <w:szCs w:val="22"/>
        </w:rPr>
        <w:t>že byla schválena usnesením Zastupitelstva MČ Praha 1 č. UZ19_0026 ze dne 29. 1. 2019 za podmínky, že bude vyloučena existence nároku na náhradu zhodnocení předmětu prodeje a za podmínky zákazu zcizení této jednotky po dobu 10 let.</w:t>
      </w: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  <w:r w:rsidRPr="006541B0">
        <w:rPr>
          <w:sz w:val="22"/>
          <w:szCs w:val="22"/>
        </w:rPr>
        <w:t xml:space="preserve">Radní Prahy 1 rovněž uvedli, že zastupitel Pavel Čižinský svými neuváženými mediálními výstupy, ve kterých </w:t>
      </w:r>
      <w:r w:rsidRPr="006541B0">
        <w:rPr>
          <w:b/>
          <w:sz w:val="22"/>
          <w:szCs w:val="22"/>
        </w:rPr>
        <w:t>opakovaně zveřejňuje lživé informace</w:t>
      </w:r>
      <w:r w:rsidRPr="006541B0">
        <w:rPr>
          <w:sz w:val="22"/>
          <w:szCs w:val="22"/>
        </w:rPr>
        <w:t>, soustavně poškozuje dobré jméno radnice městské části a jejích 350 zaměstnanců a vystupuje tak v rozporu s etickým kodexem zastupitele a svým slibem zastupitele. Zároveň tím zastírá svou případnou odpovědnost za své konání v pozici starosty městské části, kdy proti vůli zastupitelů vypustil z kupní smlouvy důležitou podmínku.</w:t>
      </w: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</w:p>
    <w:p w:rsidR="006541B0" w:rsidRPr="006541B0" w:rsidRDefault="006541B0" w:rsidP="006541B0">
      <w:pPr>
        <w:autoSpaceDE w:val="0"/>
        <w:autoSpaceDN w:val="0"/>
        <w:adjustRightInd w:val="0"/>
        <w:rPr>
          <w:sz w:val="22"/>
          <w:szCs w:val="22"/>
        </w:rPr>
      </w:pPr>
      <w:r w:rsidRPr="006541B0">
        <w:rPr>
          <w:sz w:val="22"/>
          <w:szCs w:val="22"/>
        </w:rPr>
        <w:t>Starosta Petr Hejma proto u Kontrolního výboru Zastupitelstva MČ Praha 1 iniciuje prověření možného porušení etického kodexu zastupitele ze strany Pavla Čižinského a nechá prověřit případnou Čižinského trestněprávní odpovědnost za uvedené skutky.</w:t>
      </w:r>
    </w:p>
    <w:p w:rsidR="006541B0" w:rsidRPr="006541B0" w:rsidRDefault="006541B0" w:rsidP="006541B0">
      <w:pPr>
        <w:rPr>
          <w:sz w:val="22"/>
          <w:szCs w:val="22"/>
        </w:rPr>
      </w:pPr>
    </w:p>
    <w:p w:rsidR="002A0E37" w:rsidRDefault="006541B0" w:rsidP="002A0E37">
      <w:pPr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541B0">
        <w:rPr>
          <w:b/>
          <w:sz w:val="22"/>
          <w:szCs w:val="22"/>
        </w:rPr>
        <w:t xml:space="preserve">V této souvislosti radnice zdůrazňuje, že přes upozornění a transparentní zveřejnění všech dokumentů bylo v médiích opakovaně a chybně uvedeno, že se privatizace bytu v Bolzanově ulici řídila zásadami pro privatizaci z roku 2018 a </w:t>
      </w:r>
      <w:r w:rsidR="002A0E3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že prof. </w:t>
      </w:r>
      <w:proofErr w:type="spellStart"/>
      <w:r w:rsidR="002A0E37">
        <w:rPr>
          <w:rFonts w:eastAsiaTheme="minorHAnsi"/>
          <w:b/>
          <w:bCs/>
          <w:color w:val="000000"/>
          <w:sz w:val="22"/>
          <w:szCs w:val="22"/>
          <w:lang w:eastAsia="en-US"/>
        </w:rPr>
        <w:t>Arenberger</w:t>
      </w:r>
      <w:proofErr w:type="spellEnd"/>
      <w:r w:rsidR="002A0E3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při privatizaci uvedl nesprávné údaje o svém majetku.</w:t>
      </w:r>
    </w:p>
    <w:p w:rsidR="002A0E37" w:rsidRPr="001052B7" w:rsidRDefault="002A0E37" w:rsidP="002A0E37">
      <w:pPr>
        <w:rPr>
          <w:sz w:val="22"/>
          <w:szCs w:val="22"/>
        </w:rPr>
      </w:pPr>
      <w:bookmarkStart w:id="0" w:name="_GoBack"/>
      <w:bookmarkEnd w:id="0"/>
    </w:p>
    <w:p w:rsidR="0081745B" w:rsidRPr="001052B7" w:rsidRDefault="0081745B" w:rsidP="0081745B">
      <w:pPr>
        <w:rPr>
          <w:b/>
          <w:sz w:val="22"/>
          <w:szCs w:val="22"/>
        </w:rPr>
      </w:pPr>
      <w:r w:rsidRPr="001052B7">
        <w:rPr>
          <w:b/>
          <w:sz w:val="22"/>
          <w:szCs w:val="22"/>
        </w:rPr>
        <w:t>Kontakt:</w:t>
      </w:r>
    </w:p>
    <w:p w:rsidR="0081745B" w:rsidRPr="001052B7" w:rsidRDefault="0081745B" w:rsidP="0081745B">
      <w:pPr>
        <w:rPr>
          <w:sz w:val="22"/>
          <w:szCs w:val="22"/>
        </w:rPr>
      </w:pPr>
      <w:r w:rsidRPr="001052B7">
        <w:rPr>
          <w:sz w:val="22"/>
          <w:szCs w:val="22"/>
        </w:rPr>
        <w:t>Petr Bidlo, vedoucí oddělení vnějších vztahů</w:t>
      </w:r>
    </w:p>
    <w:p w:rsidR="004326E6" w:rsidRPr="001052B7" w:rsidRDefault="0081745B">
      <w:pPr>
        <w:rPr>
          <w:sz w:val="22"/>
          <w:szCs w:val="22"/>
        </w:rPr>
      </w:pPr>
      <w:r w:rsidRPr="001052B7">
        <w:rPr>
          <w:sz w:val="22"/>
          <w:szCs w:val="22"/>
        </w:rPr>
        <w:t xml:space="preserve">Mobil: 775 118 877, </w:t>
      </w:r>
      <w:hyperlink r:id="rId7" w:history="1">
        <w:r w:rsidRPr="001052B7">
          <w:rPr>
            <w:rStyle w:val="Hypertextovodkaz"/>
            <w:sz w:val="22"/>
            <w:szCs w:val="22"/>
          </w:rPr>
          <w:t>petr.bidlo@praha1.cz</w:t>
        </w:r>
      </w:hyperlink>
    </w:p>
    <w:sectPr w:rsidR="004326E6" w:rsidRPr="001052B7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10" w:rsidRDefault="009D5110">
      <w:r>
        <w:separator/>
      </w:r>
    </w:p>
  </w:endnote>
  <w:endnote w:type="continuationSeparator" w:id="0">
    <w:p w:rsidR="009D5110" w:rsidRDefault="009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81745B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10" w:rsidRDefault="009D5110">
      <w:r>
        <w:separator/>
      </w:r>
    </w:p>
  </w:footnote>
  <w:footnote w:type="continuationSeparator" w:id="0">
    <w:p w:rsidR="009D5110" w:rsidRDefault="009D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9D5110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B"/>
    <w:rsid w:val="001052B7"/>
    <w:rsid w:val="002A0E37"/>
    <w:rsid w:val="004326E6"/>
    <w:rsid w:val="00511585"/>
    <w:rsid w:val="006541B0"/>
    <w:rsid w:val="00667568"/>
    <w:rsid w:val="0081745B"/>
    <w:rsid w:val="009D5110"/>
    <w:rsid w:val="00A35C40"/>
    <w:rsid w:val="00AC46E2"/>
    <w:rsid w:val="00D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FEA"/>
  <w15:chartTrackingRefBased/>
  <w15:docId w15:val="{FD6C5AF6-0AB3-4FF4-A362-D553C79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45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174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1745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1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1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dcterms:created xsi:type="dcterms:W3CDTF">2021-05-25T13:01:00Z</dcterms:created>
  <dcterms:modified xsi:type="dcterms:W3CDTF">2021-05-25T13:01:00Z</dcterms:modified>
</cp:coreProperties>
</file>