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6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275256">
        <w:rPr>
          <w:b/>
          <w:bCs/>
          <w:color w:val="000000" w:themeColor="text1"/>
        </w:rPr>
        <w:t>21</w:t>
      </w:r>
      <w:r w:rsidR="008B5D8F">
        <w:rPr>
          <w:b/>
          <w:bCs/>
          <w:color w:val="000000" w:themeColor="text1"/>
        </w:rPr>
        <w:t>. duben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8B5D8F" w:rsidRDefault="008B5D8F" w:rsidP="008B5D8F">
      <w:pPr>
        <w:rPr>
          <w:b/>
        </w:rPr>
      </w:pPr>
    </w:p>
    <w:p w:rsidR="00275256" w:rsidRPr="00275256" w:rsidRDefault="00275256" w:rsidP="00275256">
      <w:pPr>
        <w:rPr>
          <w:b/>
          <w:sz w:val="28"/>
          <w:szCs w:val="28"/>
        </w:rPr>
      </w:pPr>
      <w:r w:rsidRPr="00275256">
        <w:rPr>
          <w:b/>
          <w:sz w:val="28"/>
          <w:szCs w:val="28"/>
        </w:rPr>
        <w:t>Strom z Anenského trojúhelníku zůstane zachován</w:t>
      </w:r>
    </w:p>
    <w:p w:rsidR="00275256" w:rsidRDefault="00275256" w:rsidP="00275256"/>
    <w:p w:rsidR="00275256" w:rsidRPr="004A5193" w:rsidRDefault="00275256" w:rsidP="00275256">
      <w:pPr>
        <w:rPr>
          <w:b/>
        </w:rPr>
      </w:pPr>
      <w:r w:rsidRPr="004A5193">
        <w:rPr>
          <w:b/>
        </w:rPr>
        <w:t>Praha 1 se po diskusi s občany a odborníky rozhodla upravit projekt revitalizace Anenského trojúhelníku. V místě tak zůstane stát javor, který měl být podle původní schválené verze projektu skácen a nahr</w:t>
      </w:r>
      <w:bookmarkStart w:id="0" w:name="_GoBack"/>
      <w:bookmarkEnd w:id="0"/>
      <w:r w:rsidRPr="004A5193">
        <w:rPr>
          <w:b/>
        </w:rPr>
        <w:t>azen novým vzrostlým stromem. Javor bude dendrologicky ošetřen a zabezpečen.</w:t>
      </w:r>
    </w:p>
    <w:p w:rsidR="00275256" w:rsidRDefault="00275256" w:rsidP="00275256"/>
    <w:p w:rsidR="00275256" w:rsidRDefault="00275256" w:rsidP="00275256">
      <w:r>
        <w:t xml:space="preserve">Nový vzrostlý strom – platan javorolistý – bude přesto vysazen a lokalita navíc získá mj. nový vodní prvek, zeleň a prostor pro posezení a odpočinek. </w:t>
      </w:r>
    </w:p>
    <w:p w:rsidR="00275256" w:rsidRDefault="00275256" w:rsidP="00275256"/>
    <w:p w:rsidR="00275256" w:rsidRDefault="00275256" w:rsidP="00275256">
      <w:r>
        <w:t xml:space="preserve">Historické </w:t>
      </w:r>
      <w:proofErr w:type="spellStart"/>
      <w:r>
        <w:t>čapadlo</w:t>
      </w:r>
      <w:proofErr w:type="spellEnd"/>
      <w:r>
        <w:t xml:space="preserve"> bude v této fázi zčásti odkryto a zpřístupněno směrem od řeky a zájemci se k němu budou moci dostat prostřednictvím procházkového mola od </w:t>
      </w:r>
      <w:proofErr w:type="spellStart"/>
      <w:r>
        <w:t>čapadla</w:t>
      </w:r>
      <w:proofErr w:type="spellEnd"/>
      <w:r>
        <w:t xml:space="preserve"> </w:t>
      </w:r>
      <w:proofErr w:type="spellStart"/>
      <w:r>
        <w:t>Hollar</w:t>
      </w:r>
      <w:proofErr w:type="spellEnd"/>
      <w:r>
        <w:t xml:space="preserve">. Zároveň chce Praha 1 jeho provizorní zpřístupnění po schodech z nábřeží tak, jak je tomu u zmíněného </w:t>
      </w:r>
      <w:proofErr w:type="spellStart"/>
      <w:r>
        <w:t>čapadla</w:t>
      </w:r>
      <w:proofErr w:type="spellEnd"/>
      <w:r>
        <w:t xml:space="preserve"> nedaleko stejnojmenné galerie.</w:t>
      </w:r>
    </w:p>
    <w:p w:rsidR="00275256" w:rsidRDefault="00275256" w:rsidP="00275256"/>
    <w:p w:rsidR="00275256" w:rsidRDefault="00275256" w:rsidP="00275256">
      <w:r>
        <w:t xml:space="preserve">Celé </w:t>
      </w:r>
      <w:proofErr w:type="spellStart"/>
      <w:r>
        <w:t>čapadlo</w:t>
      </w:r>
      <w:proofErr w:type="spellEnd"/>
      <w:r>
        <w:t xml:space="preserve"> u Anenského trojúhelníku bude zpřístupněno až po dožití javoru, který ve svém postavení brání jeho plánovanému odkrytí.</w:t>
      </w:r>
    </w:p>
    <w:p w:rsidR="00275256" w:rsidRDefault="00275256" w:rsidP="00275256"/>
    <w:p w:rsidR="00275256" w:rsidRDefault="00275256" w:rsidP="00275256">
      <w:r w:rsidRPr="004A5193">
        <w:rPr>
          <w:i/>
        </w:rPr>
        <w:t>„Děkujeme všem občanům za jejich připomínky a návrhy k plánované revitalizaci Anenského trojúhelníku a jsme přesvědčeni, že se nám i při zachování javoru podaří v místě vytvořit lokalitu, kam budeme zejména my, kteří v Betlémské čtvrti žijeme, rádi chodit na procházky a trávit volný čas</w:t>
      </w:r>
      <w:r>
        <w:rPr>
          <w:i/>
        </w:rPr>
        <w:t>. Jsme také rádi, že se při konzultacích s vedením hlavního města, zejména pak s primátorem Zdeňkem Hřibem a jeho náměstkem Petrem Hlaváčkem, podařilo najít shodu na realizaci projektu, o který bychom Pražany neradi připravili,</w:t>
      </w:r>
      <w:r w:rsidRPr="004A5193">
        <w:rPr>
          <w:i/>
        </w:rPr>
        <w:t>“</w:t>
      </w:r>
      <w:r>
        <w:t xml:space="preserve"> okomentoval změny starosta Prahy 1 Petr Hejma.</w:t>
      </w:r>
    </w:p>
    <w:p w:rsidR="00275256" w:rsidRDefault="00275256" w:rsidP="00275256"/>
    <w:p w:rsidR="002063AF" w:rsidRPr="008B5D8F" w:rsidRDefault="002063AF" w:rsidP="008B5D8F">
      <w:pPr>
        <w:rPr>
          <w:sz w:val="22"/>
          <w:szCs w:val="22"/>
        </w:rPr>
      </w:pPr>
    </w:p>
    <w:p w:rsidR="003B0889" w:rsidRPr="008B5D8F" w:rsidRDefault="003B0889" w:rsidP="00CF7C51">
      <w:pPr>
        <w:rPr>
          <w:b/>
          <w:sz w:val="22"/>
          <w:szCs w:val="22"/>
        </w:rPr>
      </w:pPr>
      <w:r w:rsidRPr="008B5D8F">
        <w:rPr>
          <w:b/>
          <w:sz w:val="22"/>
          <w:szCs w:val="22"/>
        </w:rPr>
        <w:t>Kontakt:</w:t>
      </w:r>
    </w:p>
    <w:p w:rsidR="00FA73B7" w:rsidRPr="008B5D8F" w:rsidRDefault="00783524" w:rsidP="00CF7C51">
      <w:pPr>
        <w:rPr>
          <w:sz w:val="22"/>
          <w:szCs w:val="22"/>
        </w:rPr>
      </w:pPr>
      <w:r w:rsidRPr="008B5D8F">
        <w:rPr>
          <w:sz w:val="22"/>
          <w:szCs w:val="22"/>
        </w:rPr>
        <w:t>Petr Bidlo, vedoucí o</w:t>
      </w:r>
      <w:r w:rsidR="00FA73B7" w:rsidRPr="008B5D8F">
        <w:rPr>
          <w:sz w:val="22"/>
          <w:szCs w:val="22"/>
        </w:rPr>
        <w:t>ddělení vnějších vztahů</w:t>
      </w:r>
    </w:p>
    <w:p w:rsidR="003B0889" w:rsidRPr="008B5D8F" w:rsidRDefault="00FA73B7" w:rsidP="00CF7C51">
      <w:pPr>
        <w:rPr>
          <w:sz w:val="22"/>
          <w:szCs w:val="22"/>
        </w:rPr>
      </w:pPr>
      <w:r w:rsidRPr="008B5D8F">
        <w:rPr>
          <w:sz w:val="22"/>
          <w:szCs w:val="22"/>
        </w:rPr>
        <w:t xml:space="preserve">Mobil: 775 118 877, </w:t>
      </w:r>
      <w:hyperlink r:id="rId7" w:history="1">
        <w:r w:rsidRPr="008B5D8F">
          <w:rPr>
            <w:rStyle w:val="Hypertextovodkaz"/>
            <w:sz w:val="22"/>
            <w:szCs w:val="22"/>
          </w:rPr>
          <w:t>petr.bidlo@praha1.cz</w:t>
        </w:r>
      </w:hyperlink>
    </w:p>
    <w:sectPr w:rsidR="003B0889" w:rsidRPr="008B5D8F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4E" w:rsidRDefault="0014574E" w:rsidP="00EB7D87">
      <w:r>
        <w:separator/>
      </w:r>
    </w:p>
  </w:endnote>
  <w:endnote w:type="continuationSeparator" w:id="0">
    <w:p w:rsidR="0014574E" w:rsidRDefault="0014574E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4E" w:rsidRDefault="0014574E" w:rsidP="00EB7D87">
      <w:r>
        <w:separator/>
      </w:r>
    </w:p>
  </w:footnote>
  <w:footnote w:type="continuationSeparator" w:id="0">
    <w:p w:rsidR="0014574E" w:rsidRDefault="0014574E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03E08"/>
    <w:rsid w:val="00011C16"/>
    <w:rsid w:val="00047816"/>
    <w:rsid w:val="00051F0E"/>
    <w:rsid w:val="00056C89"/>
    <w:rsid w:val="0006603C"/>
    <w:rsid w:val="000F22E3"/>
    <w:rsid w:val="00116466"/>
    <w:rsid w:val="00120E10"/>
    <w:rsid w:val="00136965"/>
    <w:rsid w:val="0014574E"/>
    <w:rsid w:val="00172FE7"/>
    <w:rsid w:val="001E10E2"/>
    <w:rsid w:val="001E3FF5"/>
    <w:rsid w:val="001E7EE0"/>
    <w:rsid w:val="00201022"/>
    <w:rsid w:val="002063AF"/>
    <w:rsid w:val="00215055"/>
    <w:rsid w:val="00217B3C"/>
    <w:rsid w:val="002228CC"/>
    <w:rsid w:val="00255DEA"/>
    <w:rsid w:val="002639B5"/>
    <w:rsid w:val="00265A1F"/>
    <w:rsid w:val="00275256"/>
    <w:rsid w:val="0027634E"/>
    <w:rsid w:val="002B714D"/>
    <w:rsid w:val="00334831"/>
    <w:rsid w:val="003868F3"/>
    <w:rsid w:val="003A6D26"/>
    <w:rsid w:val="003B0889"/>
    <w:rsid w:val="003B0ECD"/>
    <w:rsid w:val="003B69EC"/>
    <w:rsid w:val="003D1752"/>
    <w:rsid w:val="003D7317"/>
    <w:rsid w:val="003E1689"/>
    <w:rsid w:val="003F09D5"/>
    <w:rsid w:val="00420CE7"/>
    <w:rsid w:val="0042637A"/>
    <w:rsid w:val="004279DE"/>
    <w:rsid w:val="0043712A"/>
    <w:rsid w:val="00444054"/>
    <w:rsid w:val="0046415D"/>
    <w:rsid w:val="00472D34"/>
    <w:rsid w:val="00474AE6"/>
    <w:rsid w:val="004839AE"/>
    <w:rsid w:val="00490A45"/>
    <w:rsid w:val="004938AD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C2526"/>
    <w:rsid w:val="005C798E"/>
    <w:rsid w:val="005D6135"/>
    <w:rsid w:val="005F03AF"/>
    <w:rsid w:val="006233B1"/>
    <w:rsid w:val="00651664"/>
    <w:rsid w:val="00656916"/>
    <w:rsid w:val="006B1F82"/>
    <w:rsid w:val="006B7A0C"/>
    <w:rsid w:val="006E179B"/>
    <w:rsid w:val="006E401D"/>
    <w:rsid w:val="006E7D60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C3FDA"/>
    <w:rsid w:val="007F2B18"/>
    <w:rsid w:val="008157BF"/>
    <w:rsid w:val="0082328B"/>
    <w:rsid w:val="0084149C"/>
    <w:rsid w:val="008458F1"/>
    <w:rsid w:val="00877918"/>
    <w:rsid w:val="00884A18"/>
    <w:rsid w:val="00897B66"/>
    <w:rsid w:val="008B5D8F"/>
    <w:rsid w:val="008C40AC"/>
    <w:rsid w:val="008D15C9"/>
    <w:rsid w:val="008D5142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332FE"/>
    <w:rsid w:val="00C503BA"/>
    <w:rsid w:val="00C513D5"/>
    <w:rsid w:val="00C56E27"/>
    <w:rsid w:val="00C577B1"/>
    <w:rsid w:val="00CC327D"/>
    <w:rsid w:val="00CF0AD3"/>
    <w:rsid w:val="00CF7C51"/>
    <w:rsid w:val="00D11709"/>
    <w:rsid w:val="00D30401"/>
    <w:rsid w:val="00D60AF3"/>
    <w:rsid w:val="00D610AF"/>
    <w:rsid w:val="00D62C39"/>
    <w:rsid w:val="00D72066"/>
    <w:rsid w:val="00D92EE0"/>
    <w:rsid w:val="00DE63D4"/>
    <w:rsid w:val="00E152C7"/>
    <w:rsid w:val="00E23670"/>
    <w:rsid w:val="00E36440"/>
    <w:rsid w:val="00E45ECA"/>
    <w:rsid w:val="00E532C6"/>
    <w:rsid w:val="00E87EAF"/>
    <w:rsid w:val="00E95C53"/>
    <w:rsid w:val="00EA38B6"/>
    <w:rsid w:val="00EA6803"/>
    <w:rsid w:val="00EB273F"/>
    <w:rsid w:val="00EB7D87"/>
    <w:rsid w:val="00EC4E9D"/>
    <w:rsid w:val="00ED5CB8"/>
    <w:rsid w:val="00ED5EBF"/>
    <w:rsid w:val="00EE2DA1"/>
    <w:rsid w:val="00EF2E09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2B72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Bidlo Petr</cp:lastModifiedBy>
  <cp:revision>2</cp:revision>
  <cp:lastPrinted>2021-03-22T16:27:00Z</cp:lastPrinted>
  <dcterms:created xsi:type="dcterms:W3CDTF">2021-04-21T16:38:00Z</dcterms:created>
  <dcterms:modified xsi:type="dcterms:W3CDTF">2021-04-21T16:38:00Z</dcterms:modified>
</cp:coreProperties>
</file>