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82" w:rsidRDefault="00021182">
      <w:pPr>
        <w:pStyle w:val="Zkladntext"/>
        <w:jc w:val="both"/>
        <w:rPr>
          <w:u w:val="single"/>
        </w:rPr>
      </w:pPr>
    </w:p>
    <w:p w:rsidR="00996E13" w:rsidRPr="00760A86" w:rsidRDefault="00CE2674" w:rsidP="00160950">
      <w:pPr>
        <w:rPr>
          <w:b/>
          <w:bCs/>
        </w:rPr>
      </w:pPr>
      <w:r>
        <w:rPr>
          <w:b/>
          <w:bCs/>
        </w:rPr>
        <w:t>6</w:t>
      </w:r>
      <w:r w:rsidR="00160950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Pr="00CE2674">
        <w:rPr>
          <w:b/>
          <w:color w:val="000000"/>
          <w:lang w:bidi="cs-CZ"/>
        </w:rPr>
        <w:t xml:space="preserve">kopie kolaudačního rozhodnutí vydaného odborem výstavby OÚ v Praze 1 ze dne 5. 5. 1994 pod </w:t>
      </w:r>
      <w:proofErr w:type="gramStart"/>
      <w:r w:rsidRPr="00CE2674">
        <w:rPr>
          <w:b/>
          <w:color w:val="000000"/>
          <w:lang w:bidi="cs-CZ"/>
        </w:rPr>
        <w:t>č.j.</w:t>
      </w:r>
      <w:proofErr w:type="gramEnd"/>
      <w:r w:rsidRPr="00CE2674">
        <w:rPr>
          <w:b/>
          <w:color w:val="000000"/>
          <w:lang w:bidi="cs-CZ"/>
        </w:rPr>
        <w:t xml:space="preserve"> </w:t>
      </w:r>
      <w:proofErr w:type="spellStart"/>
      <w:r w:rsidRPr="00CE2674">
        <w:rPr>
          <w:b/>
          <w:color w:val="000000"/>
          <w:lang w:bidi="cs-CZ"/>
        </w:rPr>
        <w:t>Výst</w:t>
      </w:r>
      <w:proofErr w:type="spellEnd"/>
      <w:r w:rsidRPr="00CE2674">
        <w:rPr>
          <w:b/>
          <w:color w:val="000000"/>
          <w:lang w:bidi="cs-CZ"/>
        </w:rPr>
        <w:t>. 523/94-Ka/F/1/782,783</w:t>
      </w:r>
      <w:r w:rsidR="00E70903">
        <w:rPr>
          <w:b/>
          <w:color w:val="000000"/>
          <w:lang w:bidi="cs-CZ"/>
        </w:rPr>
        <w:t>, trvalý pobyt</w:t>
      </w:r>
    </w:p>
    <w:p w:rsidR="00CF593B" w:rsidRDefault="00CF593B" w:rsidP="00CF593B">
      <w:pPr>
        <w:pStyle w:val="Zkladntext3"/>
      </w:pPr>
      <w:r>
        <w:t>Otázky a odpovědi:</w:t>
      </w:r>
    </w:p>
    <w:p w:rsidR="00CE2674" w:rsidRDefault="00892952" w:rsidP="00D06A0D">
      <w:pPr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D06A0D">
        <w:rPr>
          <w:i/>
        </w:rPr>
        <w:t>:</w:t>
      </w:r>
    </w:p>
    <w:p w:rsidR="00CE2674" w:rsidRPr="00CE2674" w:rsidRDefault="00CE2674" w:rsidP="00CE2674">
      <w:pPr>
        <w:pStyle w:val="Zkladntext21"/>
        <w:numPr>
          <w:ilvl w:val="0"/>
          <w:numId w:val="14"/>
        </w:numPr>
        <w:shd w:val="clear" w:color="auto" w:fill="auto"/>
        <w:tabs>
          <w:tab w:val="left" w:pos="1264"/>
        </w:tabs>
        <w:spacing w:line="269" w:lineRule="exact"/>
        <w:ind w:left="1260" w:right="300" w:hanging="340"/>
        <w:jc w:val="both"/>
        <w:rPr>
          <w:i/>
          <w:sz w:val="24"/>
          <w:szCs w:val="24"/>
        </w:rPr>
      </w:pPr>
      <w:r w:rsidRPr="00CE2674">
        <w:rPr>
          <w:i/>
          <w:color w:val="000000"/>
          <w:sz w:val="24"/>
          <w:szCs w:val="24"/>
          <w:lang w:bidi="cs-CZ"/>
        </w:rPr>
        <w:t xml:space="preserve">kopii kolaudačního rozhodnutí vydaného odborem výstavby OÚ v Praze 1 ze dne 5. 5. 1994 pod </w:t>
      </w:r>
      <w:proofErr w:type="gramStart"/>
      <w:r w:rsidRPr="00CE2674">
        <w:rPr>
          <w:i/>
          <w:color w:val="000000"/>
          <w:sz w:val="24"/>
          <w:szCs w:val="24"/>
          <w:lang w:bidi="cs-CZ"/>
        </w:rPr>
        <w:t>č.j.</w:t>
      </w:r>
      <w:proofErr w:type="gramEnd"/>
      <w:r w:rsidRPr="00CE2674">
        <w:rPr>
          <w:i/>
          <w:color w:val="000000"/>
          <w:sz w:val="24"/>
          <w:szCs w:val="24"/>
          <w:lang w:bidi="cs-CZ"/>
        </w:rPr>
        <w:t xml:space="preserve"> </w:t>
      </w:r>
      <w:proofErr w:type="spellStart"/>
      <w:r w:rsidRPr="00CE2674">
        <w:rPr>
          <w:i/>
          <w:color w:val="000000"/>
          <w:sz w:val="24"/>
          <w:szCs w:val="24"/>
          <w:lang w:bidi="cs-CZ"/>
        </w:rPr>
        <w:t>Výst</w:t>
      </w:r>
      <w:proofErr w:type="spellEnd"/>
      <w:r w:rsidRPr="00CE2674">
        <w:rPr>
          <w:i/>
          <w:color w:val="000000"/>
          <w:sz w:val="24"/>
          <w:szCs w:val="24"/>
          <w:lang w:bidi="cs-CZ"/>
        </w:rPr>
        <w:t>. 523/94-Ka/F/1/782,783 a současně kopii závazného stanoviska OPP MHMP, eventuálně NPÚ ve věci.</w:t>
      </w:r>
    </w:p>
    <w:p w:rsidR="00934AEB" w:rsidRDefault="00934AEB" w:rsidP="00CE2674">
      <w:pPr>
        <w:pStyle w:val="Zkladntext21"/>
        <w:shd w:val="clear" w:color="auto" w:fill="auto"/>
        <w:tabs>
          <w:tab w:val="left" w:pos="1264"/>
        </w:tabs>
        <w:spacing w:line="269" w:lineRule="exact"/>
        <w:ind w:right="300" w:firstLine="0"/>
        <w:jc w:val="both"/>
        <w:rPr>
          <w:sz w:val="24"/>
          <w:szCs w:val="24"/>
        </w:rPr>
      </w:pPr>
    </w:p>
    <w:p w:rsidR="00CE2674" w:rsidRPr="00CE2674" w:rsidRDefault="00CE2674" w:rsidP="00CE2674">
      <w:pPr>
        <w:pStyle w:val="Zkladntext21"/>
        <w:shd w:val="clear" w:color="auto" w:fill="auto"/>
        <w:tabs>
          <w:tab w:val="left" w:pos="1264"/>
        </w:tabs>
        <w:spacing w:line="269" w:lineRule="exact"/>
        <w:ind w:righ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Požadované informace byly poskytnuty.</w:t>
      </w:r>
    </w:p>
    <w:p w:rsidR="00934AEB" w:rsidRPr="00934AEB" w:rsidRDefault="00CE2674" w:rsidP="00934AEB">
      <w:pPr>
        <w:pStyle w:val="Zkladntext21"/>
        <w:numPr>
          <w:ilvl w:val="0"/>
          <w:numId w:val="14"/>
        </w:numPr>
        <w:shd w:val="clear" w:color="auto" w:fill="auto"/>
        <w:tabs>
          <w:tab w:val="left" w:pos="1269"/>
        </w:tabs>
        <w:spacing w:after="595" w:line="269" w:lineRule="exact"/>
        <w:ind w:left="1260" w:right="300" w:hanging="340"/>
        <w:jc w:val="both"/>
        <w:rPr>
          <w:i/>
          <w:sz w:val="24"/>
          <w:szCs w:val="24"/>
        </w:rPr>
      </w:pPr>
      <w:r w:rsidRPr="00CE2674">
        <w:rPr>
          <w:i/>
          <w:color w:val="000000"/>
          <w:sz w:val="24"/>
          <w:szCs w:val="24"/>
          <w:lang w:bidi="cs-CZ"/>
        </w:rPr>
        <w:t>Informaci, kolik osob bylo hlášeno na území Městské části Praha 1 k trvalému pobytu a dále kolik fyzických osob bylo hlášeno k trvalému pobytu na Úřadu MČ P1, ke dni zpracování žádosti</w:t>
      </w:r>
      <w:r>
        <w:rPr>
          <w:i/>
          <w:color w:val="000000"/>
          <w:sz w:val="24"/>
          <w:szCs w:val="24"/>
          <w:lang w:bidi="cs-CZ"/>
        </w:rPr>
        <w:t>.</w:t>
      </w:r>
    </w:p>
    <w:p w:rsidR="00934AEB" w:rsidRPr="00934AEB" w:rsidRDefault="00E70903" w:rsidP="00934AEB">
      <w:pPr>
        <w:pStyle w:val="Zkladntext21"/>
        <w:shd w:val="clear" w:color="auto" w:fill="auto"/>
        <w:tabs>
          <w:tab w:val="left" w:pos="1269"/>
        </w:tabs>
        <w:spacing w:after="595" w:line="269" w:lineRule="exact"/>
        <w:ind w:right="300" w:firstLine="0"/>
        <w:jc w:val="both"/>
        <w:rPr>
          <w:i/>
          <w:sz w:val="24"/>
          <w:szCs w:val="24"/>
        </w:rPr>
      </w:pPr>
      <w:r w:rsidRPr="00934AEB">
        <w:rPr>
          <w:sz w:val="24"/>
          <w:szCs w:val="24"/>
        </w:rPr>
        <w:t>Na území MČ Praha 1 bylo k</w:t>
      </w:r>
      <w:r w:rsidR="00CE2674" w:rsidRPr="00934AEB">
        <w:rPr>
          <w:sz w:val="24"/>
          <w:szCs w:val="24"/>
        </w:rPr>
        <w:t> </w:t>
      </w:r>
      <w:proofErr w:type="gramStart"/>
      <w:r w:rsidR="00CE2674" w:rsidRPr="00934AEB">
        <w:rPr>
          <w:sz w:val="24"/>
          <w:szCs w:val="24"/>
        </w:rPr>
        <w:t>14.04.2012</w:t>
      </w:r>
      <w:proofErr w:type="gramEnd"/>
      <w:r w:rsidR="00CE2674" w:rsidRPr="00934AEB">
        <w:rPr>
          <w:sz w:val="24"/>
          <w:szCs w:val="24"/>
        </w:rPr>
        <w:t xml:space="preserve"> k trvalému pobytu hlášeno 24 112 osob.  </w:t>
      </w:r>
    </w:p>
    <w:p w:rsidR="00934AEB" w:rsidRDefault="00E70903" w:rsidP="00934AEB">
      <w:pPr>
        <w:pStyle w:val="Zkladntext21"/>
        <w:shd w:val="clear" w:color="auto" w:fill="auto"/>
        <w:tabs>
          <w:tab w:val="left" w:pos="1269"/>
        </w:tabs>
        <w:spacing w:after="595" w:line="269" w:lineRule="exact"/>
        <w:ind w:right="300" w:firstLine="0"/>
        <w:jc w:val="both"/>
        <w:rPr>
          <w:sz w:val="24"/>
          <w:szCs w:val="24"/>
        </w:rPr>
      </w:pPr>
      <w:r w:rsidRPr="00934AEB">
        <w:rPr>
          <w:sz w:val="24"/>
          <w:szCs w:val="24"/>
        </w:rPr>
        <w:t>Na Úřadu MČ Praha 1 bylo k</w:t>
      </w:r>
      <w:r w:rsidR="00CE2674" w:rsidRPr="00934AEB">
        <w:rPr>
          <w:sz w:val="24"/>
          <w:szCs w:val="24"/>
        </w:rPr>
        <w:t> </w:t>
      </w:r>
      <w:proofErr w:type="gramStart"/>
      <w:r w:rsidR="00CE2674" w:rsidRPr="00934AEB">
        <w:rPr>
          <w:sz w:val="24"/>
          <w:szCs w:val="24"/>
        </w:rPr>
        <w:t>14.04.2012</w:t>
      </w:r>
      <w:proofErr w:type="gramEnd"/>
      <w:r w:rsidR="00CE2674" w:rsidRPr="00934AEB">
        <w:rPr>
          <w:sz w:val="24"/>
          <w:szCs w:val="24"/>
        </w:rPr>
        <w:t xml:space="preserve"> k trvalému pobytu</w:t>
      </w:r>
      <w:r w:rsidRPr="00934AEB">
        <w:rPr>
          <w:sz w:val="24"/>
          <w:szCs w:val="24"/>
        </w:rPr>
        <w:t xml:space="preserve"> hlášeno 1 366 osob.</w:t>
      </w:r>
      <w:r w:rsidR="00CE2674" w:rsidRPr="00934AEB">
        <w:rPr>
          <w:sz w:val="24"/>
          <w:szCs w:val="24"/>
        </w:rPr>
        <w:t xml:space="preserve"> </w:t>
      </w:r>
    </w:p>
    <w:p w:rsidR="00E70903" w:rsidRPr="00E70903" w:rsidRDefault="007C1C9F" w:rsidP="00934AEB">
      <w:pPr>
        <w:pStyle w:val="Zkladntext21"/>
        <w:shd w:val="clear" w:color="auto" w:fill="auto"/>
        <w:tabs>
          <w:tab w:val="left" w:pos="1269"/>
        </w:tabs>
        <w:spacing w:after="595" w:line="269" w:lineRule="exact"/>
        <w:ind w:right="300" w:firstLine="0"/>
        <w:jc w:val="both"/>
        <w:rPr>
          <w:sz w:val="24"/>
          <w:szCs w:val="24"/>
        </w:rPr>
      </w:pPr>
      <w:r w:rsidRPr="00E70903">
        <w:rPr>
          <w:sz w:val="24"/>
          <w:szCs w:val="24"/>
        </w:rPr>
        <w:t xml:space="preserve">(žádost </w:t>
      </w:r>
      <w:r w:rsidR="0091351B" w:rsidRPr="00E70903">
        <w:rPr>
          <w:sz w:val="24"/>
          <w:szCs w:val="24"/>
        </w:rPr>
        <w:t>p</w:t>
      </w:r>
      <w:r w:rsidRPr="00E70903">
        <w:rPr>
          <w:sz w:val="24"/>
          <w:szCs w:val="24"/>
        </w:rPr>
        <w:t>odána</w:t>
      </w:r>
      <w:r w:rsidR="0091351B" w:rsidRPr="00E70903">
        <w:rPr>
          <w:sz w:val="24"/>
          <w:szCs w:val="24"/>
        </w:rPr>
        <w:t xml:space="preserve"> </w:t>
      </w:r>
      <w:r w:rsidRPr="00E70903">
        <w:rPr>
          <w:sz w:val="24"/>
          <w:szCs w:val="24"/>
        </w:rPr>
        <w:t>dne</w:t>
      </w:r>
      <w:r w:rsidR="00A81B23" w:rsidRPr="00E70903">
        <w:rPr>
          <w:sz w:val="24"/>
          <w:szCs w:val="24"/>
        </w:rPr>
        <w:t xml:space="preserve"> </w:t>
      </w:r>
      <w:r w:rsidR="007B4DC0" w:rsidRPr="00E70903">
        <w:rPr>
          <w:sz w:val="24"/>
          <w:szCs w:val="24"/>
        </w:rPr>
        <w:t xml:space="preserve"> </w:t>
      </w:r>
      <w:proofErr w:type="gramStart"/>
      <w:r w:rsidR="00D06A0D" w:rsidRPr="00E70903">
        <w:rPr>
          <w:sz w:val="24"/>
          <w:szCs w:val="24"/>
        </w:rPr>
        <w:t>23</w:t>
      </w:r>
      <w:r w:rsidRPr="00E70903">
        <w:rPr>
          <w:sz w:val="24"/>
          <w:szCs w:val="24"/>
        </w:rPr>
        <w:t>.</w:t>
      </w:r>
      <w:r w:rsidR="00BF56FF" w:rsidRPr="00E70903">
        <w:rPr>
          <w:sz w:val="24"/>
          <w:szCs w:val="24"/>
        </w:rPr>
        <w:t>0</w:t>
      </w:r>
      <w:r w:rsidR="0091351B" w:rsidRPr="00E70903">
        <w:rPr>
          <w:sz w:val="24"/>
          <w:szCs w:val="24"/>
        </w:rPr>
        <w:t>3</w:t>
      </w:r>
      <w:r w:rsidRPr="00E70903">
        <w:rPr>
          <w:sz w:val="24"/>
          <w:szCs w:val="24"/>
        </w:rPr>
        <w:t>.20</w:t>
      </w:r>
      <w:r w:rsidR="00EC5A4A" w:rsidRPr="00E70903">
        <w:rPr>
          <w:sz w:val="24"/>
          <w:szCs w:val="24"/>
        </w:rPr>
        <w:t>2</w:t>
      </w:r>
      <w:r w:rsidR="00C65424" w:rsidRPr="00E70903">
        <w:rPr>
          <w:sz w:val="24"/>
          <w:szCs w:val="24"/>
        </w:rPr>
        <w:t>1</w:t>
      </w:r>
      <w:proofErr w:type="gramEnd"/>
      <w:r w:rsidR="006F3B6E" w:rsidRPr="00E70903">
        <w:rPr>
          <w:sz w:val="24"/>
          <w:szCs w:val="24"/>
        </w:rPr>
        <w:t xml:space="preserve"> a vyřízena</w:t>
      </w:r>
      <w:r w:rsidR="002D5539" w:rsidRPr="00E70903">
        <w:rPr>
          <w:sz w:val="24"/>
          <w:szCs w:val="24"/>
        </w:rPr>
        <w:t xml:space="preserve"> dne </w:t>
      </w:r>
      <w:r w:rsidR="00EC2D54" w:rsidRPr="00E70903">
        <w:rPr>
          <w:sz w:val="24"/>
          <w:szCs w:val="24"/>
        </w:rPr>
        <w:t>0</w:t>
      </w:r>
      <w:r w:rsidR="00D06A0D" w:rsidRPr="00E70903">
        <w:rPr>
          <w:sz w:val="24"/>
          <w:szCs w:val="24"/>
        </w:rPr>
        <w:t>8</w:t>
      </w:r>
      <w:r w:rsidR="00D54E40" w:rsidRPr="00E70903">
        <w:rPr>
          <w:sz w:val="24"/>
          <w:szCs w:val="24"/>
        </w:rPr>
        <w:t>.0</w:t>
      </w:r>
      <w:r w:rsidR="00EC2D54" w:rsidRPr="00E70903">
        <w:rPr>
          <w:sz w:val="24"/>
          <w:szCs w:val="24"/>
        </w:rPr>
        <w:t>4</w:t>
      </w:r>
      <w:r w:rsidR="00D54E40" w:rsidRPr="00E70903">
        <w:rPr>
          <w:sz w:val="24"/>
          <w:szCs w:val="24"/>
        </w:rPr>
        <w:t>.20</w:t>
      </w:r>
      <w:r w:rsidR="00EC5A4A" w:rsidRPr="00E70903">
        <w:rPr>
          <w:sz w:val="24"/>
          <w:szCs w:val="24"/>
        </w:rPr>
        <w:t>2</w:t>
      </w:r>
      <w:r w:rsidR="00C65424" w:rsidRPr="00E70903">
        <w:rPr>
          <w:sz w:val="24"/>
          <w:szCs w:val="24"/>
        </w:rPr>
        <w:t>1</w:t>
      </w:r>
      <w:r w:rsidR="00D54E40" w:rsidRPr="00E70903">
        <w:rPr>
          <w:sz w:val="24"/>
          <w:szCs w:val="24"/>
        </w:rPr>
        <w:t xml:space="preserve"> </w:t>
      </w:r>
      <w:r w:rsidR="007C53AB" w:rsidRPr="00E70903">
        <w:rPr>
          <w:sz w:val="24"/>
          <w:szCs w:val="24"/>
        </w:rPr>
        <w:t xml:space="preserve"> </w:t>
      </w:r>
      <w:r w:rsidR="00596EC9" w:rsidRPr="00E70903">
        <w:rPr>
          <w:i/>
          <w:sz w:val="24"/>
          <w:szCs w:val="24"/>
        </w:rPr>
        <w:t>–</w:t>
      </w:r>
      <w:r w:rsidR="007C53AB" w:rsidRPr="00E70903">
        <w:rPr>
          <w:sz w:val="24"/>
          <w:szCs w:val="24"/>
        </w:rPr>
        <w:t xml:space="preserve"> </w:t>
      </w:r>
      <w:r w:rsidRPr="00E70903">
        <w:rPr>
          <w:sz w:val="24"/>
          <w:szCs w:val="24"/>
        </w:rPr>
        <w:t xml:space="preserve"> </w:t>
      </w:r>
      <w:r w:rsidR="007C53AB" w:rsidRPr="00E70903">
        <w:rPr>
          <w:sz w:val="24"/>
          <w:szCs w:val="24"/>
        </w:rPr>
        <w:t>řešil</w:t>
      </w:r>
      <w:r w:rsidR="00D06A0D" w:rsidRPr="00E70903">
        <w:rPr>
          <w:sz w:val="24"/>
          <w:szCs w:val="24"/>
        </w:rPr>
        <w:t xml:space="preserve"> </w:t>
      </w:r>
      <w:r w:rsidR="00E70903" w:rsidRPr="00E70903">
        <w:rPr>
          <w:sz w:val="24"/>
          <w:szCs w:val="24"/>
        </w:rPr>
        <w:t>Stavební úřad</w:t>
      </w:r>
      <w:r w:rsidR="00D06A0D" w:rsidRPr="00E70903">
        <w:rPr>
          <w:sz w:val="24"/>
          <w:szCs w:val="24"/>
        </w:rPr>
        <w:t xml:space="preserve">, </w:t>
      </w:r>
      <w:r w:rsidR="00E70903" w:rsidRPr="00E70903">
        <w:rPr>
          <w:sz w:val="24"/>
          <w:szCs w:val="24"/>
        </w:rPr>
        <w:t xml:space="preserve">Odbor </w:t>
      </w:r>
      <w:proofErr w:type="spellStart"/>
      <w:r w:rsidR="00E70903" w:rsidRPr="00E70903">
        <w:rPr>
          <w:sz w:val="24"/>
          <w:szCs w:val="24"/>
        </w:rPr>
        <w:t>občansko</w:t>
      </w:r>
      <w:proofErr w:type="spellEnd"/>
      <w:r w:rsidR="00E70903" w:rsidRPr="00E70903">
        <w:rPr>
          <w:sz w:val="24"/>
          <w:szCs w:val="24"/>
        </w:rPr>
        <w:t xml:space="preserve"> správních agend - o</w:t>
      </w:r>
      <w:r w:rsidR="00D06A0D" w:rsidRPr="00E70903">
        <w:rPr>
          <w:sz w:val="24"/>
          <w:szCs w:val="24"/>
        </w:rPr>
        <w:t xml:space="preserve">ddělení </w:t>
      </w:r>
      <w:r w:rsidR="00E70903" w:rsidRPr="00E70903">
        <w:rPr>
          <w:sz w:val="24"/>
          <w:szCs w:val="24"/>
        </w:rPr>
        <w:t xml:space="preserve">osobních dokladů </w:t>
      </w:r>
      <w:r w:rsidR="00A81B23" w:rsidRPr="00E70903">
        <w:rPr>
          <w:sz w:val="24"/>
          <w:szCs w:val="24"/>
        </w:rPr>
        <w:t>ÚMČ Praha 1)</w:t>
      </w:r>
    </w:p>
    <w:p w:rsidR="00E70903" w:rsidRPr="00760A86" w:rsidRDefault="00E70903" w:rsidP="00E70903">
      <w:pPr>
        <w:rPr>
          <w:b/>
          <w:bCs/>
        </w:rPr>
      </w:pPr>
      <w:r>
        <w:rPr>
          <w:b/>
          <w:bCs/>
        </w:rPr>
        <w:t>62. Žádost o poskytnutí informace –</w:t>
      </w:r>
      <w:r w:rsidR="00CD00E1">
        <w:rPr>
          <w:b/>
          <w:bCs/>
        </w:rPr>
        <w:t xml:space="preserve"> vysvětlení – nakládání se svěřeným majetkem, </w:t>
      </w:r>
      <w:r w:rsidR="003D21A7">
        <w:rPr>
          <w:b/>
          <w:bCs/>
        </w:rPr>
        <w:t>obývání bytu, Široká 20, Praha 1</w:t>
      </w:r>
    </w:p>
    <w:p w:rsidR="00E70903" w:rsidRDefault="00E70903" w:rsidP="00E70903">
      <w:pPr>
        <w:pStyle w:val="Zkladntext3"/>
      </w:pPr>
      <w:r>
        <w:t>Otázky a odpovědi:</w:t>
      </w:r>
    </w:p>
    <w:p w:rsidR="00E70903" w:rsidRDefault="00E70903" w:rsidP="00E70903">
      <w:pPr>
        <w:rPr>
          <w:i/>
        </w:rPr>
      </w:pPr>
      <w:r w:rsidRPr="00892952">
        <w:rPr>
          <w:i/>
        </w:rPr>
        <w:t>Žádost o poskytnutí informace</w:t>
      </w:r>
      <w:r>
        <w:rPr>
          <w:i/>
        </w:rPr>
        <w:t>:</w:t>
      </w:r>
    </w:p>
    <w:p w:rsidR="00FF49AC" w:rsidRDefault="00E70903" w:rsidP="00FF49AC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>
        <w:rPr>
          <w:b/>
          <w:bCs/>
        </w:rPr>
        <w:t xml:space="preserve"> </w:t>
      </w:r>
      <w:r w:rsidRPr="00E70903">
        <w:rPr>
          <w:bCs/>
          <w:i/>
          <w:sz w:val="24"/>
          <w:szCs w:val="24"/>
        </w:rPr>
        <w:t>1.</w:t>
      </w:r>
      <w:r w:rsidR="00CD00E1">
        <w:rPr>
          <w:bCs/>
          <w:i/>
          <w:sz w:val="24"/>
          <w:szCs w:val="24"/>
        </w:rPr>
        <w:t xml:space="preserve"> </w:t>
      </w:r>
      <w:r w:rsidRPr="00E70903">
        <w:rPr>
          <w:bCs/>
          <w:i/>
          <w:sz w:val="24"/>
          <w:szCs w:val="24"/>
        </w:rPr>
        <w:t> Žádám o vysvětlení,  z jakého důvodu nerespektuje MČ-P-1 zákonem dané</w:t>
      </w:r>
      <w:r>
        <w:rPr>
          <w:bCs/>
          <w:i/>
          <w:sz w:val="24"/>
          <w:szCs w:val="24"/>
        </w:rPr>
        <w:t xml:space="preserve"> </w:t>
      </w:r>
      <w:r w:rsidRPr="00E70903">
        <w:rPr>
          <w:bCs/>
          <w:i/>
          <w:sz w:val="24"/>
          <w:szCs w:val="24"/>
        </w:rPr>
        <w:t xml:space="preserve">povinnosti při správě  a nakládání se </w:t>
      </w:r>
      <w:r>
        <w:rPr>
          <w:bCs/>
          <w:i/>
          <w:sz w:val="24"/>
          <w:szCs w:val="24"/>
        </w:rPr>
        <w:t>svěřeným majetkem a nepostupuje</w:t>
      </w:r>
      <w:r w:rsidRPr="00E70903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 </w:t>
      </w:r>
      <w:r w:rsidRPr="00E70903">
        <w:rPr>
          <w:bCs/>
          <w:i/>
          <w:sz w:val="24"/>
          <w:szCs w:val="24"/>
        </w:rPr>
        <w:t xml:space="preserve">např. za  pomoci  Rozhodnutí NS26 </w:t>
      </w:r>
      <w:proofErr w:type="spellStart"/>
      <w:r w:rsidRPr="00E70903">
        <w:rPr>
          <w:bCs/>
          <w:i/>
          <w:sz w:val="24"/>
          <w:szCs w:val="24"/>
        </w:rPr>
        <w:t>Cdo</w:t>
      </w:r>
      <w:proofErr w:type="spellEnd"/>
      <w:r w:rsidRPr="00E70903">
        <w:rPr>
          <w:bCs/>
          <w:i/>
          <w:sz w:val="24"/>
          <w:szCs w:val="24"/>
        </w:rPr>
        <w:t xml:space="preserve"> 4157/2017 vydaného  ve prospěch MČ</w:t>
      </w:r>
      <w:r w:rsidR="00FF49AC">
        <w:rPr>
          <w:bCs/>
          <w:i/>
          <w:sz w:val="24"/>
          <w:szCs w:val="24"/>
        </w:rPr>
        <w:t xml:space="preserve"> </w:t>
      </w:r>
      <w:r w:rsidRPr="00E70903">
        <w:rPr>
          <w:bCs/>
          <w:i/>
          <w:sz w:val="24"/>
          <w:szCs w:val="24"/>
        </w:rPr>
        <w:t>Prahy 9?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Proč na  rozdíl od jiných městských částí a obcí, které toto Rozhodnutí NS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v identických případech ve prospěch svěřeného majetku hojně a vždy úspěšně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využívají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 xml:space="preserve">( např.  Město Benešov a rozhodnutí 26 </w:t>
      </w:r>
      <w:proofErr w:type="spellStart"/>
      <w:r w:rsidRPr="00FF49AC">
        <w:rPr>
          <w:bCs/>
          <w:i/>
          <w:sz w:val="24"/>
          <w:szCs w:val="24"/>
        </w:rPr>
        <w:t>Cdo</w:t>
      </w:r>
      <w:proofErr w:type="spellEnd"/>
      <w:r w:rsidRPr="00FF49AC">
        <w:rPr>
          <w:bCs/>
          <w:i/>
          <w:sz w:val="24"/>
          <w:szCs w:val="24"/>
        </w:rPr>
        <w:t xml:space="preserve"> 3623/2019-</w:t>
      </w:r>
      <w:proofErr w:type="gramStart"/>
      <w:r w:rsidRPr="00FF49AC">
        <w:rPr>
          <w:bCs/>
          <w:i/>
          <w:sz w:val="24"/>
          <w:szCs w:val="24"/>
        </w:rPr>
        <w:t>183 ) hledá</w:t>
      </w:r>
      <w:proofErr w:type="gramEnd"/>
      <w:r w:rsidRPr="00FF49AC">
        <w:rPr>
          <w:bCs/>
          <w:i/>
          <w:sz w:val="24"/>
          <w:szCs w:val="24"/>
        </w:rPr>
        <w:t xml:space="preserve">  MČ - P </w:t>
      </w:r>
      <w:r w:rsidR="00FF49AC">
        <w:rPr>
          <w:bCs/>
          <w:i/>
          <w:sz w:val="24"/>
          <w:szCs w:val="24"/>
        </w:rPr>
        <w:t>–</w:t>
      </w:r>
      <w:r w:rsidRPr="00FF49AC">
        <w:rPr>
          <w:bCs/>
          <w:i/>
          <w:sz w:val="24"/>
          <w:szCs w:val="24"/>
        </w:rPr>
        <w:t xml:space="preserve"> 1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náhradní řešení ve prospěch nelegálních podnájmů</w:t>
      </w:r>
      <w:r w:rsidR="00FF49AC">
        <w:rPr>
          <w:bCs/>
          <w:i/>
          <w:sz w:val="24"/>
          <w:szCs w:val="24"/>
        </w:rPr>
        <w:t xml:space="preserve">? </w:t>
      </w:r>
      <w:r w:rsidRPr="00FF49AC">
        <w:rPr>
          <w:bCs/>
          <w:i/>
          <w:sz w:val="24"/>
          <w:szCs w:val="24"/>
        </w:rPr>
        <w:t>Na základě ověřených informací  Ing. K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 xml:space="preserve"> nar.1979, paní Ing. K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 xml:space="preserve"> nar. 1982, Nikolas Kraus nar. 2020,  rozhodně nejsou a nemůžou být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osobami blízkými s panem Z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>, neboť prokazatelně nejsou v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 xml:space="preserve">žádném příbuzenském vztahu, nejsou </w:t>
      </w:r>
      <w:proofErr w:type="spellStart"/>
      <w:r w:rsidRPr="00FF49AC">
        <w:rPr>
          <w:bCs/>
          <w:i/>
          <w:sz w:val="24"/>
          <w:szCs w:val="24"/>
        </w:rPr>
        <w:t>sešvagřeni</w:t>
      </w:r>
      <w:proofErr w:type="spellEnd"/>
      <w:r w:rsidRPr="00FF49AC">
        <w:rPr>
          <w:bCs/>
          <w:i/>
          <w:sz w:val="24"/>
          <w:szCs w:val="24"/>
        </w:rPr>
        <w:t xml:space="preserve"> a ani spolu trvale nežijí,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 xml:space="preserve">nemohou vytvořit společnou domácnost, spolubydlení </w:t>
      </w:r>
      <w:proofErr w:type="gramStart"/>
      <w:r w:rsidRPr="00FF49AC">
        <w:rPr>
          <w:bCs/>
          <w:i/>
          <w:sz w:val="24"/>
          <w:szCs w:val="24"/>
        </w:rPr>
        <w:t>viz. citované</w:t>
      </w:r>
      <w:proofErr w:type="gramEnd"/>
      <w:r w:rsidRPr="00FF49AC">
        <w:rPr>
          <w:bCs/>
          <w:i/>
          <w:sz w:val="24"/>
          <w:szCs w:val="24"/>
        </w:rPr>
        <w:t xml:space="preserve"> rozhodnutí</w:t>
      </w:r>
      <w:r w:rsidR="00FF49AC">
        <w:rPr>
          <w:bCs/>
          <w:i/>
          <w:sz w:val="24"/>
          <w:szCs w:val="24"/>
        </w:rPr>
        <w:t xml:space="preserve"> NS: </w:t>
      </w:r>
      <w:r w:rsidRPr="00FF49AC">
        <w:rPr>
          <w:bCs/>
          <w:i/>
          <w:sz w:val="24"/>
          <w:szCs w:val="24"/>
        </w:rPr>
        <w:t>Lze tak shrnout, že umožnila-li žalobkyně od roku 2011 užívat Byt své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sestřenici (tedy osobě, kterou nelze bez dalšího považovat za osobu blízkou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 xml:space="preserve">ve smyslu (§ 116,117 obč.zák.,§22 odst. 1 </w:t>
      </w:r>
      <w:proofErr w:type="spellStart"/>
      <w:proofErr w:type="gramStart"/>
      <w:r w:rsidRPr="00FF49AC">
        <w:rPr>
          <w:bCs/>
          <w:i/>
          <w:sz w:val="24"/>
          <w:szCs w:val="24"/>
        </w:rPr>
        <w:t>o.z</w:t>
      </w:r>
      <w:proofErr w:type="spellEnd"/>
      <w:r w:rsidRPr="00FF49AC">
        <w:rPr>
          <w:bCs/>
          <w:i/>
          <w:sz w:val="24"/>
          <w:szCs w:val="24"/>
        </w:rPr>
        <w:t>.), a v tomto</w:t>
      </w:r>
      <w:proofErr w:type="gramEnd"/>
      <w:r w:rsidRPr="00FF49AC">
        <w:rPr>
          <w:bCs/>
          <w:i/>
          <w:sz w:val="24"/>
          <w:szCs w:val="24"/>
        </w:rPr>
        <w:t xml:space="preserve"> jednání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pokračovala i za účinnosti </w:t>
      </w:r>
      <w:proofErr w:type="spellStart"/>
      <w:r w:rsidRPr="00FF49AC">
        <w:rPr>
          <w:bCs/>
          <w:i/>
          <w:sz w:val="24"/>
          <w:szCs w:val="24"/>
        </w:rPr>
        <w:t>o.z</w:t>
      </w:r>
      <w:proofErr w:type="spellEnd"/>
      <w:r w:rsidRPr="00FF49AC">
        <w:rPr>
          <w:bCs/>
          <w:i/>
          <w:sz w:val="24"/>
          <w:szCs w:val="24"/>
        </w:rPr>
        <w:t>. pak neměla-li k tomu písemný souhlas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žalované, i v případě, že za toto užívání od ní nezískala žádnou úplatu,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 xml:space="preserve">hrubě porušila své povinnosti nájemce ( §2288 odst. 1 písm. a ) ve spojení s(§ 2272 odst.2, § 2276 </w:t>
      </w:r>
      <w:proofErr w:type="spellStart"/>
      <w:r w:rsidRPr="00FF49AC">
        <w:rPr>
          <w:bCs/>
          <w:i/>
          <w:sz w:val="24"/>
          <w:szCs w:val="24"/>
        </w:rPr>
        <w:t>o.z</w:t>
      </w:r>
      <w:proofErr w:type="spellEnd"/>
      <w:r w:rsidRPr="00FF49AC">
        <w:rPr>
          <w:bCs/>
          <w:i/>
          <w:sz w:val="24"/>
          <w:szCs w:val="24"/>
        </w:rPr>
        <w:t>.); pro závěr, zda žalovaná písemně souhlasila s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podnájmem (užíváním Bytu), není významné, zda pracovníkem téže obce byl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vyznačen osobám bydlícím v Bytě trvalý pobyt a zda žalobkyně splnila svou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povinnost oznámit zvýš</w:t>
      </w:r>
      <w:r w:rsidR="00FF49AC">
        <w:rPr>
          <w:bCs/>
          <w:i/>
          <w:sz w:val="24"/>
          <w:szCs w:val="24"/>
        </w:rPr>
        <w:t xml:space="preserve">ení počtu osob bydlících v Bytě. </w:t>
      </w:r>
      <w:r w:rsidRPr="00FF49AC">
        <w:rPr>
          <w:bCs/>
          <w:i/>
          <w:sz w:val="24"/>
          <w:szCs w:val="24"/>
        </w:rPr>
        <w:t>Pan Z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 xml:space="preserve"> </w:t>
      </w:r>
      <w:proofErr w:type="gramStart"/>
      <w:r w:rsidRPr="00FF49AC">
        <w:rPr>
          <w:bCs/>
          <w:i/>
          <w:sz w:val="24"/>
          <w:szCs w:val="24"/>
        </w:rPr>
        <w:t>trvale</w:t>
      </w:r>
      <w:proofErr w:type="gramEnd"/>
      <w:r w:rsidRPr="00FF49AC">
        <w:rPr>
          <w:bCs/>
          <w:i/>
          <w:sz w:val="24"/>
          <w:szCs w:val="24"/>
        </w:rPr>
        <w:t xml:space="preserve"> žije se svou rodinou v USA,  ve své vile v</w:t>
      </w:r>
      <w:r w:rsidR="00FF49AC" w:rsidRPr="00FF49AC">
        <w:rPr>
          <w:bCs/>
          <w:i/>
          <w:sz w:val="24"/>
          <w:szCs w:val="24"/>
        </w:rPr>
        <w:t> </w:t>
      </w:r>
      <w:r w:rsidRPr="00FF49AC">
        <w:rPr>
          <w:bCs/>
          <w:i/>
          <w:sz w:val="24"/>
          <w:szCs w:val="24"/>
        </w:rPr>
        <w:t>C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 xml:space="preserve"> CO 80209-3205, Denver, United </w:t>
      </w:r>
      <w:proofErr w:type="spellStart"/>
      <w:r w:rsidRPr="00FF49AC">
        <w:rPr>
          <w:bCs/>
          <w:i/>
          <w:sz w:val="24"/>
          <w:szCs w:val="24"/>
        </w:rPr>
        <w:t>States</w:t>
      </w:r>
      <w:proofErr w:type="spellEnd"/>
      <w:r w:rsidRPr="00FF49AC">
        <w:rPr>
          <w:bCs/>
          <w:i/>
          <w:sz w:val="24"/>
          <w:szCs w:val="24"/>
        </w:rPr>
        <w:t xml:space="preserve"> </w:t>
      </w:r>
      <w:proofErr w:type="spellStart"/>
      <w:r w:rsidRPr="00FF49AC">
        <w:rPr>
          <w:bCs/>
          <w:i/>
          <w:sz w:val="24"/>
          <w:szCs w:val="24"/>
        </w:rPr>
        <w:t>of</w:t>
      </w:r>
      <w:proofErr w:type="spellEnd"/>
      <w:r w:rsidRPr="00FF49AC">
        <w:rPr>
          <w:bCs/>
          <w:i/>
          <w:sz w:val="24"/>
          <w:szCs w:val="24"/>
        </w:rPr>
        <w:t xml:space="preserve"> America, ČR nenavštěvuje ani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sporadicky. Paní K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>, syn K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 xml:space="preserve"> a pan K</w:t>
      </w:r>
      <w:r w:rsidR="00FF49AC" w:rsidRPr="00FF49AC">
        <w:rPr>
          <w:bCs/>
          <w:i/>
          <w:sz w:val="24"/>
          <w:szCs w:val="24"/>
        </w:rPr>
        <w:t>.</w:t>
      </w:r>
      <w:r w:rsidRPr="00FF49AC">
        <w:rPr>
          <w:bCs/>
          <w:i/>
          <w:sz w:val="24"/>
          <w:szCs w:val="24"/>
        </w:rPr>
        <w:t xml:space="preserve"> ma</w:t>
      </w:r>
      <w:r w:rsidR="00FF49AC" w:rsidRPr="00FF49AC">
        <w:rPr>
          <w:bCs/>
          <w:i/>
          <w:sz w:val="24"/>
          <w:szCs w:val="24"/>
        </w:rPr>
        <w:t xml:space="preserve">jí své bydlení </w:t>
      </w:r>
      <w:r w:rsidR="00FF49AC" w:rsidRPr="00FF49AC">
        <w:rPr>
          <w:bCs/>
          <w:i/>
          <w:sz w:val="24"/>
          <w:szCs w:val="24"/>
        </w:rPr>
        <w:lastRenderedPageBreak/>
        <w:t xml:space="preserve">vyřešeno (trvale </w:t>
      </w:r>
      <w:r w:rsidRPr="00FF49AC">
        <w:rPr>
          <w:bCs/>
          <w:i/>
          <w:sz w:val="24"/>
          <w:szCs w:val="24"/>
        </w:rPr>
        <w:t>žijí na Praze 2, na Vinohradech).</w:t>
      </w:r>
    </w:p>
    <w:p w:rsidR="00FF49AC" w:rsidRDefault="00E70903" w:rsidP="00FF49AC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FF49AC">
        <w:rPr>
          <w:bCs/>
          <w:i/>
          <w:sz w:val="24"/>
          <w:szCs w:val="24"/>
        </w:rPr>
        <w:t xml:space="preserve">2. </w:t>
      </w:r>
      <w:proofErr w:type="gramStart"/>
      <w:r w:rsidRPr="00FF49AC">
        <w:rPr>
          <w:bCs/>
          <w:i/>
          <w:sz w:val="24"/>
          <w:szCs w:val="24"/>
        </w:rPr>
        <w:t>Z výše</w:t>
      </w:r>
      <w:proofErr w:type="gramEnd"/>
      <w:r w:rsidRPr="00FF49AC">
        <w:rPr>
          <w:bCs/>
          <w:i/>
          <w:sz w:val="24"/>
          <w:szCs w:val="24"/>
        </w:rPr>
        <w:t xml:space="preserve"> uvedeného tak žádám o zdůvodnění, která úřední osoba a na základě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 xml:space="preserve">jakého </w:t>
      </w:r>
      <w:proofErr w:type="gramStart"/>
      <w:r w:rsidR="00FF49AC">
        <w:rPr>
          <w:bCs/>
          <w:i/>
          <w:sz w:val="24"/>
          <w:szCs w:val="24"/>
        </w:rPr>
        <w:t>dokumentu</w:t>
      </w:r>
      <w:proofErr w:type="gramEnd"/>
    </w:p>
    <w:p w:rsidR="00FF49AC" w:rsidRDefault="00FE21C7" w:rsidP="00FF49AC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</w:t>
      </w:r>
      <w:r w:rsidR="00E70903" w:rsidRPr="00FF49AC">
        <w:rPr>
          <w:bCs/>
          <w:i/>
          <w:sz w:val="24"/>
          <w:szCs w:val="24"/>
        </w:rPr>
        <w:t xml:space="preserve">tvrdí, že </w:t>
      </w:r>
      <w:proofErr w:type="gramStart"/>
      <w:r w:rsidR="00E70903" w:rsidRPr="00FF49AC">
        <w:rPr>
          <w:bCs/>
          <w:i/>
          <w:sz w:val="24"/>
          <w:szCs w:val="24"/>
        </w:rPr>
        <w:t>osoby : Ing.</w:t>
      </w:r>
      <w:proofErr w:type="gramEnd"/>
      <w:r w:rsidR="00E70903" w:rsidRPr="00FF49AC">
        <w:rPr>
          <w:bCs/>
          <w:i/>
          <w:sz w:val="24"/>
          <w:szCs w:val="24"/>
        </w:rPr>
        <w:t> K</w:t>
      </w:r>
      <w:r w:rsidR="00FF49AC">
        <w:rPr>
          <w:bCs/>
          <w:i/>
          <w:sz w:val="24"/>
          <w:szCs w:val="24"/>
        </w:rPr>
        <w:t>.,</w:t>
      </w:r>
      <w:r w:rsidR="00E70903" w:rsidRPr="00FF49AC">
        <w:rPr>
          <w:bCs/>
          <w:i/>
          <w:sz w:val="24"/>
          <w:szCs w:val="24"/>
        </w:rPr>
        <w:t xml:space="preserve"> nar. 1979</w:t>
      </w:r>
      <w:r w:rsidR="00FF49AC">
        <w:rPr>
          <w:bCs/>
          <w:i/>
          <w:sz w:val="24"/>
          <w:szCs w:val="24"/>
        </w:rPr>
        <w:t xml:space="preserve">, </w:t>
      </w:r>
      <w:r w:rsidR="00E70903" w:rsidRPr="00FF49AC">
        <w:rPr>
          <w:bCs/>
          <w:i/>
          <w:sz w:val="24"/>
          <w:szCs w:val="24"/>
        </w:rPr>
        <w:t>Ing. K</w:t>
      </w:r>
      <w:r w:rsidR="007D2481">
        <w:rPr>
          <w:bCs/>
          <w:i/>
          <w:sz w:val="24"/>
          <w:szCs w:val="24"/>
        </w:rPr>
        <w:t>.,</w:t>
      </w:r>
      <w:r w:rsidR="00E70903" w:rsidRPr="00FF49AC">
        <w:rPr>
          <w:bCs/>
          <w:i/>
          <w:sz w:val="24"/>
          <w:szCs w:val="24"/>
        </w:rPr>
        <w:t xml:space="preserve"> nar. 1982 </w:t>
      </w:r>
      <w:r w:rsidR="00FF49AC">
        <w:rPr>
          <w:bCs/>
          <w:i/>
          <w:sz w:val="24"/>
          <w:szCs w:val="24"/>
        </w:rPr>
        <w:t>,</w:t>
      </w:r>
      <w:r w:rsidR="00E70903" w:rsidRPr="00FF49AC">
        <w:rPr>
          <w:bCs/>
          <w:i/>
          <w:sz w:val="24"/>
          <w:szCs w:val="24"/>
        </w:rPr>
        <w:t> N</w:t>
      </w:r>
      <w:r w:rsidR="00FF49AC" w:rsidRPr="00FF49AC">
        <w:rPr>
          <w:bCs/>
          <w:i/>
          <w:sz w:val="24"/>
          <w:szCs w:val="24"/>
        </w:rPr>
        <w:t>.</w:t>
      </w:r>
      <w:r w:rsidR="00E70903" w:rsidRPr="00FF49AC">
        <w:rPr>
          <w:bCs/>
          <w:i/>
          <w:sz w:val="24"/>
          <w:szCs w:val="24"/>
        </w:rPr>
        <w:t xml:space="preserve"> K</w:t>
      </w:r>
      <w:r w:rsidR="00FF49AC" w:rsidRPr="00FF49AC">
        <w:rPr>
          <w:bCs/>
          <w:i/>
          <w:sz w:val="24"/>
          <w:szCs w:val="24"/>
        </w:rPr>
        <w:t>.</w:t>
      </w:r>
      <w:r w:rsidR="00E70903" w:rsidRPr="00FF49AC">
        <w:rPr>
          <w:bCs/>
          <w:i/>
          <w:sz w:val="24"/>
          <w:szCs w:val="24"/>
        </w:rPr>
        <w:t xml:space="preserve"> nar. 2020</w:t>
      </w:r>
      <w:r w:rsidR="00FF49AC">
        <w:rPr>
          <w:bCs/>
          <w:i/>
          <w:sz w:val="24"/>
          <w:szCs w:val="24"/>
        </w:rPr>
        <w:t xml:space="preserve"> jsou osoby </w:t>
      </w:r>
      <w:r w:rsidR="00E70903" w:rsidRPr="00FF49AC">
        <w:rPr>
          <w:bCs/>
          <w:i/>
          <w:sz w:val="24"/>
          <w:szCs w:val="24"/>
        </w:rPr>
        <w:t>blízké,  či  příbuzné  s panem Z</w:t>
      </w:r>
      <w:r w:rsidR="00FF49AC">
        <w:rPr>
          <w:bCs/>
          <w:i/>
          <w:sz w:val="24"/>
          <w:szCs w:val="24"/>
        </w:rPr>
        <w:t>.</w:t>
      </w:r>
      <w:r w:rsidR="00E70903" w:rsidRPr="00FF49AC">
        <w:rPr>
          <w:bCs/>
          <w:i/>
          <w:sz w:val="24"/>
          <w:szCs w:val="24"/>
        </w:rPr>
        <w:t>?</w:t>
      </w:r>
      <w:r w:rsidR="007D2481">
        <w:rPr>
          <w:bCs/>
          <w:i/>
          <w:sz w:val="24"/>
          <w:szCs w:val="24"/>
        </w:rPr>
        <w:t xml:space="preserve"> </w:t>
      </w:r>
      <w:r w:rsidR="00E70903" w:rsidRPr="00FF49AC">
        <w:rPr>
          <w:bCs/>
          <w:i/>
          <w:sz w:val="24"/>
          <w:szCs w:val="24"/>
        </w:rPr>
        <w:t xml:space="preserve">Za pana </w:t>
      </w:r>
      <w:proofErr w:type="spellStart"/>
      <w:r w:rsidR="00E70903" w:rsidRPr="00FF49AC">
        <w:rPr>
          <w:bCs/>
          <w:i/>
          <w:sz w:val="24"/>
          <w:szCs w:val="24"/>
        </w:rPr>
        <w:t>Mudr.</w:t>
      </w:r>
      <w:proofErr w:type="spellEnd"/>
      <w:r w:rsidR="00E70903" w:rsidRPr="00FF49AC">
        <w:rPr>
          <w:bCs/>
          <w:i/>
          <w:sz w:val="24"/>
          <w:szCs w:val="24"/>
        </w:rPr>
        <w:t xml:space="preserve"> Z</w:t>
      </w:r>
      <w:r w:rsidR="00FF49AC">
        <w:rPr>
          <w:bCs/>
          <w:i/>
          <w:sz w:val="24"/>
          <w:szCs w:val="24"/>
        </w:rPr>
        <w:t>.</w:t>
      </w:r>
      <w:r w:rsidR="00E70903" w:rsidRPr="00FF49AC">
        <w:rPr>
          <w:bCs/>
          <w:i/>
          <w:sz w:val="24"/>
          <w:szCs w:val="24"/>
        </w:rPr>
        <w:t xml:space="preserve"> </w:t>
      </w:r>
      <w:proofErr w:type="gramStart"/>
      <w:r w:rsidR="00E70903" w:rsidRPr="00FF49AC">
        <w:rPr>
          <w:bCs/>
          <w:i/>
          <w:sz w:val="24"/>
          <w:szCs w:val="24"/>
        </w:rPr>
        <w:t>jedná</w:t>
      </w:r>
      <w:proofErr w:type="gramEnd"/>
      <w:r w:rsidR="00E70903" w:rsidRPr="00FF49AC">
        <w:rPr>
          <w:bCs/>
          <w:i/>
          <w:sz w:val="24"/>
          <w:szCs w:val="24"/>
        </w:rPr>
        <w:t xml:space="preserve"> výhradně třetí osoba ( a to již dlouhých 15</w:t>
      </w:r>
      <w:r w:rsidR="00FF49AC">
        <w:rPr>
          <w:bCs/>
          <w:i/>
          <w:sz w:val="24"/>
          <w:szCs w:val="24"/>
        </w:rPr>
        <w:t xml:space="preserve"> </w:t>
      </w:r>
      <w:r w:rsidR="00E70903" w:rsidRPr="00FF49AC">
        <w:rPr>
          <w:bCs/>
          <w:i/>
          <w:sz w:val="24"/>
          <w:szCs w:val="24"/>
        </w:rPr>
        <w:t>let, jak zmiňujete ve své odpovědi), pan Ing. K</w:t>
      </w:r>
      <w:r w:rsidR="00FF49AC">
        <w:rPr>
          <w:bCs/>
          <w:i/>
          <w:sz w:val="24"/>
          <w:szCs w:val="24"/>
        </w:rPr>
        <w:t>.</w:t>
      </w:r>
      <w:r w:rsidR="00E70903" w:rsidRPr="00FF49AC">
        <w:rPr>
          <w:bCs/>
          <w:i/>
          <w:sz w:val="24"/>
          <w:szCs w:val="24"/>
        </w:rPr>
        <w:t>, a to na základě</w:t>
      </w:r>
      <w:r w:rsidR="00FF49AC">
        <w:rPr>
          <w:bCs/>
          <w:i/>
          <w:sz w:val="24"/>
          <w:szCs w:val="24"/>
        </w:rPr>
        <w:t xml:space="preserve"> </w:t>
      </w:r>
      <w:r w:rsidR="00E70903" w:rsidRPr="00FF49AC">
        <w:rPr>
          <w:bCs/>
          <w:i/>
          <w:sz w:val="24"/>
          <w:szCs w:val="24"/>
        </w:rPr>
        <w:t>plné moci z roku 2006. </w:t>
      </w:r>
    </w:p>
    <w:p w:rsidR="00FF49AC" w:rsidRDefault="00E70903" w:rsidP="00FF49AC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FF49AC">
        <w:rPr>
          <w:bCs/>
          <w:i/>
          <w:sz w:val="24"/>
          <w:szCs w:val="24"/>
        </w:rPr>
        <w:t>3. </w:t>
      </w:r>
      <w:r w:rsidR="00FE21C7">
        <w:rPr>
          <w:bCs/>
          <w:i/>
          <w:sz w:val="24"/>
          <w:szCs w:val="24"/>
        </w:rPr>
        <w:t xml:space="preserve">  </w:t>
      </w:r>
      <w:r w:rsidRPr="00FF49AC">
        <w:rPr>
          <w:bCs/>
          <w:i/>
          <w:sz w:val="24"/>
          <w:szCs w:val="24"/>
        </w:rPr>
        <w:t>Žádám o stanovisko, z čeho usuzuje a která kompetentní úřední osoba, že</w:t>
      </w:r>
      <w:r w:rsidR="00FF49AC">
        <w:rPr>
          <w:bCs/>
          <w:i/>
          <w:sz w:val="24"/>
          <w:szCs w:val="24"/>
        </w:rPr>
        <w:t xml:space="preserve"> udělená plná moc </w:t>
      </w:r>
      <w:r w:rsidRPr="00FF49AC">
        <w:rPr>
          <w:bCs/>
          <w:i/>
          <w:sz w:val="24"/>
          <w:szCs w:val="24"/>
        </w:rPr>
        <w:t>je platná a lze na základě ní, činit rozhodné kroky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týkající se nakládání a budoucnosti bytové jednotky číslo 7, v Široké 20?</w:t>
      </w:r>
    </w:p>
    <w:p w:rsidR="00C23348" w:rsidRDefault="00E70903" w:rsidP="00C23348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FF49AC">
        <w:rPr>
          <w:bCs/>
          <w:i/>
          <w:sz w:val="24"/>
          <w:szCs w:val="24"/>
        </w:rPr>
        <w:t xml:space="preserve">A) Doložení, zda se plná moc týká konkrétní zmiňované bytové jednotky </w:t>
      </w:r>
      <w:proofErr w:type="gramStart"/>
      <w:r w:rsidRPr="00FF49AC">
        <w:rPr>
          <w:bCs/>
          <w:i/>
          <w:sz w:val="24"/>
          <w:szCs w:val="24"/>
        </w:rPr>
        <w:t>číslo</w:t>
      </w:r>
      <w:r w:rsidR="00FF49AC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7, v 5.patře</w:t>
      </w:r>
      <w:proofErr w:type="gramEnd"/>
      <w:r w:rsidRPr="00FF49AC">
        <w:rPr>
          <w:bCs/>
          <w:i/>
          <w:sz w:val="24"/>
          <w:szCs w:val="24"/>
        </w:rPr>
        <w:t>? </w:t>
      </w:r>
      <w:r w:rsidRPr="00FF49AC">
        <w:rPr>
          <w:bCs/>
        </w:rPr>
        <w:t>(</w:t>
      </w:r>
      <w:r w:rsidRPr="00FF49AC">
        <w:rPr>
          <w:bCs/>
          <w:i/>
          <w:sz w:val="24"/>
          <w:szCs w:val="24"/>
        </w:rPr>
        <w:t>uvedeno je číslo bytu 9, který byl původní s rozměry cca 60 m2 , namísto</w:t>
      </w:r>
      <w:r w:rsidR="00C23348">
        <w:rPr>
          <w:bCs/>
          <w:i/>
          <w:sz w:val="24"/>
          <w:szCs w:val="24"/>
        </w:rPr>
        <w:t xml:space="preserve"> </w:t>
      </w:r>
      <w:r w:rsidRPr="00FF49AC">
        <w:rPr>
          <w:bCs/>
          <w:i/>
          <w:sz w:val="24"/>
          <w:szCs w:val="24"/>
        </w:rPr>
        <w:t>105m2 bytu č. 7). </w:t>
      </w:r>
    </w:p>
    <w:p w:rsidR="00C23348" w:rsidRDefault="00E70903" w:rsidP="00C23348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C23348">
        <w:rPr>
          <w:bCs/>
          <w:i/>
          <w:sz w:val="24"/>
          <w:szCs w:val="24"/>
        </w:rPr>
        <w:t>B)</w:t>
      </w:r>
      <w:r w:rsidR="00FE21C7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 xml:space="preserve"> Z jakého důvodu absentují a nejsou požad</w:t>
      </w:r>
      <w:r w:rsidR="00C23348">
        <w:rPr>
          <w:bCs/>
          <w:i/>
          <w:sz w:val="24"/>
          <w:szCs w:val="24"/>
        </w:rPr>
        <w:t xml:space="preserve">ovány podpisy  bývalé manželky </w:t>
      </w:r>
      <w:r w:rsidRPr="00C23348">
        <w:rPr>
          <w:bCs/>
          <w:i/>
          <w:sz w:val="24"/>
          <w:szCs w:val="24"/>
        </w:rPr>
        <w:t>L</w:t>
      </w:r>
      <w:r w:rsidR="00C23348">
        <w:rPr>
          <w:bCs/>
          <w:i/>
          <w:sz w:val="24"/>
          <w:szCs w:val="24"/>
        </w:rPr>
        <w:t>.</w:t>
      </w:r>
      <w:r w:rsidRPr="00C23348">
        <w:rPr>
          <w:bCs/>
          <w:i/>
          <w:sz w:val="24"/>
          <w:szCs w:val="24"/>
        </w:rPr>
        <w:t xml:space="preserve"> Z</w:t>
      </w:r>
      <w:r w:rsidR="00C23348">
        <w:rPr>
          <w:bCs/>
          <w:i/>
          <w:sz w:val="24"/>
          <w:szCs w:val="24"/>
        </w:rPr>
        <w:t>.,</w:t>
      </w:r>
      <w:r w:rsidRPr="00C23348">
        <w:rPr>
          <w:bCs/>
          <w:i/>
          <w:sz w:val="24"/>
          <w:szCs w:val="24"/>
        </w:rPr>
        <w:t xml:space="preserve"> nar. 1966 (v době, kdy  byla plná moc udělena, </w:t>
      </w:r>
      <w:proofErr w:type="gramStart"/>
      <w:r w:rsidRPr="00C23348">
        <w:rPr>
          <w:bCs/>
          <w:i/>
          <w:sz w:val="24"/>
          <w:szCs w:val="24"/>
        </w:rPr>
        <w:t>připomínám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jednalo</w:t>
      </w:r>
      <w:proofErr w:type="gramEnd"/>
      <w:r w:rsidRPr="00C23348">
        <w:rPr>
          <w:bCs/>
          <w:i/>
          <w:sz w:val="24"/>
          <w:szCs w:val="24"/>
        </w:rPr>
        <w:t xml:space="preserve"> se tak o společný nájem manželů)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a současné manželky K</w:t>
      </w:r>
      <w:r w:rsidR="00C23348">
        <w:rPr>
          <w:bCs/>
          <w:i/>
          <w:sz w:val="24"/>
          <w:szCs w:val="24"/>
        </w:rPr>
        <w:t>.</w:t>
      </w:r>
      <w:r w:rsidRPr="00C23348">
        <w:rPr>
          <w:bCs/>
          <w:i/>
          <w:sz w:val="24"/>
          <w:szCs w:val="24"/>
        </w:rPr>
        <w:t xml:space="preserve"> M. Z</w:t>
      </w:r>
      <w:r w:rsidR="00C23348">
        <w:rPr>
          <w:bCs/>
          <w:i/>
          <w:sz w:val="24"/>
          <w:szCs w:val="24"/>
        </w:rPr>
        <w:t>.,</w:t>
      </w:r>
      <w:r w:rsidRPr="00C23348">
        <w:rPr>
          <w:bCs/>
          <w:i/>
          <w:sz w:val="24"/>
          <w:szCs w:val="24"/>
        </w:rPr>
        <w:t xml:space="preserve">  nar. 1974?</w:t>
      </w:r>
    </w:p>
    <w:p w:rsidR="00C23348" w:rsidRDefault="00E70903" w:rsidP="00C23348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C23348">
        <w:rPr>
          <w:bCs/>
          <w:i/>
          <w:sz w:val="24"/>
          <w:szCs w:val="24"/>
        </w:rPr>
        <w:t>4. </w:t>
      </w:r>
      <w:r w:rsidR="00FE21C7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Prosím o odpověď, v čem spatřuje městská část v tomto poněkud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nestandardním přístupu, realizování nájemního vztahu místo nájemce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prostřednictvím třetích osob, že je tento postup v souladu s Koncepcí bytové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politiky </w:t>
      </w:r>
      <w:proofErr w:type="spellStart"/>
      <w:r w:rsidRPr="00C23348">
        <w:rPr>
          <w:bCs/>
          <w:i/>
          <w:sz w:val="24"/>
          <w:szCs w:val="24"/>
        </w:rPr>
        <w:t>Hl</w:t>
      </w:r>
      <w:r w:rsidR="00C23348">
        <w:rPr>
          <w:bCs/>
          <w:i/>
          <w:sz w:val="24"/>
          <w:szCs w:val="24"/>
        </w:rPr>
        <w:t>M</w:t>
      </w:r>
      <w:r w:rsidRPr="00C23348">
        <w:rPr>
          <w:bCs/>
          <w:i/>
          <w:sz w:val="24"/>
          <w:szCs w:val="24"/>
        </w:rPr>
        <w:t>P</w:t>
      </w:r>
      <w:proofErr w:type="spellEnd"/>
      <w:r w:rsidRPr="00C23348">
        <w:rPr>
          <w:bCs/>
          <w:i/>
          <w:sz w:val="24"/>
          <w:szCs w:val="24"/>
        </w:rPr>
        <w:t> a zákonem danými  povinnostmi využívat  majetek HMP účelně,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pečlivě, hospodárně a efektivně  a svým jednáním  nesnižovat výnos z tohoto majetku (přičemž měsíční nájemné ve 105m2, v bytě Široké je hrazeno ve výši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7 800 Kč)?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Když nájemce pan Z</w:t>
      </w:r>
      <w:r w:rsidR="00C23348" w:rsidRPr="00C23348">
        <w:rPr>
          <w:bCs/>
          <w:i/>
          <w:sz w:val="24"/>
          <w:szCs w:val="24"/>
        </w:rPr>
        <w:t>.</w:t>
      </w:r>
      <w:r w:rsidRPr="00C23348">
        <w:rPr>
          <w:bCs/>
          <w:i/>
          <w:sz w:val="24"/>
          <w:szCs w:val="24"/>
        </w:rPr>
        <w:t> </w:t>
      </w:r>
      <w:proofErr w:type="gramStart"/>
      <w:r w:rsidRPr="00C23348">
        <w:rPr>
          <w:bCs/>
          <w:i/>
          <w:sz w:val="24"/>
          <w:szCs w:val="24"/>
        </w:rPr>
        <w:t>je</w:t>
      </w:r>
      <w:proofErr w:type="gramEnd"/>
      <w:r w:rsidRPr="00C23348">
        <w:rPr>
          <w:bCs/>
          <w:i/>
          <w:sz w:val="24"/>
          <w:szCs w:val="24"/>
        </w:rPr>
        <w:t xml:space="preserve"> vlastníkem nemovitosti v</w:t>
      </w:r>
      <w:r w:rsidR="00C23348" w:rsidRPr="00C23348">
        <w:rPr>
          <w:bCs/>
          <w:i/>
          <w:sz w:val="24"/>
          <w:szCs w:val="24"/>
        </w:rPr>
        <w:t> </w:t>
      </w:r>
      <w:r w:rsidRPr="00C23348">
        <w:rPr>
          <w:bCs/>
          <w:i/>
          <w:sz w:val="24"/>
          <w:szCs w:val="24"/>
        </w:rPr>
        <w:t>C</w:t>
      </w:r>
      <w:r w:rsidR="00C23348" w:rsidRPr="00C23348">
        <w:rPr>
          <w:bCs/>
          <w:i/>
          <w:sz w:val="24"/>
          <w:szCs w:val="24"/>
        </w:rPr>
        <w:t>.</w:t>
      </w:r>
      <w:r w:rsidRPr="00C23348">
        <w:rPr>
          <w:bCs/>
          <w:i/>
          <w:sz w:val="24"/>
          <w:szCs w:val="24"/>
        </w:rPr>
        <w:t> 2635 E, CO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80209-3205, Denver, United </w:t>
      </w:r>
      <w:proofErr w:type="spellStart"/>
      <w:r w:rsidRPr="00C23348">
        <w:rPr>
          <w:bCs/>
          <w:i/>
          <w:sz w:val="24"/>
          <w:szCs w:val="24"/>
        </w:rPr>
        <w:t>States</w:t>
      </w:r>
      <w:proofErr w:type="spellEnd"/>
      <w:r w:rsidRPr="00C23348">
        <w:rPr>
          <w:bCs/>
          <w:i/>
          <w:sz w:val="24"/>
          <w:szCs w:val="24"/>
        </w:rPr>
        <w:t> </w:t>
      </w:r>
      <w:proofErr w:type="spellStart"/>
      <w:r w:rsidRPr="00C23348">
        <w:rPr>
          <w:bCs/>
          <w:i/>
          <w:sz w:val="24"/>
          <w:szCs w:val="24"/>
        </w:rPr>
        <w:t>of</w:t>
      </w:r>
      <w:proofErr w:type="spellEnd"/>
      <w:r w:rsidRPr="00C23348">
        <w:rPr>
          <w:bCs/>
          <w:i/>
          <w:sz w:val="24"/>
          <w:szCs w:val="24"/>
        </w:rPr>
        <w:t> America a sociální bydlení v</w:t>
      </w:r>
      <w:r w:rsidR="00C23348">
        <w:rPr>
          <w:bCs/>
          <w:i/>
          <w:sz w:val="24"/>
          <w:szCs w:val="24"/>
        </w:rPr>
        <w:t> </w:t>
      </w:r>
      <w:r w:rsidRPr="00C23348">
        <w:rPr>
          <w:bCs/>
          <w:i/>
          <w:sz w:val="24"/>
          <w:szCs w:val="24"/>
        </w:rPr>
        <w:t>centru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Prahy tedy nepotřebuje, ani</w:t>
      </w:r>
      <w:r w:rsidR="00C23348">
        <w:rPr>
          <w:bCs/>
          <w:i/>
          <w:sz w:val="24"/>
          <w:szCs w:val="24"/>
        </w:rPr>
        <w:t xml:space="preserve"> jej sám po mnoho let nevyužívá. </w:t>
      </w:r>
      <w:r w:rsidRPr="00C23348">
        <w:rPr>
          <w:bCs/>
          <w:i/>
          <w:sz w:val="24"/>
          <w:szCs w:val="24"/>
        </w:rPr>
        <w:t>Vzhledem k faktu, že pan Z</w:t>
      </w:r>
      <w:r w:rsidR="00C23348" w:rsidRPr="00C23348">
        <w:rPr>
          <w:bCs/>
          <w:i/>
          <w:sz w:val="24"/>
          <w:szCs w:val="24"/>
        </w:rPr>
        <w:t>.</w:t>
      </w:r>
      <w:r w:rsidRPr="00C23348">
        <w:rPr>
          <w:bCs/>
          <w:i/>
          <w:sz w:val="24"/>
          <w:szCs w:val="24"/>
        </w:rPr>
        <w:t xml:space="preserve"> </w:t>
      </w:r>
      <w:proofErr w:type="gramStart"/>
      <w:r w:rsidRPr="00C23348">
        <w:rPr>
          <w:bCs/>
          <w:i/>
          <w:sz w:val="24"/>
          <w:szCs w:val="24"/>
        </w:rPr>
        <w:t>byt</w:t>
      </w:r>
      <w:proofErr w:type="gramEnd"/>
      <w:r w:rsidRPr="00C23348">
        <w:rPr>
          <w:bCs/>
          <w:i/>
          <w:sz w:val="24"/>
          <w:szCs w:val="24"/>
        </w:rPr>
        <w:t xml:space="preserve"> neužívá a nebyl v něm přítomen zpětně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několik let, žádám o doložení kopií vzájemné komunikace mezi pronajímatelem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a nájemcem, ohledně způsobené škody třetími osobami (špatně zapojený odpad),které se v bytě bez jeho přítomnosti v té době zdržovaly.</w:t>
      </w:r>
    </w:p>
    <w:p w:rsidR="00C23348" w:rsidRDefault="00E70903" w:rsidP="00C23348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C23348">
        <w:rPr>
          <w:bCs/>
          <w:i/>
          <w:sz w:val="24"/>
          <w:szCs w:val="24"/>
        </w:rPr>
        <w:t xml:space="preserve">5. </w:t>
      </w:r>
      <w:r w:rsidR="00F8316D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Žádám o písemné vyjádření ze strany nájemce pana Z</w:t>
      </w:r>
      <w:r w:rsidR="00C23348">
        <w:rPr>
          <w:bCs/>
          <w:i/>
          <w:sz w:val="24"/>
          <w:szCs w:val="24"/>
        </w:rPr>
        <w:t>.</w:t>
      </w:r>
      <w:r w:rsidRPr="00C23348">
        <w:rPr>
          <w:bCs/>
          <w:i/>
          <w:sz w:val="24"/>
          <w:szCs w:val="24"/>
        </w:rPr>
        <w:t xml:space="preserve"> (dle smlouvy je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za případné škody zodpovědný), jak se k celé věci postavil?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 xml:space="preserve">Zda je o aktuálně probíhajícím soudním sporu v této věci </w:t>
      </w:r>
      <w:proofErr w:type="gramStart"/>
      <w:r w:rsidRPr="00C23348">
        <w:rPr>
          <w:bCs/>
          <w:i/>
          <w:sz w:val="24"/>
          <w:szCs w:val="24"/>
        </w:rPr>
        <w:t>č.j.</w:t>
      </w:r>
      <w:proofErr w:type="gramEnd"/>
      <w:r w:rsidRPr="00C23348">
        <w:rPr>
          <w:bCs/>
          <w:i/>
          <w:sz w:val="24"/>
          <w:szCs w:val="24"/>
        </w:rPr>
        <w:t xml:space="preserve"> 38C162/2019</w:t>
      </w:r>
      <w:r w:rsidR="00C23348">
        <w:rPr>
          <w:bCs/>
          <w:i/>
          <w:sz w:val="24"/>
          <w:szCs w:val="24"/>
        </w:rPr>
        <w:t xml:space="preserve"> informován? </w:t>
      </w:r>
      <w:r w:rsidRPr="00C23348">
        <w:rPr>
          <w:bCs/>
          <w:i/>
          <w:sz w:val="24"/>
          <w:szCs w:val="24"/>
        </w:rPr>
        <w:t>Vzhledem k tomu, že postup MČ-P-1 je ohledně této problematiky zcela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novátorský, nepředvídatelný a netransparentní. </w:t>
      </w:r>
    </w:p>
    <w:p w:rsidR="00C23348" w:rsidRDefault="00E70903" w:rsidP="00C23348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C23348">
        <w:rPr>
          <w:bCs/>
          <w:i/>
          <w:sz w:val="24"/>
          <w:szCs w:val="24"/>
        </w:rPr>
        <w:t xml:space="preserve">6. </w:t>
      </w:r>
      <w:r w:rsidR="00F8316D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Žádám o sdělení,  která zodpovědná úřední osoba, a na základě konkrétně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čeho určí a rozliší, (když bytovou jednotku užívají prokazatelně pouze  třetí osoby, bez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užívacího práva a přítomnost nájemce trvale absentuje, že se jedná</w:t>
      </w:r>
    </w:p>
    <w:p w:rsidR="00C23348" w:rsidRDefault="00E70903" w:rsidP="00C23348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C23348">
        <w:rPr>
          <w:bCs/>
          <w:i/>
          <w:sz w:val="24"/>
          <w:szCs w:val="24"/>
        </w:rPr>
        <w:lastRenderedPageBreak/>
        <w:t>A) O nepovolený podnájmem, jedná se tak o hrubé porušení nájemní smlouvy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(takto vyhodnocují ostatní městské části bez rozdílu)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nebo za</w:t>
      </w:r>
    </w:p>
    <w:p w:rsidR="00C23348" w:rsidRDefault="00E70903" w:rsidP="00C23348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C23348">
        <w:rPr>
          <w:bCs/>
          <w:i/>
          <w:sz w:val="24"/>
          <w:szCs w:val="24"/>
        </w:rPr>
        <w:t>B) O užívání bytu nájemcem, který sice byt fyzicky opustil (např. si pořídil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dům v USA), přesto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své práva a povinnosti vyplývající z nájemního vztahu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plní a realizuje výhradně prostřednictvím  třetích osob a tímto způsobem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>(dle názoru OTMS) nedochází  k porušení nájemní smlouvy. </w:t>
      </w:r>
    </w:p>
    <w:p w:rsidR="0088163A" w:rsidRDefault="00E70903" w:rsidP="0088163A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 w:rsidRPr="00C23348">
        <w:rPr>
          <w:bCs/>
          <w:i/>
          <w:sz w:val="24"/>
          <w:szCs w:val="24"/>
        </w:rPr>
        <w:t>7.</w:t>
      </w:r>
      <w:r w:rsidR="003667C2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 xml:space="preserve"> Kolik případů, kdy stávající nájemce byt neužívá osobně, ale pouze </w:t>
      </w:r>
      <w:r w:rsidR="00C23348">
        <w:rPr>
          <w:bCs/>
          <w:i/>
          <w:sz w:val="24"/>
          <w:szCs w:val="24"/>
        </w:rPr>
        <w:t xml:space="preserve"> </w:t>
      </w:r>
      <w:r w:rsidRPr="00C23348">
        <w:rPr>
          <w:bCs/>
          <w:i/>
          <w:sz w:val="24"/>
          <w:szCs w:val="24"/>
        </w:rPr>
        <w:t xml:space="preserve">prostřednictvím svých blízkých osob  MČ Praha 1 </w:t>
      </w:r>
      <w:proofErr w:type="gramStart"/>
      <w:r w:rsidRPr="00C23348">
        <w:rPr>
          <w:bCs/>
          <w:i/>
          <w:sz w:val="24"/>
          <w:szCs w:val="24"/>
        </w:rPr>
        <w:t>eviduje ?</w:t>
      </w:r>
      <w:proofErr w:type="gramEnd"/>
    </w:p>
    <w:p w:rsidR="008B077F" w:rsidRPr="0088163A" w:rsidRDefault="0088163A" w:rsidP="0088163A">
      <w:pPr>
        <w:pStyle w:val="Zkladntext21"/>
        <w:tabs>
          <w:tab w:val="left" w:pos="1269"/>
        </w:tabs>
        <w:spacing w:after="595" w:line="269" w:lineRule="exact"/>
        <w:ind w:right="30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="00DE7E07" w:rsidRPr="008B077F">
        <w:rPr>
          <w:sz w:val="24"/>
          <w:szCs w:val="24"/>
        </w:rPr>
        <w:t xml:space="preserve">(žádost byla podána dne </w:t>
      </w:r>
      <w:r w:rsidR="00DA603F" w:rsidRPr="008B077F">
        <w:rPr>
          <w:sz w:val="24"/>
          <w:szCs w:val="24"/>
        </w:rPr>
        <w:t>25</w:t>
      </w:r>
      <w:r w:rsidR="00237CEC" w:rsidRPr="008B077F">
        <w:rPr>
          <w:sz w:val="24"/>
          <w:szCs w:val="24"/>
        </w:rPr>
        <w:t>.</w:t>
      </w:r>
      <w:r w:rsidR="006050A3" w:rsidRPr="008B077F">
        <w:rPr>
          <w:sz w:val="24"/>
          <w:szCs w:val="24"/>
        </w:rPr>
        <w:t>0</w:t>
      </w:r>
      <w:r w:rsidR="004D6DBC" w:rsidRPr="008B077F">
        <w:rPr>
          <w:sz w:val="24"/>
          <w:szCs w:val="24"/>
        </w:rPr>
        <w:t>3</w:t>
      </w:r>
      <w:r w:rsidR="00DE7E07" w:rsidRPr="008B077F">
        <w:rPr>
          <w:sz w:val="24"/>
          <w:szCs w:val="24"/>
        </w:rPr>
        <w:t>.20</w:t>
      </w:r>
      <w:r w:rsidR="00E75DE6" w:rsidRPr="008B077F">
        <w:rPr>
          <w:sz w:val="24"/>
          <w:szCs w:val="24"/>
        </w:rPr>
        <w:t>2</w:t>
      </w:r>
      <w:r w:rsidR="00C23348" w:rsidRPr="008B077F">
        <w:rPr>
          <w:sz w:val="24"/>
          <w:szCs w:val="24"/>
        </w:rPr>
        <w:t xml:space="preserve">, </w:t>
      </w:r>
      <w:r w:rsidR="008B077F" w:rsidRPr="008B077F">
        <w:rPr>
          <w:sz w:val="24"/>
          <w:szCs w:val="24"/>
        </w:rPr>
        <w:t xml:space="preserve">dosud </w:t>
      </w:r>
      <w:r w:rsidR="00C23348" w:rsidRPr="008B077F">
        <w:rPr>
          <w:sz w:val="24"/>
          <w:szCs w:val="24"/>
        </w:rPr>
        <w:t>nevyřízena</w:t>
      </w:r>
      <w:r w:rsidR="00722109" w:rsidRPr="008B077F">
        <w:rPr>
          <w:sz w:val="24"/>
          <w:szCs w:val="24"/>
        </w:rPr>
        <w:t xml:space="preserve"> </w:t>
      </w:r>
      <w:r w:rsidR="00DE7E07" w:rsidRPr="008B077F">
        <w:rPr>
          <w:sz w:val="24"/>
          <w:szCs w:val="24"/>
        </w:rPr>
        <w:t>– řeš</w:t>
      </w:r>
      <w:r w:rsidR="008B077F" w:rsidRPr="008B077F">
        <w:rPr>
          <w:sz w:val="24"/>
          <w:szCs w:val="24"/>
        </w:rPr>
        <w:t>í</w:t>
      </w:r>
      <w:r w:rsidR="003061AB" w:rsidRPr="008B077F">
        <w:rPr>
          <w:sz w:val="24"/>
          <w:szCs w:val="24"/>
        </w:rPr>
        <w:t xml:space="preserve"> </w:t>
      </w:r>
      <w:r w:rsidR="008B077F" w:rsidRPr="008B077F">
        <w:rPr>
          <w:sz w:val="24"/>
          <w:szCs w:val="24"/>
        </w:rPr>
        <w:t>Odb</w:t>
      </w:r>
      <w:r>
        <w:rPr>
          <w:sz w:val="24"/>
          <w:szCs w:val="24"/>
        </w:rPr>
        <w:t xml:space="preserve">or technické a majetkové správy </w:t>
      </w:r>
      <w:r w:rsidR="00DA603F" w:rsidRPr="008B077F">
        <w:rPr>
          <w:sz w:val="24"/>
          <w:szCs w:val="24"/>
        </w:rPr>
        <w:t>Ú</w:t>
      </w:r>
      <w:r w:rsidR="008B077F" w:rsidRPr="008B077F">
        <w:rPr>
          <w:sz w:val="24"/>
          <w:szCs w:val="24"/>
        </w:rPr>
        <w:t xml:space="preserve">MČ </w:t>
      </w:r>
      <w:r w:rsidR="006637F4" w:rsidRPr="008B077F">
        <w:rPr>
          <w:sz w:val="24"/>
          <w:szCs w:val="24"/>
        </w:rPr>
        <w:t xml:space="preserve">Praha </w:t>
      </w:r>
      <w:r w:rsidR="008B077F" w:rsidRPr="008B077F">
        <w:rPr>
          <w:sz w:val="24"/>
          <w:szCs w:val="24"/>
        </w:rPr>
        <w:t>1)</w:t>
      </w:r>
    </w:p>
    <w:p w:rsidR="008B077F" w:rsidRDefault="00AB3664" w:rsidP="0059662F">
      <w:pPr>
        <w:jc w:val="both"/>
        <w:rPr>
          <w:b/>
          <w:bCs/>
        </w:rPr>
      </w:pPr>
      <w:r>
        <w:rPr>
          <w:b/>
          <w:bCs/>
        </w:rPr>
        <w:t>6</w:t>
      </w:r>
      <w:r w:rsidR="008B077F">
        <w:rPr>
          <w:b/>
          <w:bCs/>
        </w:rPr>
        <w:t>3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FD70B4">
        <w:rPr>
          <w:b/>
          <w:bCs/>
        </w:rPr>
        <w:t xml:space="preserve"> revitalizace Klárova </w:t>
      </w:r>
      <w:r w:rsidR="00FD70B4" w:rsidRPr="00577DE1">
        <w:rPr>
          <w:b/>
          <w:bCs/>
        </w:rPr>
        <w:t>–</w:t>
      </w:r>
      <w:r w:rsidR="00FD70B4">
        <w:rPr>
          <w:b/>
          <w:bCs/>
        </w:rPr>
        <w:t xml:space="preserve"> kopie studie spol. A69</w:t>
      </w:r>
      <w:r w:rsidR="001170AB">
        <w:rPr>
          <w:b/>
          <w:bCs/>
        </w:rPr>
        <w:t xml:space="preserve"> s.r.o.</w:t>
      </w:r>
      <w:r w:rsidR="00FD70B4">
        <w:rPr>
          <w:b/>
          <w:bCs/>
        </w:rPr>
        <w:t xml:space="preserve"> - architekti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1170AB" w:rsidRPr="001170AB" w:rsidRDefault="00AB0CC9" w:rsidP="001170AB">
      <w:pPr>
        <w:jc w:val="both"/>
        <w:rPr>
          <w:bCs/>
          <w:i/>
        </w:rPr>
      </w:pPr>
      <w:r w:rsidRPr="00AB3664">
        <w:rPr>
          <w:bCs/>
          <w:i/>
        </w:rPr>
        <w:t>Žádost o poskytnutí informace</w:t>
      </w:r>
      <w:r w:rsidR="00331891">
        <w:rPr>
          <w:bCs/>
          <w:i/>
        </w:rPr>
        <w:t xml:space="preserve"> </w:t>
      </w:r>
      <w:r w:rsidR="00477E38" w:rsidRPr="00FD70B4">
        <w:rPr>
          <w:bCs/>
          <w:i/>
        </w:rPr>
        <w:t xml:space="preserve">- </w:t>
      </w:r>
      <w:r w:rsidR="00FD70B4" w:rsidRPr="00FD70B4">
        <w:rPr>
          <w:bCs/>
          <w:i/>
        </w:rPr>
        <w:t>kopie studie, kterou</w:t>
      </w:r>
      <w:r w:rsidR="001170AB">
        <w:rPr>
          <w:bCs/>
          <w:i/>
        </w:rPr>
        <w:t xml:space="preserve"> pro </w:t>
      </w:r>
      <w:r w:rsidR="001170AB" w:rsidRPr="001170AB">
        <w:rPr>
          <w:bCs/>
          <w:i/>
        </w:rPr>
        <w:t xml:space="preserve">revitalizace Klárova </w:t>
      </w:r>
      <w:r w:rsidR="001170AB">
        <w:rPr>
          <w:bCs/>
          <w:i/>
        </w:rPr>
        <w:t xml:space="preserve">zpracovala </w:t>
      </w:r>
      <w:r w:rsidR="001170AB" w:rsidRPr="001170AB">
        <w:rPr>
          <w:bCs/>
          <w:i/>
        </w:rPr>
        <w:t>spol</w:t>
      </w:r>
      <w:r w:rsidR="001170AB">
        <w:rPr>
          <w:bCs/>
          <w:i/>
        </w:rPr>
        <w:t>ečnost</w:t>
      </w:r>
      <w:r w:rsidR="001170AB" w:rsidRPr="001170AB">
        <w:rPr>
          <w:bCs/>
          <w:i/>
        </w:rPr>
        <w:t xml:space="preserve"> A69 </w:t>
      </w:r>
      <w:r w:rsidR="001170AB">
        <w:rPr>
          <w:bCs/>
          <w:i/>
        </w:rPr>
        <w:t>–</w:t>
      </w:r>
      <w:r w:rsidR="001170AB" w:rsidRPr="001170AB">
        <w:rPr>
          <w:bCs/>
          <w:i/>
        </w:rPr>
        <w:t xml:space="preserve"> architekti</w:t>
      </w:r>
      <w:r w:rsidR="001170AB">
        <w:rPr>
          <w:bCs/>
          <w:i/>
        </w:rPr>
        <w:t xml:space="preserve"> s.r.o.</w:t>
      </w:r>
    </w:p>
    <w:p w:rsidR="001170AB" w:rsidRDefault="001170AB" w:rsidP="001170AB">
      <w:pPr>
        <w:jc w:val="both"/>
      </w:pPr>
      <w:r w:rsidRPr="001170AB">
        <w:rPr>
          <w:bCs/>
        </w:rPr>
        <w:t>Městská část Praha 1 ani její</w:t>
      </w:r>
      <w:r>
        <w:rPr>
          <w:b/>
          <w:bCs/>
        </w:rPr>
        <w:t xml:space="preserve"> </w:t>
      </w:r>
      <w:r w:rsidRPr="001170AB">
        <w:rPr>
          <w:bCs/>
        </w:rPr>
        <w:t>ú</w:t>
      </w:r>
      <w:r>
        <w:t xml:space="preserve">řad nebyla objednavatelem studie, konečné dílo nepřebírala. </w:t>
      </w:r>
    </w:p>
    <w:p w:rsidR="001170AB" w:rsidRDefault="001170AB" w:rsidP="001170AB">
      <w:pPr>
        <w:jc w:val="both"/>
      </w:pPr>
      <w:r>
        <w:t xml:space="preserve">Podle </w:t>
      </w:r>
      <w:proofErr w:type="spellStart"/>
      <w:r>
        <w:t>ust</w:t>
      </w:r>
      <w:proofErr w:type="spellEnd"/>
      <w:r>
        <w:t xml:space="preserve">. § 14 odst. 5 písm. c) </w:t>
      </w:r>
      <w:proofErr w:type="spellStart"/>
      <w:r>
        <w:t>InfZ</w:t>
      </w:r>
      <w:proofErr w:type="spellEnd"/>
      <w:r>
        <w:t xml:space="preserve"> byla žádost odložena. </w:t>
      </w:r>
    </w:p>
    <w:p w:rsidR="001170AB" w:rsidRDefault="001170AB" w:rsidP="001170AB">
      <w:pPr>
        <w:jc w:val="both"/>
      </w:pPr>
    </w:p>
    <w:p w:rsidR="00894C00" w:rsidRPr="001170AB" w:rsidRDefault="00AB0CC9" w:rsidP="001170AB">
      <w:pPr>
        <w:jc w:val="both"/>
        <w:rPr>
          <w:b/>
          <w:bCs/>
        </w:rPr>
      </w:pPr>
      <w:r>
        <w:t xml:space="preserve">(žádost byla podána dne </w:t>
      </w:r>
      <w:proofErr w:type="gramStart"/>
      <w:r w:rsidR="001170AB">
        <w:t>13</w:t>
      </w:r>
      <w:r>
        <w:t>.0</w:t>
      </w:r>
      <w:r w:rsidR="001170AB">
        <w:t>4</w:t>
      </w:r>
      <w:r>
        <w:t>.20</w:t>
      </w:r>
      <w:r w:rsidR="006240DC">
        <w:t>2</w:t>
      </w:r>
      <w:r w:rsidR="00B72A0A">
        <w:t>1</w:t>
      </w:r>
      <w:proofErr w:type="gramEnd"/>
      <w:r w:rsidR="003F71CA">
        <w:t xml:space="preserve"> a vyřízena </w:t>
      </w:r>
      <w:r w:rsidR="00B72A0A">
        <w:t xml:space="preserve">dne </w:t>
      </w:r>
      <w:r w:rsidR="001170AB">
        <w:t>15</w:t>
      </w:r>
      <w:r w:rsidR="003919A1">
        <w:t>.</w:t>
      </w:r>
      <w:r>
        <w:t>0</w:t>
      </w:r>
      <w:r w:rsidR="00A814B4">
        <w:t>4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 w:rsidR="00A814B4">
        <w:t>o</w:t>
      </w:r>
      <w:r>
        <w:t xml:space="preserve"> </w:t>
      </w:r>
      <w:r w:rsidR="00A814B4">
        <w:t xml:space="preserve">Oddělení právní, kontroly a stížností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FA00BD" w:rsidRPr="00D917C6" w:rsidRDefault="00D83BA5" w:rsidP="00FA00BD">
      <w:pPr>
        <w:jc w:val="both"/>
        <w:rPr>
          <w:b/>
          <w:bCs/>
        </w:rPr>
      </w:pPr>
      <w:r>
        <w:rPr>
          <w:b/>
          <w:bCs/>
        </w:rPr>
        <w:t>64</w:t>
      </w:r>
      <w:r w:rsidR="00FC04A2">
        <w:rPr>
          <w:b/>
          <w:bCs/>
        </w:rPr>
        <w:t xml:space="preserve">. Žádost o poskytnutí informace </w:t>
      </w:r>
      <w:r w:rsidR="00FC04A2" w:rsidRPr="00E44760">
        <w:rPr>
          <w:b/>
          <w:bCs/>
        </w:rPr>
        <w:t>–</w:t>
      </w:r>
      <w:r w:rsidR="001B644B" w:rsidRPr="00E44760">
        <w:rPr>
          <w:b/>
        </w:rPr>
        <w:t xml:space="preserve"> </w:t>
      </w:r>
      <w:r w:rsidR="008F7D5F">
        <w:rPr>
          <w:b/>
        </w:rPr>
        <w:t xml:space="preserve">UZ21_0226 ze dne </w:t>
      </w:r>
      <w:proofErr w:type="gramStart"/>
      <w:r w:rsidR="008F7D5F">
        <w:rPr>
          <w:b/>
        </w:rPr>
        <w:t>9.2.2021</w:t>
      </w:r>
      <w:proofErr w:type="gramEnd"/>
      <w:r w:rsidR="008F7D5F">
        <w:rPr>
          <w:b/>
        </w:rPr>
        <w:t xml:space="preserve"> </w:t>
      </w:r>
      <w:r w:rsidR="008F7D5F" w:rsidRPr="00E44760">
        <w:rPr>
          <w:b/>
          <w:bCs/>
        </w:rPr>
        <w:t>–</w:t>
      </w:r>
      <w:r w:rsidR="008F7D5F">
        <w:rPr>
          <w:b/>
        </w:rPr>
        <w:t xml:space="preserve"> </w:t>
      </w:r>
      <w:r>
        <w:rPr>
          <w:b/>
        </w:rPr>
        <w:t>příkaz starosty plnění smluv o správě nemovitostí v Janově nad Nisou v roce 2020 – kopie zadání</w:t>
      </w:r>
    </w:p>
    <w:p w:rsidR="001E407B" w:rsidRDefault="001E407B" w:rsidP="001E407B">
      <w:pPr>
        <w:pStyle w:val="Zkladntext3"/>
      </w:pPr>
      <w:r>
        <w:t>Otázky a odpovědi:</w:t>
      </w:r>
    </w:p>
    <w:p w:rsidR="008F7D5F" w:rsidRDefault="001E407B" w:rsidP="00D83BA5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1B644B">
        <w:rPr>
          <w:bCs/>
          <w:i/>
        </w:rPr>
        <w:t xml:space="preserve"> </w:t>
      </w:r>
      <w:r w:rsidR="00CB5E7A">
        <w:rPr>
          <w:i/>
        </w:rPr>
        <w:t>–</w:t>
      </w:r>
      <w:r w:rsidR="00D83BA5">
        <w:rPr>
          <w:i/>
        </w:rPr>
        <w:t xml:space="preserve"> </w:t>
      </w:r>
      <w:r w:rsidR="008F7D5F">
        <w:rPr>
          <w:i/>
        </w:rPr>
        <w:t xml:space="preserve">usnesení Zastupitelstva MČ Praha 1 č. </w:t>
      </w:r>
      <w:r w:rsidR="008F7D5F" w:rsidRPr="008F7D5F">
        <w:rPr>
          <w:i/>
        </w:rPr>
        <w:t>UZ21_0226 ze dne</w:t>
      </w:r>
      <w:r w:rsidR="008F7D5F">
        <w:rPr>
          <w:b/>
        </w:rPr>
        <w:t xml:space="preserve"> </w:t>
      </w:r>
      <w:proofErr w:type="gramStart"/>
      <w:r w:rsidR="008F7D5F" w:rsidRPr="008F7D5F">
        <w:rPr>
          <w:i/>
        </w:rPr>
        <w:t>9.2.2021</w:t>
      </w:r>
      <w:proofErr w:type="gramEnd"/>
      <w:r w:rsidR="008F7D5F" w:rsidRPr="008F7D5F">
        <w:rPr>
          <w:i/>
        </w:rPr>
        <w:t>, kterým zastupitelstvo vzalo na vědomí příkaz starosty</w:t>
      </w:r>
      <w:r w:rsidR="008F7D5F">
        <w:rPr>
          <w:b/>
        </w:rPr>
        <w:t xml:space="preserve"> </w:t>
      </w:r>
      <w:r w:rsidR="008F7D5F" w:rsidRPr="008F7D5F">
        <w:rPr>
          <w:i/>
        </w:rPr>
        <w:t>č. 1/2021 k prověření</w:t>
      </w:r>
      <w:r w:rsidR="008F7D5F">
        <w:rPr>
          <w:b/>
        </w:rPr>
        <w:t xml:space="preserve"> </w:t>
      </w:r>
      <w:r w:rsidR="00D83BA5" w:rsidRPr="00D83BA5">
        <w:rPr>
          <w:i/>
        </w:rPr>
        <w:t>plnění smluv o správě nemovitostí v Janově nad Nisou v roce 2020</w:t>
      </w:r>
      <w:r w:rsidR="008F7D5F">
        <w:rPr>
          <w:i/>
        </w:rPr>
        <w:t>:</w:t>
      </w:r>
      <w:r w:rsidR="00D83BA5" w:rsidRPr="00D83BA5">
        <w:rPr>
          <w:i/>
        </w:rPr>
        <w:t xml:space="preserve"> </w:t>
      </w:r>
    </w:p>
    <w:p w:rsidR="00D83BA5" w:rsidRPr="00D83BA5" w:rsidRDefault="00D83BA5" w:rsidP="00D83BA5">
      <w:pPr>
        <w:jc w:val="both"/>
        <w:rPr>
          <w:bCs/>
          <w:i/>
        </w:rPr>
      </w:pPr>
      <w:r w:rsidRPr="00D83BA5">
        <w:rPr>
          <w:i/>
        </w:rPr>
        <w:t>kopie zadání</w:t>
      </w:r>
      <w:r w:rsidR="008F7D5F">
        <w:rPr>
          <w:i/>
        </w:rPr>
        <w:t xml:space="preserve"> a závěrečné zprávy k příkazu, nejzazší termín plnění byl </w:t>
      </w:r>
      <w:proofErr w:type="gramStart"/>
      <w:r w:rsidR="008F7D5F">
        <w:rPr>
          <w:i/>
        </w:rPr>
        <w:t>31.3.2021</w:t>
      </w:r>
      <w:proofErr w:type="gramEnd"/>
      <w:r w:rsidR="008F7D5F">
        <w:rPr>
          <w:i/>
        </w:rPr>
        <w:t xml:space="preserve">. </w:t>
      </w:r>
    </w:p>
    <w:p w:rsidR="008F7D5F" w:rsidRDefault="008F7D5F" w:rsidP="008F7D5F">
      <w:pPr>
        <w:jc w:val="both"/>
        <w:rPr>
          <w:color w:val="000000"/>
          <w:lang w:bidi="cs-CZ"/>
        </w:rPr>
      </w:pPr>
      <w:r>
        <w:rPr>
          <w:color w:val="000000"/>
          <w:lang w:bidi="cs-CZ"/>
        </w:rPr>
        <w:t>Požadované informace byly poskytnuty.</w:t>
      </w:r>
    </w:p>
    <w:p w:rsidR="008F7D5F" w:rsidRDefault="008F7D5F" w:rsidP="008F7D5F">
      <w:pPr>
        <w:jc w:val="both"/>
        <w:rPr>
          <w:color w:val="000000"/>
          <w:lang w:bidi="cs-CZ"/>
        </w:rPr>
      </w:pPr>
    </w:p>
    <w:p w:rsidR="00FC04A2" w:rsidRPr="008F7D5F" w:rsidRDefault="004165FE" w:rsidP="008F7D5F">
      <w:pPr>
        <w:jc w:val="both"/>
        <w:rPr>
          <w:color w:val="000000"/>
          <w:lang w:bidi="cs-CZ"/>
        </w:rPr>
      </w:pPr>
      <w:r w:rsidRPr="008F7D5F">
        <w:t xml:space="preserve">(žádost byla podána dne </w:t>
      </w:r>
      <w:proofErr w:type="gramStart"/>
      <w:r w:rsidR="008F7D5F">
        <w:t>16</w:t>
      </w:r>
      <w:r w:rsidR="00E44760" w:rsidRPr="008F7D5F">
        <w:t>.</w:t>
      </w:r>
      <w:r w:rsidR="00FC04A2" w:rsidRPr="008F7D5F">
        <w:t>0</w:t>
      </w:r>
      <w:r w:rsidR="008F7D5F">
        <w:t>4</w:t>
      </w:r>
      <w:r w:rsidR="00FC04A2" w:rsidRPr="008F7D5F">
        <w:t>.20</w:t>
      </w:r>
      <w:r w:rsidR="008E29CF" w:rsidRPr="008F7D5F">
        <w:t>2</w:t>
      </w:r>
      <w:r w:rsidR="00680CAB" w:rsidRPr="008F7D5F">
        <w:t>1</w:t>
      </w:r>
      <w:proofErr w:type="gramEnd"/>
      <w:r w:rsidR="00C4068C" w:rsidRPr="008F7D5F">
        <w:t xml:space="preserve"> </w:t>
      </w:r>
      <w:r w:rsidR="00E1697D" w:rsidRPr="008F7D5F">
        <w:t>a vyřízena</w:t>
      </w:r>
      <w:r w:rsidRPr="008F7D5F">
        <w:t xml:space="preserve"> </w:t>
      </w:r>
      <w:r w:rsidR="00FC04A2" w:rsidRPr="008F7D5F">
        <w:t>dne</w:t>
      </w:r>
      <w:r w:rsidR="000A53C2" w:rsidRPr="008F7D5F">
        <w:t xml:space="preserve"> </w:t>
      </w:r>
      <w:r w:rsidR="00D917C6" w:rsidRPr="008F7D5F">
        <w:t>3</w:t>
      </w:r>
      <w:r w:rsidR="008F7D5F">
        <w:t>0</w:t>
      </w:r>
      <w:r w:rsidR="000A53C2" w:rsidRPr="008F7D5F">
        <w:t>.0</w:t>
      </w:r>
      <w:r w:rsidR="00632E56" w:rsidRPr="008F7D5F">
        <w:t>4</w:t>
      </w:r>
      <w:r w:rsidR="00FC04A2" w:rsidRPr="008F7D5F">
        <w:t>.20</w:t>
      </w:r>
      <w:r w:rsidR="008E29CF" w:rsidRPr="008F7D5F">
        <w:t>2</w:t>
      </w:r>
      <w:r w:rsidR="00680CAB" w:rsidRPr="008F7D5F">
        <w:t>1</w:t>
      </w:r>
      <w:r w:rsidR="000A53C2" w:rsidRPr="008F7D5F">
        <w:t xml:space="preserve"> </w:t>
      </w:r>
      <w:r w:rsidR="00FC04A2" w:rsidRPr="008F7D5F">
        <w:t>– řešil</w:t>
      </w:r>
      <w:r w:rsidR="00EA799C">
        <w:t>o Oddělení interního auditu</w:t>
      </w:r>
      <w:r w:rsidR="00D917C6" w:rsidRPr="008F7D5F">
        <w:t xml:space="preserve"> </w:t>
      </w:r>
      <w:r w:rsidR="00C4068C" w:rsidRPr="008F7D5F">
        <w:t>ÚMČ</w:t>
      </w:r>
      <w:r w:rsidR="00FC04A2" w:rsidRPr="008F7D5F">
        <w:t xml:space="preserve"> Praha 1) </w:t>
      </w:r>
    </w:p>
    <w:p w:rsidR="00EA799C" w:rsidRDefault="00EA799C" w:rsidP="00EA799C">
      <w:pPr>
        <w:jc w:val="both"/>
        <w:rPr>
          <w:b/>
          <w:bCs/>
        </w:rPr>
      </w:pPr>
    </w:p>
    <w:p w:rsidR="00EA799C" w:rsidRDefault="00EA799C" w:rsidP="00EA799C">
      <w:pPr>
        <w:jc w:val="both"/>
        <w:rPr>
          <w:b/>
          <w:bCs/>
        </w:rPr>
      </w:pPr>
      <w:r>
        <w:rPr>
          <w:b/>
          <w:bCs/>
        </w:rPr>
        <w:t>65</w:t>
      </w:r>
      <w:r w:rsidR="00CB5E7A">
        <w:rPr>
          <w:b/>
          <w:bCs/>
        </w:rPr>
        <w:t xml:space="preserve">. Žádost o poskytnutí informace </w:t>
      </w:r>
      <w:r w:rsidR="00CB5E7A" w:rsidRPr="00B07AB3">
        <w:rPr>
          <w:b/>
          <w:bCs/>
        </w:rPr>
        <w:t>–</w:t>
      </w:r>
      <w:r w:rsidR="00CB5E7A" w:rsidRPr="00B07AB3">
        <w:rPr>
          <w:b/>
        </w:rPr>
        <w:t xml:space="preserve"> </w:t>
      </w:r>
      <w:r>
        <w:rPr>
          <w:bCs/>
          <w:i/>
        </w:rPr>
        <w:t> </w:t>
      </w:r>
      <w:r w:rsidRPr="00EA799C">
        <w:rPr>
          <w:b/>
          <w:bCs/>
        </w:rPr>
        <w:t>inzerc</w:t>
      </w:r>
      <w:r>
        <w:rPr>
          <w:b/>
          <w:bCs/>
        </w:rPr>
        <w:t>e</w:t>
      </w:r>
      <w:r w:rsidRPr="00EA799C">
        <w:rPr>
          <w:b/>
          <w:bCs/>
        </w:rPr>
        <w:t xml:space="preserve"> „PRAHA 1: MĚNÍME K LEPŠÍMU MÍSTA, KDE ŽIJEME“</w:t>
      </w:r>
      <w:r>
        <w:rPr>
          <w:b/>
          <w:bCs/>
        </w:rPr>
        <w:t xml:space="preserve"> </w:t>
      </w:r>
    </w:p>
    <w:p w:rsidR="00EA799C" w:rsidRDefault="00EA799C" w:rsidP="00EA799C">
      <w:pPr>
        <w:pStyle w:val="Zkladntext3"/>
      </w:pPr>
      <w:r>
        <w:t>Otázky a odpovědi:</w:t>
      </w:r>
    </w:p>
    <w:p w:rsidR="00EA799C" w:rsidRPr="00EA799C" w:rsidRDefault="00EA799C" w:rsidP="00EA799C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 xml:space="preserve"> - </w:t>
      </w:r>
      <w:r w:rsidRPr="00EA799C">
        <w:rPr>
          <w:bCs/>
          <w:i/>
        </w:rPr>
        <w:t>inzerce „PRAHA 1: MĚNÍME K LEPŠÍMU MÍSTA, KDE ŽIJEME“</w:t>
      </w:r>
      <w:r>
        <w:rPr>
          <w:bCs/>
          <w:i/>
        </w:rPr>
        <w:t>:</w:t>
      </w:r>
    </w:p>
    <w:p w:rsidR="00EA799C" w:rsidRDefault="00EA799C" w:rsidP="00EA799C">
      <w:pPr>
        <w:jc w:val="both"/>
        <w:rPr>
          <w:bCs/>
          <w:i/>
        </w:rPr>
      </w:pPr>
    </w:p>
    <w:p w:rsidR="00EA799C" w:rsidRPr="00EA799C" w:rsidRDefault="00EA799C" w:rsidP="00EA799C">
      <w:pPr>
        <w:pStyle w:val="Odstavecseseznamem"/>
        <w:numPr>
          <w:ilvl w:val="1"/>
          <w:numId w:val="15"/>
        </w:numPr>
        <w:jc w:val="both"/>
        <w:rPr>
          <w:bCs/>
          <w:i/>
        </w:rPr>
      </w:pPr>
      <w:r w:rsidRPr="00EA799C">
        <w:rPr>
          <w:bCs/>
          <w:i/>
        </w:rPr>
        <w:t>V kterých médiích byla doposud realizována objednávka inzerce, a to s rozdělením a uvedením, ve kterých dnech bylo zveřejněno, a k jednotl</w:t>
      </w:r>
      <w:r>
        <w:rPr>
          <w:bCs/>
          <w:i/>
        </w:rPr>
        <w:t xml:space="preserve">ivým položkám prosím o uvedení </w:t>
      </w:r>
      <w:r w:rsidRPr="00EA799C">
        <w:rPr>
          <w:bCs/>
          <w:i/>
        </w:rPr>
        <w:t xml:space="preserve">ceny za inzerci. </w:t>
      </w:r>
    </w:p>
    <w:p w:rsidR="00EA799C" w:rsidRDefault="00EA799C" w:rsidP="00EA799C">
      <w:pPr>
        <w:ind w:left="1440"/>
        <w:jc w:val="both"/>
        <w:rPr>
          <w:bCs/>
          <w:i/>
        </w:rPr>
      </w:pPr>
    </w:p>
    <w:p w:rsidR="00EA799C" w:rsidRDefault="00EA799C" w:rsidP="00EA799C">
      <w:pPr>
        <w:numPr>
          <w:ilvl w:val="1"/>
          <w:numId w:val="15"/>
        </w:numPr>
        <w:jc w:val="both"/>
        <w:rPr>
          <w:bCs/>
          <w:i/>
        </w:rPr>
      </w:pPr>
      <w:r>
        <w:rPr>
          <w:bCs/>
          <w:i/>
        </w:rPr>
        <w:t xml:space="preserve">V kterých médiích bylo objednáno – viz výše, a to s rozdělením a uvedením, ve kterém termínu je </w:t>
      </w:r>
      <w:proofErr w:type="gramStart"/>
      <w:r>
        <w:rPr>
          <w:bCs/>
          <w:i/>
        </w:rPr>
        <w:t>plánováno  zveřejnění</w:t>
      </w:r>
      <w:proofErr w:type="gramEnd"/>
      <w:r>
        <w:rPr>
          <w:bCs/>
          <w:i/>
        </w:rPr>
        <w:t xml:space="preserve">, a k jednotlivým položkám prosím o uvedení  ceny za inzerci. </w:t>
      </w:r>
    </w:p>
    <w:p w:rsidR="00EA799C" w:rsidRDefault="00EA799C" w:rsidP="00CB5E7A">
      <w:pPr>
        <w:jc w:val="both"/>
        <w:rPr>
          <w:b/>
        </w:rPr>
      </w:pPr>
    </w:p>
    <w:p w:rsidR="00CB5E7A" w:rsidRDefault="00EA799C" w:rsidP="00CB5E7A">
      <w:pPr>
        <w:jc w:val="both"/>
        <w:rPr>
          <w:b/>
        </w:rPr>
      </w:pPr>
      <w:r>
        <w:rPr>
          <w:b/>
        </w:rPr>
        <w:t xml:space="preserve">Periodikum                  Termín                     Cena pro MČ P1 po slevě v </w:t>
      </w:r>
      <w:proofErr w:type="gramStart"/>
      <w:r>
        <w:rPr>
          <w:b/>
        </w:rPr>
        <w:t>Kč            Rozměr</w:t>
      </w:r>
      <w:proofErr w:type="gramEnd"/>
    </w:p>
    <w:p w:rsidR="00EA799C" w:rsidRPr="00EA799C" w:rsidRDefault="00EA799C" w:rsidP="00CB5E7A">
      <w:pPr>
        <w:jc w:val="both"/>
      </w:pPr>
      <w:r w:rsidRPr="00EA799C">
        <w:t>Blesk</w:t>
      </w:r>
      <w:r>
        <w:t xml:space="preserve">                             13.4. a </w:t>
      </w:r>
      <w:proofErr w:type="gramStart"/>
      <w:r>
        <w:t xml:space="preserve">16.4.                                                                       </w:t>
      </w:r>
      <w:r w:rsidR="00263196">
        <w:t xml:space="preserve">        </w:t>
      </w:r>
      <w:r>
        <w:t>1/</w:t>
      </w:r>
      <w:r w:rsidR="00263196">
        <w:t>4</w:t>
      </w:r>
      <w:proofErr w:type="gramEnd"/>
      <w:r>
        <w:t xml:space="preserve"> str.</w:t>
      </w:r>
    </w:p>
    <w:p w:rsidR="00263196" w:rsidRDefault="00263196" w:rsidP="00CB5E7A">
      <w:pPr>
        <w:pStyle w:val="Zkladntext3"/>
      </w:pPr>
      <w:r>
        <w:t xml:space="preserve">                                                                                91.501</w:t>
      </w:r>
    </w:p>
    <w:p w:rsidR="00CB5E7A" w:rsidRPr="00263196" w:rsidRDefault="00263196" w:rsidP="00CB5E7A">
      <w:pPr>
        <w:pStyle w:val="Zkladntext3"/>
        <w:rPr>
          <w:u w:val="single"/>
        </w:rPr>
      </w:pPr>
      <w:r w:rsidRPr="00263196">
        <w:rPr>
          <w:u w:val="single"/>
        </w:rPr>
        <w:t xml:space="preserve">AHA!                            </w:t>
      </w:r>
      <w:proofErr w:type="gramStart"/>
      <w:r w:rsidRPr="00263196">
        <w:rPr>
          <w:u w:val="single"/>
        </w:rPr>
        <w:t>15.4</w:t>
      </w:r>
      <w:proofErr w:type="gramEnd"/>
      <w:r w:rsidRPr="00263196">
        <w:rPr>
          <w:u w:val="single"/>
        </w:rPr>
        <w:t xml:space="preserve">. a 16.4.                                                                                1/4 str.                                                  </w:t>
      </w:r>
    </w:p>
    <w:p w:rsidR="00263196" w:rsidRDefault="00263196" w:rsidP="00A15909">
      <w:pPr>
        <w:pStyle w:val="Zkladntext3"/>
      </w:pPr>
      <w:r>
        <w:t xml:space="preserve">MF DNES                     14.4. a </w:t>
      </w:r>
      <w:proofErr w:type="gramStart"/>
      <w:r>
        <w:t xml:space="preserve">15.4.                       67.000                                              </w:t>
      </w:r>
      <w:r w:rsidRPr="00263196">
        <w:rPr>
          <w:u w:val="single"/>
        </w:rPr>
        <w:t>1/4</w:t>
      </w:r>
      <w:proofErr w:type="gramEnd"/>
      <w:r w:rsidRPr="00263196">
        <w:rPr>
          <w:u w:val="single"/>
        </w:rPr>
        <w:t xml:space="preserve"> str</w:t>
      </w:r>
      <w:r>
        <w:rPr>
          <w:u w:val="single"/>
        </w:rPr>
        <w:t>.</w:t>
      </w:r>
    </w:p>
    <w:p w:rsidR="00263196" w:rsidRDefault="00263196" w:rsidP="00A15909">
      <w:pPr>
        <w:pStyle w:val="Zkladntext3"/>
      </w:pPr>
      <w:r>
        <w:t xml:space="preserve">Staroměstské noviny     </w:t>
      </w:r>
      <w:proofErr w:type="gramStart"/>
      <w:r>
        <w:t xml:space="preserve">15.4.                                    6.612                                              </w:t>
      </w:r>
      <w:r w:rsidR="004332A7">
        <w:t xml:space="preserve"> </w:t>
      </w:r>
      <w:r>
        <w:t>1/2</w:t>
      </w:r>
      <w:proofErr w:type="gramEnd"/>
      <w:r>
        <w:t xml:space="preserve"> str. </w:t>
      </w:r>
    </w:p>
    <w:p w:rsidR="00263196" w:rsidRDefault="00263196" w:rsidP="00A15909">
      <w:pPr>
        <w:pStyle w:val="Zkladntext3"/>
      </w:pPr>
      <w:r>
        <w:t xml:space="preserve">Právo                             24.4., </w:t>
      </w:r>
      <w:proofErr w:type="gramStart"/>
      <w:r>
        <w:t>7.5.                          26.822                                               1/3</w:t>
      </w:r>
      <w:proofErr w:type="gramEnd"/>
      <w:r>
        <w:t xml:space="preserve"> str.</w:t>
      </w:r>
    </w:p>
    <w:p w:rsidR="00263196" w:rsidRDefault="00263196" w:rsidP="00A15909">
      <w:pPr>
        <w:pStyle w:val="Zkladntext3"/>
      </w:pPr>
      <w:r>
        <w:t xml:space="preserve">Naše Praha                    </w:t>
      </w:r>
      <w:proofErr w:type="gramStart"/>
      <w:r>
        <w:t>23.3.                                  10.000                                               1/2</w:t>
      </w:r>
      <w:proofErr w:type="gramEnd"/>
      <w:r>
        <w:t xml:space="preserve"> str.</w:t>
      </w:r>
    </w:p>
    <w:p w:rsidR="00263196" w:rsidRDefault="00263196" w:rsidP="00A15909">
      <w:pPr>
        <w:pStyle w:val="Zkladntext3"/>
      </w:pPr>
      <w:r>
        <w:t xml:space="preserve">Vaše 1                              3.5                </w:t>
      </w:r>
      <w:r w:rsidR="00883645">
        <w:t xml:space="preserve">                  21.000</w:t>
      </w:r>
      <w:r>
        <w:t xml:space="preserve"> </w:t>
      </w:r>
      <w:r w:rsidR="00883645">
        <w:t xml:space="preserve">                                                  1 str.</w:t>
      </w:r>
    </w:p>
    <w:p w:rsidR="00883645" w:rsidRDefault="00883645" w:rsidP="00A15909">
      <w:pPr>
        <w:pStyle w:val="Zkladntext3"/>
      </w:pPr>
      <w:r>
        <w:t xml:space="preserve">Blesk, Krásná Praha        </w:t>
      </w:r>
      <w:proofErr w:type="gramStart"/>
      <w:r>
        <w:t xml:space="preserve">4.5.                                 </w:t>
      </w:r>
      <w:r w:rsidR="00496C1D">
        <w:t xml:space="preserve"> </w:t>
      </w:r>
      <w:r>
        <w:t>zdarma</w:t>
      </w:r>
      <w:proofErr w:type="gramEnd"/>
      <w:r>
        <w:t xml:space="preserve">                                              </w:t>
      </w:r>
      <w:r w:rsidR="004332A7">
        <w:t>1</w:t>
      </w:r>
      <w:r>
        <w:t>/4 str.</w:t>
      </w:r>
    </w:p>
    <w:p w:rsidR="00883645" w:rsidRDefault="00883645" w:rsidP="00A15909">
      <w:pPr>
        <w:pStyle w:val="Zkladntext3"/>
      </w:pPr>
      <w:r>
        <w:t xml:space="preserve">Malostranské </w:t>
      </w:r>
      <w:proofErr w:type="gramStart"/>
      <w:r>
        <w:t>noviny       květen</w:t>
      </w:r>
      <w:proofErr w:type="gramEnd"/>
      <w:r>
        <w:t xml:space="preserve">                               6.612                                        </w:t>
      </w:r>
      <w:r w:rsidR="004332A7">
        <w:t xml:space="preserve">       </w:t>
      </w:r>
      <w:r>
        <w:t>1/2 str</w:t>
      </w:r>
      <w:r>
        <w:t>.</w:t>
      </w:r>
    </w:p>
    <w:p w:rsidR="00883645" w:rsidRPr="00883645" w:rsidRDefault="00883645" w:rsidP="00A15909">
      <w:pPr>
        <w:pStyle w:val="Zkladntext3"/>
      </w:pPr>
      <w:r w:rsidRPr="00883645">
        <w:t>C</w:t>
      </w:r>
      <w:r>
        <w:t xml:space="preserve">elková částka činí </w:t>
      </w:r>
      <w:r w:rsidRPr="00883645">
        <w:t>229.547</w:t>
      </w:r>
      <w:r>
        <w:t>,- Kč bez DPH a je výrazně nižší než běžné ceny.</w:t>
      </w:r>
    </w:p>
    <w:p w:rsidR="00883645" w:rsidRPr="00883645" w:rsidRDefault="00883645" w:rsidP="00A15909">
      <w:pPr>
        <w:pStyle w:val="Zkladntext3"/>
      </w:pPr>
    </w:p>
    <w:p w:rsidR="00A15909" w:rsidRDefault="00C94EE1" w:rsidP="00A15909">
      <w:pPr>
        <w:pStyle w:val="Zkladntext3"/>
      </w:pPr>
      <w:r>
        <w:t xml:space="preserve">(žádost byla podána dne </w:t>
      </w:r>
      <w:proofErr w:type="gramStart"/>
      <w:r w:rsidR="00883645">
        <w:t>16</w:t>
      </w:r>
      <w:r>
        <w:t>.0</w:t>
      </w:r>
      <w:r w:rsidR="00883645">
        <w:t>4</w:t>
      </w:r>
      <w:r>
        <w:t>.2021</w:t>
      </w:r>
      <w:proofErr w:type="gramEnd"/>
      <w:r w:rsidR="006D64E4">
        <w:t xml:space="preserve"> a</w:t>
      </w:r>
      <w:r w:rsidR="00AA686B">
        <w:t xml:space="preserve"> </w:t>
      </w:r>
      <w:r>
        <w:t xml:space="preserve">vyřízena dne </w:t>
      </w:r>
      <w:r w:rsidR="00883645">
        <w:t>30</w:t>
      </w:r>
      <w:r>
        <w:t>.0</w:t>
      </w:r>
      <w:r w:rsidR="00772BEE">
        <w:t>4</w:t>
      </w:r>
      <w:r>
        <w:t>.2021 – řešil</w:t>
      </w:r>
      <w:r w:rsidR="00883645">
        <w:t>o</w:t>
      </w:r>
      <w:r>
        <w:t xml:space="preserve"> </w:t>
      </w:r>
      <w:r w:rsidR="00072481">
        <w:t>Od</w:t>
      </w:r>
      <w:r w:rsidR="00883645">
        <w:t>dělení vnějších vztahů</w:t>
      </w:r>
      <w:r w:rsidR="00072481">
        <w:t xml:space="preserve"> </w:t>
      </w:r>
      <w:r>
        <w:t>ÚMČ Praha 1)</w:t>
      </w:r>
    </w:p>
    <w:p w:rsidR="00A15909" w:rsidRDefault="00A15909" w:rsidP="00A15909">
      <w:pPr>
        <w:pStyle w:val="Zkladntext3"/>
      </w:pPr>
    </w:p>
    <w:p w:rsidR="002830F9" w:rsidRDefault="00883645" w:rsidP="00AE0C68">
      <w:pPr>
        <w:jc w:val="both"/>
        <w:rPr>
          <w:b/>
        </w:rPr>
      </w:pPr>
      <w:r>
        <w:rPr>
          <w:b/>
          <w:bCs/>
        </w:rPr>
        <w:t>66</w:t>
      </w:r>
      <w:r w:rsidR="00A15909" w:rsidRPr="000D70BB">
        <w:rPr>
          <w:b/>
          <w:bCs/>
        </w:rPr>
        <w:t>. Žádost o poskytnutí informace –</w:t>
      </w:r>
      <w:r w:rsidR="000D70BB" w:rsidRPr="000D70BB">
        <w:rPr>
          <w:b/>
          <w:bCs/>
        </w:rPr>
        <w:t xml:space="preserve"> </w:t>
      </w:r>
      <w:r w:rsidR="00AE0C68" w:rsidRPr="00375F84">
        <w:rPr>
          <w:b/>
          <w:bCs/>
        </w:rPr>
        <w:t>i</w:t>
      </w:r>
      <w:r w:rsidR="00AE0C68" w:rsidRPr="00375F84">
        <w:rPr>
          <w:b/>
        </w:rPr>
        <w:t xml:space="preserve">nformace o osobách, které mají trvalé bydliště </w:t>
      </w:r>
    </w:p>
    <w:p w:rsidR="00AE0C68" w:rsidRPr="00375F84" w:rsidRDefault="00AE0C68" w:rsidP="00AE0C68">
      <w:pPr>
        <w:jc w:val="both"/>
        <w:rPr>
          <w:b/>
        </w:rPr>
      </w:pPr>
      <w:r w:rsidRPr="00375F84">
        <w:rPr>
          <w:b/>
        </w:rPr>
        <w:t>v</w:t>
      </w:r>
      <w:r w:rsidRPr="00375F84">
        <w:rPr>
          <w:b/>
        </w:rPr>
        <w:t xml:space="preserve"> domě Haštalská 1072/6, Praha 1</w:t>
      </w:r>
    </w:p>
    <w:p w:rsidR="00377866" w:rsidRDefault="00377866" w:rsidP="00FE653D">
      <w:pPr>
        <w:jc w:val="both"/>
      </w:pPr>
      <w:r>
        <w:t>Otázky a odpovědi:</w:t>
      </w:r>
    </w:p>
    <w:p w:rsidR="00AE0C68" w:rsidRDefault="00A15909" w:rsidP="00AE0C68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AE0C68">
        <w:rPr>
          <w:bCs/>
          <w:i/>
        </w:rPr>
        <w:t xml:space="preserve"> - i</w:t>
      </w:r>
      <w:r w:rsidR="00AE0C68">
        <w:rPr>
          <w:i/>
        </w:rPr>
        <w:t>nformace o osobách, které mají trvalé bydliště v námi vlastněném domě, Haštalská 1072/6, Praha 1, viz výpis z katastru nemovitostí.</w:t>
      </w:r>
    </w:p>
    <w:p w:rsidR="00FE3A4B" w:rsidRPr="00AE0C68" w:rsidRDefault="00AE0C68" w:rsidP="00AC4228">
      <w:pPr>
        <w:jc w:val="both"/>
        <w:rPr>
          <w:bCs/>
        </w:rPr>
      </w:pPr>
      <w:r w:rsidRPr="00AE0C68">
        <w:rPr>
          <w:bCs/>
        </w:rPr>
        <w:t xml:space="preserve">Výpis osob lze poskytnout, ne podle </w:t>
      </w:r>
      <w:proofErr w:type="spellStart"/>
      <w:r w:rsidRPr="00AE0C68">
        <w:rPr>
          <w:bCs/>
        </w:rPr>
        <w:t>InfZ</w:t>
      </w:r>
      <w:proofErr w:type="spellEnd"/>
      <w:r w:rsidRPr="00AE0C68">
        <w:rPr>
          <w:bCs/>
        </w:rPr>
        <w:t xml:space="preserve">, ale podle zákona č.133/2000 Sb., o evidenci obyvatel a rodných číslech a o změně některých zákonů, ve znění pozdějších předpisů.   </w:t>
      </w:r>
    </w:p>
    <w:p w:rsidR="00FE653D" w:rsidRPr="00FE653D" w:rsidRDefault="00FE653D" w:rsidP="00FE653D">
      <w:pPr>
        <w:ind w:left="360"/>
        <w:jc w:val="both"/>
      </w:pPr>
    </w:p>
    <w:p w:rsidR="00AA686B" w:rsidRDefault="00AA686B" w:rsidP="00332712">
      <w:pPr>
        <w:jc w:val="both"/>
      </w:pPr>
      <w:r>
        <w:t xml:space="preserve">(žádost byla podána dne </w:t>
      </w:r>
      <w:proofErr w:type="gramStart"/>
      <w:r w:rsidR="00AE0C68">
        <w:t>19</w:t>
      </w:r>
      <w:r>
        <w:t>.0</w:t>
      </w:r>
      <w:r w:rsidR="00AE0C68">
        <w:t>4</w:t>
      </w:r>
      <w:r>
        <w:t>.2021</w:t>
      </w:r>
      <w:proofErr w:type="gramEnd"/>
      <w:r>
        <w:t xml:space="preserve"> a vyřízena dne </w:t>
      </w:r>
      <w:r w:rsidR="00AE0C68">
        <w:t>22</w:t>
      </w:r>
      <w:r>
        <w:t>.0</w:t>
      </w:r>
      <w:r w:rsidR="00BD091D">
        <w:t>4</w:t>
      </w:r>
      <w:r>
        <w:t>.2021 – řešil</w:t>
      </w:r>
      <w:r w:rsidR="00332712">
        <w:t xml:space="preserve"> Odbor </w:t>
      </w:r>
      <w:proofErr w:type="spellStart"/>
      <w:r w:rsidR="00332712">
        <w:t>občansko</w:t>
      </w:r>
      <w:proofErr w:type="spellEnd"/>
      <w:r w:rsidR="00332712">
        <w:t xml:space="preserve"> </w:t>
      </w:r>
      <w:r w:rsidR="00332712">
        <w:br/>
        <w:t xml:space="preserve">správních agend </w:t>
      </w:r>
      <w:r w:rsidR="007F5E4D">
        <w:t xml:space="preserve">– </w:t>
      </w:r>
      <w:r w:rsidR="00332712">
        <w:t>o</w:t>
      </w:r>
      <w:r w:rsidR="00BD091D">
        <w:t xml:space="preserve">ddělení </w:t>
      </w:r>
      <w:r w:rsidR="00332712">
        <w:t xml:space="preserve">osobních dokladů </w:t>
      </w:r>
      <w:r>
        <w:t>ÚMČ Praha 1)</w:t>
      </w:r>
    </w:p>
    <w:p w:rsidR="001F35B5" w:rsidRDefault="001F35B5" w:rsidP="00752F14">
      <w:pPr>
        <w:jc w:val="both"/>
        <w:rPr>
          <w:bCs/>
        </w:rPr>
      </w:pPr>
    </w:p>
    <w:p w:rsidR="00B57B5C" w:rsidRPr="00153B8F" w:rsidRDefault="00332712" w:rsidP="00752F14">
      <w:pPr>
        <w:jc w:val="both"/>
        <w:rPr>
          <w:b/>
          <w:bCs/>
        </w:rPr>
      </w:pPr>
      <w:r>
        <w:rPr>
          <w:b/>
          <w:bCs/>
        </w:rPr>
        <w:t>6</w:t>
      </w:r>
      <w:r w:rsidR="00AE0C68">
        <w:rPr>
          <w:b/>
          <w:bCs/>
        </w:rPr>
        <w:t>7</w:t>
      </w:r>
      <w:r w:rsidR="00B57B5C">
        <w:rPr>
          <w:b/>
          <w:bCs/>
        </w:rPr>
        <w:t xml:space="preserve">. Žádost o poskytnutí informace </w:t>
      </w:r>
      <w:r w:rsidR="00B57B5C" w:rsidRPr="00B07AB3">
        <w:rPr>
          <w:b/>
          <w:bCs/>
        </w:rPr>
        <w:t>–</w:t>
      </w:r>
      <w:r w:rsidR="00B57B5C">
        <w:rPr>
          <w:b/>
          <w:bCs/>
        </w:rPr>
        <w:t xml:space="preserve"> </w:t>
      </w:r>
      <w:r w:rsidR="00153B8F" w:rsidRPr="00153B8F">
        <w:rPr>
          <w:b/>
        </w:rPr>
        <w:t>obchodní smlouva Městské části Praha 1 s firmou AUSTIS správa s.r.o</w:t>
      </w:r>
      <w:r w:rsidR="00153B8F">
        <w:rPr>
          <w:b/>
        </w:rPr>
        <w:t>.</w:t>
      </w:r>
    </w:p>
    <w:p w:rsidR="00377866" w:rsidRDefault="00377866" w:rsidP="00377866">
      <w:pPr>
        <w:pStyle w:val="Zkladntext3"/>
      </w:pPr>
      <w:r>
        <w:t>Otázky a odpovědi:</w:t>
      </w:r>
    </w:p>
    <w:p w:rsidR="00153B8F" w:rsidRDefault="00B57B5C" w:rsidP="00153B8F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7F5E4D">
        <w:rPr>
          <w:bCs/>
          <w:i/>
        </w:rPr>
        <w:t xml:space="preserve"> </w:t>
      </w:r>
      <w:r w:rsidR="00153B8F" w:rsidRPr="00153B8F">
        <w:rPr>
          <w:bCs/>
        </w:rPr>
        <w:t>–</w:t>
      </w:r>
      <w:r>
        <w:rPr>
          <w:i/>
        </w:rPr>
        <w:t xml:space="preserve"> </w:t>
      </w:r>
      <w:r w:rsidR="00153B8F" w:rsidRPr="001D6247">
        <w:rPr>
          <w:i/>
        </w:rPr>
        <w:t>obchodní smlouva Městské části Praha 1</w:t>
      </w:r>
      <w:r w:rsidR="00153B8F">
        <w:rPr>
          <w:i/>
        </w:rPr>
        <w:t xml:space="preserve"> </w:t>
      </w:r>
      <w:r w:rsidR="00153B8F" w:rsidRPr="001D6247">
        <w:rPr>
          <w:i/>
        </w:rPr>
        <w:t xml:space="preserve">s firmou AUSTIS správa s.r.o., o zajištění správy a údržby objektu č. p. 720, k. </w:t>
      </w:r>
      <w:proofErr w:type="spellStart"/>
      <w:r w:rsidR="00153B8F" w:rsidRPr="001D6247">
        <w:rPr>
          <w:i/>
        </w:rPr>
        <w:t>ú.</w:t>
      </w:r>
      <w:proofErr w:type="spellEnd"/>
      <w:r w:rsidR="00153B8F" w:rsidRPr="001D6247">
        <w:rPr>
          <w:i/>
        </w:rPr>
        <w:t xml:space="preserve"> Nové Město, Palackého 5, </w:t>
      </w:r>
      <w:r w:rsidR="00153B8F">
        <w:rPr>
          <w:i/>
        </w:rPr>
        <w:br/>
      </w:r>
      <w:r w:rsidR="00153B8F" w:rsidRPr="001D6247">
        <w:rPr>
          <w:i/>
        </w:rPr>
        <w:t xml:space="preserve">období od </w:t>
      </w:r>
      <w:proofErr w:type="gramStart"/>
      <w:r w:rsidR="00153B8F" w:rsidRPr="001D6247">
        <w:rPr>
          <w:i/>
        </w:rPr>
        <w:t>1.2.2021</w:t>
      </w:r>
      <w:proofErr w:type="gramEnd"/>
      <w:r w:rsidR="00153B8F" w:rsidRPr="001D6247">
        <w:rPr>
          <w:i/>
        </w:rPr>
        <w:t xml:space="preserve"> do 31.8.2021 (Poliklinika Palack</w:t>
      </w:r>
      <w:r w:rsidR="00153B8F">
        <w:rPr>
          <w:i/>
        </w:rPr>
        <w:t>ého</w:t>
      </w:r>
      <w:r w:rsidR="00153B8F" w:rsidRPr="001D6247">
        <w:rPr>
          <w:i/>
        </w:rPr>
        <w:t>).</w:t>
      </w:r>
    </w:p>
    <w:p w:rsidR="00153B8F" w:rsidRPr="00153B8F" w:rsidRDefault="00153B8F" w:rsidP="00153B8F">
      <w:pPr>
        <w:jc w:val="both"/>
      </w:pPr>
      <w:r>
        <w:t>Informace byly poskytnuty.</w:t>
      </w:r>
    </w:p>
    <w:p w:rsidR="007F5E4D" w:rsidRDefault="007F5E4D" w:rsidP="00B905F8"/>
    <w:p w:rsidR="00783507" w:rsidRPr="00B905F8" w:rsidRDefault="00783507" w:rsidP="00153B8F">
      <w:pPr>
        <w:jc w:val="both"/>
        <w:rPr>
          <w:i/>
        </w:rPr>
      </w:pPr>
      <w:r>
        <w:t xml:space="preserve">(žádost byla podána dne </w:t>
      </w:r>
      <w:proofErr w:type="gramStart"/>
      <w:r w:rsidR="00153B8F">
        <w:t>20.04</w:t>
      </w:r>
      <w:r>
        <w:t>.2021</w:t>
      </w:r>
      <w:proofErr w:type="gramEnd"/>
      <w:r>
        <w:t xml:space="preserve"> a vyřízena dne </w:t>
      </w:r>
      <w:r w:rsidR="00153B8F">
        <w:t>04.</w:t>
      </w:r>
      <w:r>
        <w:t>0</w:t>
      </w:r>
      <w:r w:rsidR="00153B8F">
        <w:t>5</w:t>
      </w:r>
      <w:r>
        <w:t>.2021 – řešil</w:t>
      </w:r>
      <w:r w:rsidR="00153B8F">
        <w:t xml:space="preserve"> Odbor technické a majetkové správy </w:t>
      </w:r>
      <w:r w:rsidR="00153B8F" w:rsidRPr="00153B8F">
        <w:rPr>
          <w:bCs/>
        </w:rPr>
        <w:t>–</w:t>
      </w:r>
      <w:r w:rsidR="00153B8F" w:rsidRPr="00153B8F">
        <w:t xml:space="preserve"> </w:t>
      </w:r>
      <w:r w:rsidR="00153B8F">
        <w:t>o</w:t>
      </w:r>
      <w:r>
        <w:t>d</w:t>
      </w:r>
      <w:r w:rsidR="007F5E4D">
        <w:t xml:space="preserve">dělení </w:t>
      </w:r>
      <w:r w:rsidR="00153B8F">
        <w:t>správy nemovitostí</w:t>
      </w:r>
      <w:r>
        <w:t xml:space="preserve"> ÚMČ Praha 1)</w:t>
      </w:r>
    </w:p>
    <w:p w:rsidR="00E32905" w:rsidRDefault="00E32905" w:rsidP="00CB54E1">
      <w:pPr>
        <w:jc w:val="both"/>
        <w:rPr>
          <w:b/>
          <w:bCs/>
        </w:rPr>
      </w:pPr>
    </w:p>
    <w:p w:rsidR="003717B6" w:rsidRPr="00153B8F" w:rsidRDefault="003717B6" w:rsidP="003717B6">
      <w:pPr>
        <w:jc w:val="both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8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>
        <w:rPr>
          <w:b/>
          <w:bCs/>
        </w:rPr>
        <w:t xml:space="preserve"> </w:t>
      </w:r>
      <w:r w:rsidR="00A70102">
        <w:rPr>
          <w:b/>
          <w:bCs/>
        </w:rPr>
        <w:t>počet stromů (zasazené, pokácené) na území MČ Praha 1 – r. 2019, 2020</w:t>
      </w:r>
    </w:p>
    <w:p w:rsidR="003717B6" w:rsidRDefault="003717B6" w:rsidP="003717B6">
      <w:pPr>
        <w:pStyle w:val="Zkladntext3"/>
      </w:pPr>
      <w:r>
        <w:t>Otázky a odpovědi:</w:t>
      </w:r>
    </w:p>
    <w:p w:rsidR="00A70102" w:rsidRDefault="00A70102" w:rsidP="00CB54E1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3717B6" w:rsidRPr="00A70102" w:rsidRDefault="00A70102" w:rsidP="00A70102">
      <w:pPr>
        <w:pStyle w:val="Odstavecseseznamem"/>
        <w:numPr>
          <w:ilvl w:val="0"/>
          <w:numId w:val="16"/>
        </w:numPr>
        <w:jc w:val="both"/>
        <w:rPr>
          <w:b/>
          <w:bCs/>
          <w:i/>
        </w:rPr>
      </w:pPr>
      <w:r w:rsidRPr="00A70102">
        <w:rPr>
          <w:bCs/>
          <w:i/>
        </w:rPr>
        <w:t>Počet nově zasazených stromů na území MČ Praha 1 v rozmezí let 2019 a 2020.</w:t>
      </w:r>
    </w:p>
    <w:p w:rsidR="00A70102" w:rsidRPr="00A70102" w:rsidRDefault="00A70102" w:rsidP="00A70102">
      <w:pPr>
        <w:jc w:val="both"/>
        <w:rPr>
          <w:bCs/>
        </w:rPr>
      </w:pPr>
      <w:r w:rsidRPr="00A70102">
        <w:rPr>
          <w:bCs/>
        </w:rPr>
        <w:t xml:space="preserve">Oddělení eviduje pouze stromy vysazené v parcích, které máme ve správě a stromy vysazené na uliční prostor. Na území Prahy 1 se nachází další významné plochy např. areál Petřína, areál </w:t>
      </w:r>
      <w:r w:rsidRPr="00A70102">
        <w:rPr>
          <w:bCs/>
        </w:rPr>
        <w:lastRenderedPageBreak/>
        <w:t>Pražského hradu, zahrada Kramářovy vily, soukromé zahrady a dvory, kde stromy vysazují jejich majitelé, kteří nemají povinnost to hlásit, proto nelze počet stromů evidovat.</w:t>
      </w:r>
    </w:p>
    <w:p w:rsidR="00A70102" w:rsidRDefault="00A70102" w:rsidP="00A70102">
      <w:pPr>
        <w:jc w:val="both"/>
        <w:rPr>
          <w:bCs/>
          <w:i/>
        </w:rPr>
      </w:pPr>
    </w:p>
    <w:p w:rsidR="00A70102" w:rsidRPr="00A70102" w:rsidRDefault="00A70102" w:rsidP="00A70102">
      <w:pPr>
        <w:pStyle w:val="Odstavecseseznamem"/>
        <w:numPr>
          <w:ilvl w:val="0"/>
          <w:numId w:val="16"/>
        </w:numPr>
        <w:jc w:val="both"/>
        <w:rPr>
          <w:b/>
          <w:bCs/>
          <w:i/>
        </w:rPr>
      </w:pPr>
      <w:r w:rsidRPr="00A70102">
        <w:rPr>
          <w:bCs/>
          <w:i/>
        </w:rPr>
        <w:t xml:space="preserve">Počet </w:t>
      </w:r>
      <w:r w:rsidRPr="00A70102">
        <w:rPr>
          <w:bCs/>
          <w:i/>
        </w:rPr>
        <w:t xml:space="preserve">pokácených </w:t>
      </w:r>
      <w:r w:rsidRPr="00A70102">
        <w:rPr>
          <w:bCs/>
          <w:i/>
        </w:rPr>
        <w:t>stromů na území MČ Praha 1 v rozmezí let 2019 a 2020</w:t>
      </w:r>
      <w:r w:rsidRPr="00A70102">
        <w:rPr>
          <w:bCs/>
          <w:i/>
        </w:rPr>
        <w:t xml:space="preserve"> a důvod těchto pokácení</w:t>
      </w:r>
      <w:r w:rsidRPr="00A70102">
        <w:rPr>
          <w:bCs/>
          <w:i/>
        </w:rPr>
        <w:t>.</w:t>
      </w:r>
    </w:p>
    <w:p w:rsidR="0071493D" w:rsidRDefault="00A70102" w:rsidP="00A70102">
      <w:pPr>
        <w:jc w:val="both"/>
        <w:rPr>
          <w:bCs/>
        </w:rPr>
      </w:pPr>
      <w:r w:rsidRPr="00A70102">
        <w:rPr>
          <w:bCs/>
        </w:rPr>
        <w:t xml:space="preserve">Stromy, které byly vykáceny OPVP </w:t>
      </w:r>
      <w:r>
        <w:rPr>
          <w:bCs/>
        </w:rPr>
        <w:t xml:space="preserve">– </w:t>
      </w:r>
      <w:r w:rsidRPr="00A70102">
        <w:rPr>
          <w:bCs/>
        </w:rPr>
        <w:t>OŽP</w:t>
      </w:r>
      <w:r>
        <w:rPr>
          <w:bCs/>
        </w:rPr>
        <w:t xml:space="preserve"> a TSK v rámci údržby veřejné zeleně (parky a ulice). </w:t>
      </w:r>
      <w:r w:rsidR="0071493D">
        <w:rPr>
          <w:bCs/>
        </w:rPr>
        <w:t>V roce 2019 b</w:t>
      </w:r>
      <w:r>
        <w:rPr>
          <w:bCs/>
        </w:rPr>
        <w:t>yl</w:t>
      </w:r>
      <w:r w:rsidR="0071493D">
        <w:rPr>
          <w:bCs/>
        </w:rPr>
        <w:t>y</w:t>
      </w:r>
      <w:r>
        <w:rPr>
          <w:bCs/>
        </w:rPr>
        <w:t xml:space="preserve"> </w:t>
      </w:r>
      <w:r w:rsidR="0071493D">
        <w:rPr>
          <w:bCs/>
        </w:rPr>
        <w:t xml:space="preserve">pokáceny 3 </w:t>
      </w:r>
      <w:r>
        <w:rPr>
          <w:bCs/>
        </w:rPr>
        <w:t>stromy</w:t>
      </w:r>
      <w:r w:rsidR="0071493D">
        <w:rPr>
          <w:bCs/>
        </w:rPr>
        <w:t>, 22 stromů v roce 2020, všechny byly</w:t>
      </w:r>
      <w:r>
        <w:rPr>
          <w:bCs/>
        </w:rPr>
        <w:t xml:space="preserve"> v havarijním stavu</w:t>
      </w:r>
      <w:r w:rsidR="0071493D">
        <w:rPr>
          <w:bCs/>
        </w:rPr>
        <w:t xml:space="preserve"> nebo ve výrazně zhoršeném zdravotním stavu.</w:t>
      </w:r>
    </w:p>
    <w:p w:rsidR="0071493D" w:rsidRDefault="0071493D" w:rsidP="00A70102">
      <w:pPr>
        <w:jc w:val="both"/>
        <w:rPr>
          <w:bCs/>
        </w:rPr>
      </w:pPr>
    </w:p>
    <w:p w:rsidR="0071493D" w:rsidRDefault="0071493D" w:rsidP="0071493D">
      <w:pPr>
        <w:jc w:val="both"/>
      </w:pPr>
      <w:r>
        <w:t xml:space="preserve">(žádost byla podána dne </w:t>
      </w:r>
      <w:proofErr w:type="gramStart"/>
      <w:r>
        <w:t>2</w:t>
      </w:r>
      <w:r>
        <w:t>1</w:t>
      </w:r>
      <w:r>
        <w:t>.04.2021</w:t>
      </w:r>
      <w:proofErr w:type="gramEnd"/>
      <w:r>
        <w:t xml:space="preserve"> a vyřízena dne 0</w:t>
      </w:r>
      <w:r>
        <w:t>5</w:t>
      </w:r>
      <w:r>
        <w:t xml:space="preserve">.05.2021 – řešil Odbor </w:t>
      </w:r>
      <w:r>
        <w:t>péče o veřejný prostor</w:t>
      </w:r>
      <w:r>
        <w:t xml:space="preserve"> </w:t>
      </w:r>
      <w:r w:rsidRPr="00153B8F">
        <w:rPr>
          <w:bCs/>
        </w:rPr>
        <w:t>–</w:t>
      </w:r>
      <w:r w:rsidRPr="00153B8F">
        <w:t xml:space="preserve"> </w:t>
      </w:r>
      <w:r>
        <w:t xml:space="preserve">oddělení </w:t>
      </w:r>
      <w:r>
        <w:t>životního prostředí</w:t>
      </w:r>
      <w:r>
        <w:t xml:space="preserve"> ÚMČ Praha 1)</w:t>
      </w:r>
    </w:p>
    <w:p w:rsidR="00C920A0" w:rsidRDefault="00C920A0" w:rsidP="0071493D">
      <w:pPr>
        <w:jc w:val="both"/>
      </w:pPr>
    </w:p>
    <w:p w:rsidR="00C920A0" w:rsidRPr="00153B8F" w:rsidRDefault="00C920A0" w:rsidP="00C920A0">
      <w:pPr>
        <w:jc w:val="both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>9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částka za filmařské zábory – 2018-2020</w:t>
      </w:r>
    </w:p>
    <w:p w:rsidR="00C920A0" w:rsidRDefault="00C920A0" w:rsidP="00C920A0">
      <w:pPr>
        <w:pStyle w:val="Zkladntext3"/>
      </w:pPr>
      <w:r>
        <w:t>Otázky a odpovědi:</w:t>
      </w:r>
    </w:p>
    <w:p w:rsidR="00C920A0" w:rsidRDefault="00C920A0" w:rsidP="00C920A0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C920A0" w:rsidRPr="00C920A0" w:rsidRDefault="00C920A0" w:rsidP="00C920A0">
      <w:pPr>
        <w:pStyle w:val="Odstavecseseznamem"/>
        <w:numPr>
          <w:ilvl w:val="0"/>
          <w:numId w:val="17"/>
        </w:numPr>
        <w:jc w:val="both"/>
        <w:rPr>
          <w:bCs/>
          <w:i/>
        </w:rPr>
      </w:pPr>
      <w:r>
        <w:rPr>
          <w:bCs/>
          <w:i/>
        </w:rPr>
        <w:t xml:space="preserve">Celková částka, kterou získala MČ Praha 1 mezi lety 2018 a2020 díky filmařským záborům. </w:t>
      </w:r>
    </w:p>
    <w:p w:rsidR="00361C75" w:rsidRDefault="00361C75" w:rsidP="0071493D">
      <w:pPr>
        <w:jc w:val="both"/>
      </w:pPr>
    </w:p>
    <w:p w:rsidR="00C920A0" w:rsidRDefault="00C920A0" w:rsidP="0071493D">
      <w:pPr>
        <w:jc w:val="both"/>
      </w:pPr>
      <w:r>
        <w:t>2018-2020 – 8 580 450,- Kč.</w:t>
      </w:r>
    </w:p>
    <w:p w:rsidR="00C920A0" w:rsidRPr="00C920A0" w:rsidRDefault="00C920A0" w:rsidP="00C920A0">
      <w:pPr>
        <w:pStyle w:val="Odstavecseseznamem"/>
        <w:numPr>
          <w:ilvl w:val="0"/>
          <w:numId w:val="17"/>
        </w:numPr>
        <w:jc w:val="both"/>
        <w:rPr>
          <w:i/>
        </w:rPr>
      </w:pPr>
      <w:r w:rsidRPr="00C920A0">
        <w:rPr>
          <w:i/>
        </w:rPr>
        <w:t>Následné využití či přerozdělení těchto prostředků?</w:t>
      </w:r>
    </w:p>
    <w:p w:rsidR="00361C75" w:rsidRDefault="0071493D" w:rsidP="00361C75">
      <w:pPr>
        <w:pStyle w:val="Zkladntext21"/>
        <w:shd w:val="clear" w:color="auto" w:fill="auto"/>
        <w:spacing w:after="127" w:line="274" w:lineRule="exact"/>
        <w:rPr>
          <w:bCs/>
        </w:rPr>
      </w:pPr>
      <w:r>
        <w:rPr>
          <w:bCs/>
        </w:rPr>
        <w:t xml:space="preserve"> </w:t>
      </w:r>
    </w:p>
    <w:p w:rsidR="00361C75" w:rsidRDefault="00361C75" w:rsidP="00361C75">
      <w:pPr>
        <w:pStyle w:val="Zkladntext21"/>
        <w:shd w:val="clear" w:color="auto" w:fill="auto"/>
        <w:spacing w:after="127" w:line="274" w:lineRule="exact"/>
        <w:ind w:firstLine="0"/>
        <w:jc w:val="both"/>
        <w:rPr>
          <w:color w:val="000000"/>
          <w:sz w:val="24"/>
          <w:szCs w:val="24"/>
          <w:lang w:bidi="cs-CZ"/>
        </w:rPr>
      </w:pPr>
      <w:r>
        <w:rPr>
          <w:color w:val="000000"/>
          <w:sz w:val="24"/>
          <w:szCs w:val="24"/>
          <w:lang w:bidi="cs-CZ"/>
        </w:rPr>
        <w:t>Prostředky byly využity jako finanční dary strážníkům MP O</w:t>
      </w:r>
      <w:r>
        <w:rPr>
          <w:color w:val="000000"/>
          <w:sz w:val="24"/>
          <w:szCs w:val="24"/>
          <w:lang w:bidi="cs-CZ"/>
        </w:rPr>
        <w:t xml:space="preserve">Ř Praha 1, finanční podpora HZ </w:t>
      </w:r>
      <w:r>
        <w:rPr>
          <w:color w:val="000000"/>
          <w:sz w:val="24"/>
          <w:szCs w:val="24"/>
          <w:lang w:bidi="cs-CZ"/>
        </w:rPr>
        <w:t xml:space="preserve">hl. m. Prahy, nákup materiálního vybavení PČR OŘ, na zpracování studií proveditelnosti, analýz bezpečnosti, konzultační činnost při budování bezpečnostních opatření, služby a servis kamer městského kamerového systému v majetku MČ </w:t>
      </w:r>
      <w:proofErr w:type="gramStart"/>
      <w:r>
        <w:rPr>
          <w:color w:val="000000"/>
          <w:sz w:val="24"/>
          <w:szCs w:val="24"/>
          <w:lang w:bidi="cs-CZ"/>
        </w:rPr>
        <w:t>Praha 1.Veškeré</w:t>
      </w:r>
      <w:proofErr w:type="gramEnd"/>
      <w:r>
        <w:rPr>
          <w:color w:val="000000"/>
          <w:sz w:val="24"/>
          <w:szCs w:val="24"/>
          <w:lang w:bidi="cs-CZ"/>
        </w:rPr>
        <w:t xml:space="preserve"> finanční prostředky vybrané ze všech druhů poplatků, tedy i z poplatku za užívání veřejného prostranství (i záborů z filmové a televizní tvorby) jsou příjmy rozpočtu.</w:t>
      </w:r>
      <w:r w:rsidR="00F66347">
        <w:rPr>
          <w:color w:val="000000"/>
          <w:sz w:val="24"/>
          <w:szCs w:val="24"/>
          <w:lang w:bidi="cs-CZ"/>
        </w:rPr>
        <w:t xml:space="preserve"> </w:t>
      </w:r>
      <w:r w:rsidR="00F66347">
        <w:rPr>
          <w:color w:val="000000"/>
          <w:sz w:val="24"/>
          <w:szCs w:val="24"/>
          <w:lang w:bidi="cs-CZ"/>
        </w:rPr>
        <w:t>Příjmy rozpočtu tvoří jeden celek a nejsou ani nemohou být jmenovitě přiřazeny k jednotlivým výdajům rozpočtu. Největšími výdaji rozpočtu MČ Praha jsou výdaje na školství, zdravotnictví, životní prostředí a</w:t>
      </w:r>
      <w:r w:rsidR="00F66347">
        <w:rPr>
          <w:color w:val="000000"/>
          <w:sz w:val="24"/>
          <w:szCs w:val="24"/>
          <w:lang w:bidi="cs-CZ"/>
        </w:rPr>
        <w:t xml:space="preserve"> mzdy.</w:t>
      </w:r>
    </w:p>
    <w:p w:rsidR="0025354D" w:rsidRDefault="0025354D" w:rsidP="0025354D">
      <w:pPr>
        <w:jc w:val="both"/>
      </w:pPr>
      <w:r>
        <w:t xml:space="preserve">(žádost byla podána dne </w:t>
      </w:r>
      <w:proofErr w:type="gramStart"/>
      <w:r>
        <w:t>26</w:t>
      </w:r>
      <w:r>
        <w:t>.04.2021</w:t>
      </w:r>
      <w:proofErr w:type="gramEnd"/>
      <w:r>
        <w:t xml:space="preserve"> a vyřízena dne 0</w:t>
      </w:r>
      <w:r>
        <w:t>6</w:t>
      </w:r>
      <w:r>
        <w:t xml:space="preserve">.05.2021 – řešil Odbor </w:t>
      </w:r>
      <w:r>
        <w:t xml:space="preserve">finanční </w:t>
      </w:r>
      <w:r>
        <w:br/>
        <w:t>a Pracoviště bezpečnostní ředitel</w:t>
      </w:r>
      <w:r>
        <w:t xml:space="preserve"> ÚMČ Praha 1)</w:t>
      </w:r>
    </w:p>
    <w:p w:rsidR="0025354D" w:rsidRDefault="0025354D" w:rsidP="00361C75">
      <w:pPr>
        <w:pStyle w:val="Zkladntext21"/>
        <w:shd w:val="clear" w:color="auto" w:fill="auto"/>
        <w:spacing w:after="127" w:line="274" w:lineRule="exact"/>
        <w:ind w:firstLine="0"/>
        <w:jc w:val="both"/>
        <w:rPr>
          <w:b/>
          <w:color w:val="000000"/>
          <w:sz w:val="24"/>
          <w:szCs w:val="24"/>
          <w:lang w:bidi="cs-CZ"/>
        </w:rPr>
      </w:pPr>
    </w:p>
    <w:p w:rsidR="0048562D" w:rsidRPr="00153B8F" w:rsidRDefault="0048562D" w:rsidP="0048562D">
      <w:pPr>
        <w:jc w:val="both"/>
        <w:rPr>
          <w:b/>
          <w:bCs/>
        </w:rPr>
      </w:pPr>
      <w:r>
        <w:rPr>
          <w:b/>
          <w:bCs/>
        </w:rPr>
        <w:t>70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 xml:space="preserve">zvukový záznam z jednání Komise pro obchod </w:t>
      </w:r>
      <w:r w:rsidR="0088163A">
        <w:rPr>
          <w:b/>
          <w:bCs/>
        </w:rPr>
        <w:br/>
      </w:r>
      <w:r>
        <w:rPr>
          <w:b/>
          <w:bCs/>
        </w:rPr>
        <w:t xml:space="preserve">a služby ze dne </w:t>
      </w:r>
      <w:proofErr w:type="gramStart"/>
      <w:r>
        <w:rPr>
          <w:b/>
          <w:bCs/>
        </w:rPr>
        <w:t>4.11.2020</w:t>
      </w:r>
      <w:proofErr w:type="gramEnd"/>
    </w:p>
    <w:p w:rsidR="0048562D" w:rsidRDefault="0048562D" w:rsidP="0048562D">
      <w:pPr>
        <w:pStyle w:val="Zkladntext3"/>
      </w:pPr>
      <w:r>
        <w:t>Otázky a odpovědi:</w:t>
      </w:r>
    </w:p>
    <w:p w:rsidR="0048562D" w:rsidRPr="0048562D" w:rsidRDefault="0048562D" w:rsidP="0048562D">
      <w:pPr>
        <w:jc w:val="both"/>
        <w:rPr>
          <w:bCs/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Pr="0048562D">
        <w:rPr>
          <w:bCs/>
          <w:i/>
        </w:rPr>
        <w:t xml:space="preserve">- </w:t>
      </w:r>
      <w:r w:rsidRPr="0048562D">
        <w:rPr>
          <w:bCs/>
          <w:i/>
        </w:rPr>
        <w:t xml:space="preserve">zvukový záznam z jednání Komise pro obchod a služby ze dne </w:t>
      </w:r>
      <w:proofErr w:type="gramStart"/>
      <w:r w:rsidRPr="0048562D">
        <w:rPr>
          <w:bCs/>
          <w:i/>
        </w:rPr>
        <w:t>4.11.2020</w:t>
      </w:r>
      <w:proofErr w:type="gramEnd"/>
      <w:r>
        <w:rPr>
          <w:bCs/>
          <w:i/>
        </w:rPr>
        <w:t>.</w:t>
      </w:r>
    </w:p>
    <w:p w:rsidR="0048562D" w:rsidRDefault="0048562D" w:rsidP="0048562D">
      <w:pPr>
        <w:jc w:val="both"/>
        <w:rPr>
          <w:bCs/>
          <w:i/>
        </w:rPr>
      </w:pPr>
      <w:r w:rsidRPr="0048562D">
        <w:rPr>
          <w:bCs/>
        </w:rPr>
        <w:t>Zápisy z jednání komise jsou v písemné podobě</w:t>
      </w:r>
      <w:r>
        <w:rPr>
          <w:bCs/>
        </w:rPr>
        <w:t xml:space="preserve"> a</w:t>
      </w:r>
      <w:r w:rsidRPr="0048562D">
        <w:rPr>
          <w:bCs/>
        </w:rPr>
        <w:t xml:space="preserve"> jsou zveřejněny na stránkách </w:t>
      </w:r>
      <w:hyperlink r:id="rId8" w:history="1">
        <w:r w:rsidRPr="0048562D">
          <w:rPr>
            <w:rStyle w:val="Hypertextovodkaz"/>
            <w:bCs/>
          </w:rPr>
          <w:t>www.praha1.cz</w:t>
        </w:r>
      </w:hyperlink>
      <w:r w:rsidRPr="0048562D">
        <w:rPr>
          <w:bCs/>
        </w:rPr>
        <w:t>, oddíl samospráv</w:t>
      </w:r>
      <w:r>
        <w:rPr>
          <w:bCs/>
        </w:rPr>
        <w:t>a</w:t>
      </w:r>
      <w:r w:rsidRPr="0048562D">
        <w:rPr>
          <w:bCs/>
        </w:rPr>
        <w:t xml:space="preserve"> – komise – komise pro obchod a služby. Zvukový záznam nemáme k dispozici</w:t>
      </w:r>
      <w:r>
        <w:rPr>
          <w:bCs/>
          <w:i/>
        </w:rPr>
        <w:t xml:space="preserve">.   </w:t>
      </w:r>
    </w:p>
    <w:p w:rsidR="0048562D" w:rsidRPr="0025354D" w:rsidRDefault="0048562D" w:rsidP="00361C75">
      <w:pPr>
        <w:pStyle w:val="Zkladntext21"/>
        <w:shd w:val="clear" w:color="auto" w:fill="auto"/>
        <w:spacing w:after="127" w:line="274" w:lineRule="exact"/>
        <w:ind w:firstLine="0"/>
        <w:jc w:val="both"/>
        <w:rPr>
          <w:b/>
          <w:color w:val="000000"/>
          <w:sz w:val="24"/>
          <w:szCs w:val="24"/>
          <w:lang w:bidi="cs-CZ"/>
        </w:rPr>
      </w:pPr>
    </w:p>
    <w:p w:rsidR="0048562D" w:rsidRDefault="0048562D" w:rsidP="0048562D">
      <w:pPr>
        <w:jc w:val="both"/>
      </w:pPr>
      <w:r>
        <w:t xml:space="preserve">(žádost byla podána dne </w:t>
      </w:r>
      <w:proofErr w:type="gramStart"/>
      <w:r>
        <w:t>2</w:t>
      </w:r>
      <w:r>
        <w:t>8</w:t>
      </w:r>
      <w:r>
        <w:t>.04.2021</w:t>
      </w:r>
      <w:proofErr w:type="gramEnd"/>
      <w:r>
        <w:t xml:space="preserve"> a vyřízena dne </w:t>
      </w:r>
      <w:r>
        <w:t>29</w:t>
      </w:r>
      <w:r>
        <w:t>.0</w:t>
      </w:r>
      <w:r>
        <w:t>4</w:t>
      </w:r>
      <w:r>
        <w:t>.2021 – řešil</w:t>
      </w:r>
      <w:r>
        <w:t>o</w:t>
      </w:r>
      <w:r>
        <w:t xml:space="preserve"> </w:t>
      </w:r>
      <w:r w:rsidR="00D70D80">
        <w:t>O</w:t>
      </w:r>
      <w:bookmarkStart w:id="0" w:name="_GoBack"/>
      <w:bookmarkEnd w:id="0"/>
      <w:r>
        <w:t xml:space="preserve">ddělení pro obchod </w:t>
      </w:r>
      <w:r>
        <w:br/>
        <w:t xml:space="preserve">a služby </w:t>
      </w:r>
      <w:r>
        <w:t>ÚMČ Praha 1)</w:t>
      </w:r>
    </w:p>
    <w:p w:rsidR="00A70102" w:rsidRPr="00A70102" w:rsidRDefault="00A70102" w:rsidP="00A70102">
      <w:pPr>
        <w:jc w:val="both"/>
        <w:rPr>
          <w:bCs/>
        </w:rPr>
      </w:pPr>
    </w:p>
    <w:p w:rsidR="00A70102" w:rsidRPr="00A70102" w:rsidRDefault="00A70102" w:rsidP="00A70102">
      <w:pPr>
        <w:ind w:left="360"/>
        <w:jc w:val="both"/>
        <w:rPr>
          <w:b/>
          <w:bCs/>
        </w:rPr>
      </w:pPr>
    </w:p>
    <w:sectPr w:rsidR="00A70102" w:rsidRPr="00A70102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74" w:rsidRDefault="00CE2674">
      <w:r>
        <w:separator/>
      </w:r>
    </w:p>
  </w:endnote>
  <w:endnote w:type="continuationSeparator" w:id="0">
    <w:p w:rsidR="00CE2674" w:rsidRDefault="00CE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74" w:rsidRDefault="00CE2674">
      <w:r>
        <w:separator/>
      </w:r>
    </w:p>
  </w:footnote>
  <w:footnote w:type="continuationSeparator" w:id="0">
    <w:p w:rsidR="00CE2674" w:rsidRDefault="00CE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6E" w:rsidRDefault="00D669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696E" w:rsidRDefault="00D66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6E" w:rsidRDefault="00D6696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0D80">
      <w:rPr>
        <w:rStyle w:val="slostrnky"/>
        <w:noProof/>
      </w:rPr>
      <w:t>5</w:t>
    </w:r>
    <w:r>
      <w:rPr>
        <w:rStyle w:val="slostrnky"/>
      </w:rPr>
      <w:fldChar w:fldCharType="end"/>
    </w:r>
  </w:p>
  <w:p w:rsidR="00D6696E" w:rsidRDefault="00D669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737041"/>
    <w:multiLevelType w:val="hybridMultilevel"/>
    <w:tmpl w:val="25349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28A"/>
    <w:multiLevelType w:val="hybridMultilevel"/>
    <w:tmpl w:val="AA6EB990"/>
    <w:lvl w:ilvl="0" w:tplc="F6362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1E62"/>
    <w:multiLevelType w:val="hybridMultilevel"/>
    <w:tmpl w:val="20360F18"/>
    <w:lvl w:ilvl="0" w:tplc="07EAD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0302"/>
    <w:multiLevelType w:val="hybridMultilevel"/>
    <w:tmpl w:val="6088BF1C"/>
    <w:lvl w:ilvl="0" w:tplc="4692A64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D79"/>
    <w:multiLevelType w:val="hybridMultilevel"/>
    <w:tmpl w:val="170ED9FC"/>
    <w:lvl w:ilvl="0" w:tplc="2FE6F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8E5"/>
    <w:multiLevelType w:val="multilevel"/>
    <w:tmpl w:val="2BE665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DC3C83"/>
    <w:multiLevelType w:val="hybridMultilevel"/>
    <w:tmpl w:val="251AAB38"/>
    <w:lvl w:ilvl="0" w:tplc="280E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745E"/>
    <w:multiLevelType w:val="hybridMultilevel"/>
    <w:tmpl w:val="90628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C132B"/>
    <w:multiLevelType w:val="hybridMultilevel"/>
    <w:tmpl w:val="251AAB38"/>
    <w:lvl w:ilvl="0" w:tplc="280E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6B2B"/>
    <w:multiLevelType w:val="hybridMultilevel"/>
    <w:tmpl w:val="35127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1716"/>
    <w:multiLevelType w:val="hybridMultilevel"/>
    <w:tmpl w:val="8340979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9631E"/>
    <w:multiLevelType w:val="multilevel"/>
    <w:tmpl w:val="6AB4D2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B0756"/>
    <w:multiLevelType w:val="multilevel"/>
    <w:tmpl w:val="1D7ED93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B13F7A"/>
    <w:multiLevelType w:val="hybridMultilevel"/>
    <w:tmpl w:val="0638F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F30D1"/>
    <w:multiLevelType w:val="hybridMultilevel"/>
    <w:tmpl w:val="A822CE54"/>
    <w:lvl w:ilvl="0" w:tplc="176E55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47C6C"/>
    <w:multiLevelType w:val="multilevel"/>
    <w:tmpl w:val="20FE0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CD3384"/>
    <w:multiLevelType w:val="hybridMultilevel"/>
    <w:tmpl w:val="2DFE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2C"/>
    <w:rsid w:val="00014135"/>
    <w:rsid w:val="00015AFF"/>
    <w:rsid w:val="0001710F"/>
    <w:rsid w:val="00021182"/>
    <w:rsid w:val="000213E0"/>
    <w:rsid w:val="0002410D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481"/>
    <w:rsid w:val="00072F85"/>
    <w:rsid w:val="00073519"/>
    <w:rsid w:val="00074076"/>
    <w:rsid w:val="00076F1A"/>
    <w:rsid w:val="00077E85"/>
    <w:rsid w:val="0008109A"/>
    <w:rsid w:val="000813FE"/>
    <w:rsid w:val="00081F22"/>
    <w:rsid w:val="00085599"/>
    <w:rsid w:val="00090AAA"/>
    <w:rsid w:val="000910ED"/>
    <w:rsid w:val="00092EEE"/>
    <w:rsid w:val="000939D5"/>
    <w:rsid w:val="00093C5F"/>
    <w:rsid w:val="00097B46"/>
    <w:rsid w:val="00097BD6"/>
    <w:rsid w:val="000A53C2"/>
    <w:rsid w:val="000A6E2C"/>
    <w:rsid w:val="000B066C"/>
    <w:rsid w:val="000B15B0"/>
    <w:rsid w:val="000B1FE5"/>
    <w:rsid w:val="000B4430"/>
    <w:rsid w:val="000C0332"/>
    <w:rsid w:val="000C3CB8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0BB"/>
    <w:rsid w:val="000D757E"/>
    <w:rsid w:val="000E1338"/>
    <w:rsid w:val="000E1D89"/>
    <w:rsid w:val="000E22C6"/>
    <w:rsid w:val="000E2B3D"/>
    <w:rsid w:val="000E45C3"/>
    <w:rsid w:val="000E554F"/>
    <w:rsid w:val="000E6911"/>
    <w:rsid w:val="000E7F8A"/>
    <w:rsid w:val="000F06D1"/>
    <w:rsid w:val="000F0E51"/>
    <w:rsid w:val="000F1CBE"/>
    <w:rsid w:val="000F2544"/>
    <w:rsid w:val="000F30BA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0AB"/>
    <w:rsid w:val="00117662"/>
    <w:rsid w:val="00117AC4"/>
    <w:rsid w:val="001202CE"/>
    <w:rsid w:val="001240BD"/>
    <w:rsid w:val="001246DB"/>
    <w:rsid w:val="00127DC1"/>
    <w:rsid w:val="001304DF"/>
    <w:rsid w:val="001354E0"/>
    <w:rsid w:val="00136AB0"/>
    <w:rsid w:val="00141CD0"/>
    <w:rsid w:val="00144304"/>
    <w:rsid w:val="00144B9E"/>
    <w:rsid w:val="00144FA0"/>
    <w:rsid w:val="00146098"/>
    <w:rsid w:val="00151B92"/>
    <w:rsid w:val="001527A3"/>
    <w:rsid w:val="00153B8F"/>
    <w:rsid w:val="001540B5"/>
    <w:rsid w:val="001540F1"/>
    <w:rsid w:val="00160950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15B"/>
    <w:rsid w:val="001862D5"/>
    <w:rsid w:val="0018646E"/>
    <w:rsid w:val="001900F2"/>
    <w:rsid w:val="00193C07"/>
    <w:rsid w:val="0019580D"/>
    <w:rsid w:val="00195CB3"/>
    <w:rsid w:val="001A2274"/>
    <w:rsid w:val="001A36A5"/>
    <w:rsid w:val="001A7B59"/>
    <w:rsid w:val="001B2875"/>
    <w:rsid w:val="001B3D94"/>
    <w:rsid w:val="001B4AE9"/>
    <w:rsid w:val="001B644B"/>
    <w:rsid w:val="001C52F8"/>
    <w:rsid w:val="001C74E1"/>
    <w:rsid w:val="001D1125"/>
    <w:rsid w:val="001D22F3"/>
    <w:rsid w:val="001D2812"/>
    <w:rsid w:val="001D7FA1"/>
    <w:rsid w:val="001E0247"/>
    <w:rsid w:val="001E1313"/>
    <w:rsid w:val="001E27C4"/>
    <w:rsid w:val="001E2AAD"/>
    <w:rsid w:val="001E407B"/>
    <w:rsid w:val="001E6859"/>
    <w:rsid w:val="001F25D3"/>
    <w:rsid w:val="001F35B5"/>
    <w:rsid w:val="001F5615"/>
    <w:rsid w:val="001F6FD4"/>
    <w:rsid w:val="001F7D85"/>
    <w:rsid w:val="00202FDB"/>
    <w:rsid w:val="0020401B"/>
    <w:rsid w:val="002066E6"/>
    <w:rsid w:val="00206F23"/>
    <w:rsid w:val="00207E0D"/>
    <w:rsid w:val="0021035F"/>
    <w:rsid w:val="002106D7"/>
    <w:rsid w:val="00213594"/>
    <w:rsid w:val="002140F5"/>
    <w:rsid w:val="0022523F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51C15"/>
    <w:rsid w:val="0025339F"/>
    <w:rsid w:val="0025354D"/>
    <w:rsid w:val="00260243"/>
    <w:rsid w:val="002611FB"/>
    <w:rsid w:val="00261E81"/>
    <w:rsid w:val="00262340"/>
    <w:rsid w:val="00263196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0F9"/>
    <w:rsid w:val="00283C09"/>
    <w:rsid w:val="00285838"/>
    <w:rsid w:val="002873A3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C728F"/>
    <w:rsid w:val="002D0A32"/>
    <w:rsid w:val="002D3772"/>
    <w:rsid w:val="002D3BE7"/>
    <w:rsid w:val="002D46D7"/>
    <w:rsid w:val="002D49CF"/>
    <w:rsid w:val="002D5539"/>
    <w:rsid w:val="002D59B8"/>
    <w:rsid w:val="002D6DE0"/>
    <w:rsid w:val="002D75F6"/>
    <w:rsid w:val="002E5E8C"/>
    <w:rsid w:val="002E77DE"/>
    <w:rsid w:val="002E7C69"/>
    <w:rsid w:val="002F1C1A"/>
    <w:rsid w:val="002F3E5F"/>
    <w:rsid w:val="002F6FE8"/>
    <w:rsid w:val="002F70B0"/>
    <w:rsid w:val="002F772D"/>
    <w:rsid w:val="002F7A35"/>
    <w:rsid w:val="003013F3"/>
    <w:rsid w:val="00303367"/>
    <w:rsid w:val="003036D0"/>
    <w:rsid w:val="00305A0E"/>
    <w:rsid w:val="003061AB"/>
    <w:rsid w:val="00306221"/>
    <w:rsid w:val="00312C91"/>
    <w:rsid w:val="00315158"/>
    <w:rsid w:val="0031528E"/>
    <w:rsid w:val="003153B0"/>
    <w:rsid w:val="00315F2C"/>
    <w:rsid w:val="00321053"/>
    <w:rsid w:val="00321581"/>
    <w:rsid w:val="0032217B"/>
    <w:rsid w:val="003238FC"/>
    <w:rsid w:val="00324DE2"/>
    <w:rsid w:val="003309C5"/>
    <w:rsid w:val="00331891"/>
    <w:rsid w:val="00332712"/>
    <w:rsid w:val="00332CF0"/>
    <w:rsid w:val="00334BE5"/>
    <w:rsid w:val="0033595E"/>
    <w:rsid w:val="00337B65"/>
    <w:rsid w:val="003403F9"/>
    <w:rsid w:val="003413EA"/>
    <w:rsid w:val="00341694"/>
    <w:rsid w:val="00346EF3"/>
    <w:rsid w:val="00347F6A"/>
    <w:rsid w:val="00351DE7"/>
    <w:rsid w:val="00351ED3"/>
    <w:rsid w:val="0036194A"/>
    <w:rsid w:val="00361C75"/>
    <w:rsid w:val="00362EB8"/>
    <w:rsid w:val="003667C2"/>
    <w:rsid w:val="003717B6"/>
    <w:rsid w:val="0037287D"/>
    <w:rsid w:val="003735B9"/>
    <w:rsid w:val="00373D3B"/>
    <w:rsid w:val="00373D68"/>
    <w:rsid w:val="00375F84"/>
    <w:rsid w:val="003774C6"/>
    <w:rsid w:val="00377866"/>
    <w:rsid w:val="00381C03"/>
    <w:rsid w:val="00384313"/>
    <w:rsid w:val="00385861"/>
    <w:rsid w:val="00385D5C"/>
    <w:rsid w:val="00387D95"/>
    <w:rsid w:val="00390D14"/>
    <w:rsid w:val="003919A1"/>
    <w:rsid w:val="0039259A"/>
    <w:rsid w:val="00393CFD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1A7"/>
    <w:rsid w:val="003D2B32"/>
    <w:rsid w:val="003D4841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3F71CA"/>
    <w:rsid w:val="004013B7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25E72"/>
    <w:rsid w:val="0043178A"/>
    <w:rsid w:val="00431B0F"/>
    <w:rsid w:val="004332A7"/>
    <w:rsid w:val="00433520"/>
    <w:rsid w:val="0043568E"/>
    <w:rsid w:val="00436D7E"/>
    <w:rsid w:val="00437B5F"/>
    <w:rsid w:val="00437DB0"/>
    <w:rsid w:val="004423A6"/>
    <w:rsid w:val="004443FD"/>
    <w:rsid w:val="00444506"/>
    <w:rsid w:val="0044462D"/>
    <w:rsid w:val="0044692A"/>
    <w:rsid w:val="00452216"/>
    <w:rsid w:val="00460B0C"/>
    <w:rsid w:val="00461113"/>
    <w:rsid w:val="004637A9"/>
    <w:rsid w:val="0046442F"/>
    <w:rsid w:val="004725D8"/>
    <w:rsid w:val="00472845"/>
    <w:rsid w:val="00472CBE"/>
    <w:rsid w:val="00477E38"/>
    <w:rsid w:val="0048178A"/>
    <w:rsid w:val="00482DEB"/>
    <w:rsid w:val="00484907"/>
    <w:rsid w:val="0048562D"/>
    <w:rsid w:val="00487E25"/>
    <w:rsid w:val="00490E44"/>
    <w:rsid w:val="00491298"/>
    <w:rsid w:val="004918FF"/>
    <w:rsid w:val="004960BF"/>
    <w:rsid w:val="0049615E"/>
    <w:rsid w:val="00496C1D"/>
    <w:rsid w:val="004A27C2"/>
    <w:rsid w:val="004A416B"/>
    <w:rsid w:val="004A6231"/>
    <w:rsid w:val="004A66C6"/>
    <w:rsid w:val="004A76ED"/>
    <w:rsid w:val="004B0888"/>
    <w:rsid w:val="004B091D"/>
    <w:rsid w:val="004B0AD0"/>
    <w:rsid w:val="004B27EE"/>
    <w:rsid w:val="004B47D4"/>
    <w:rsid w:val="004B5C1E"/>
    <w:rsid w:val="004B6F5B"/>
    <w:rsid w:val="004C092C"/>
    <w:rsid w:val="004C1E67"/>
    <w:rsid w:val="004C2BC5"/>
    <w:rsid w:val="004C4412"/>
    <w:rsid w:val="004C4B6D"/>
    <w:rsid w:val="004C5F87"/>
    <w:rsid w:val="004D1560"/>
    <w:rsid w:val="004D6DBC"/>
    <w:rsid w:val="004E062C"/>
    <w:rsid w:val="004E1830"/>
    <w:rsid w:val="004E2AE7"/>
    <w:rsid w:val="004E32A9"/>
    <w:rsid w:val="004E34B7"/>
    <w:rsid w:val="004E51C2"/>
    <w:rsid w:val="004E585F"/>
    <w:rsid w:val="004E58B7"/>
    <w:rsid w:val="004E62CF"/>
    <w:rsid w:val="004E7062"/>
    <w:rsid w:val="004F01B0"/>
    <w:rsid w:val="004F2265"/>
    <w:rsid w:val="004F2845"/>
    <w:rsid w:val="00500A75"/>
    <w:rsid w:val="005038F6"/>
    <w:rsid w:val="0051066F"/>
    <w:rsid w:val="00513C6A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6777C"/>
    <w:rsid w:val="00567A8B"/>
    <w:rsid w:val="0057721F"/>
    <w:rsid w:val="00577DE1"/>
    <w:rsid w:val="00580F45"/>
    <w:rsid w:val="00581607"/>
    <w:rsid w:val="00581922"/>
    <w:rsid w:val="005841FC"/>
    <w:rsid w:val="0058577B"/>
    <w:rsid w:val="005936FF"/>
    <w:rsid w:val="0059662F"/>
    <w:rsid w:val="00596E2F"/>
    <w:rsid w:val="00596EC9"/>
    <w:rsid w:val="005A083A"/>
    <w:rsid w:val="005A0C01"/>
    <w:rsid w:val="005A3EF2"/>
    <w:rsid w:val="005A4487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3B09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2E56"/>
    <w:rsid w:val="00635AAA"/>
    <w:rsid w:val="0063629C"/>
    <w:rsid w:val="00636F6F"/>
    <w:rsid w:val="00641157"/>
    <w:rsid w:val="00641E59"/>
    <w:rsid w:val="006430EA"/>
    <w:rsid w:val="00644871"/>
    <w:rsid w:val="0064748E"/>
    <w:rsid w:val="00652191"/>
    <w:rsid w:val="00652BD2"/>
    <w:rsid w:val="006601B5"/>
    <w:rsid w:val="00660628"/>
    <w:rsid w:val="006637F4"/>
    <w:rsid w:val="0066659C"/>
    <w:rsid w:val="0066714C"/>
    <w:rsid w:val="00670452"/>
    <w:rsid w:val="00673FFA"/>
    <w:rsid w:val="0067551E"/>
    <w:rsid w:val="00677827"/>
    <w:rsid w:val="006800AF"/>
    <w:rsid w:val="00680CAB"/>
    <w:rsid w:val="00681CD1"/>
    <w:rsid w:val="0068517F"/>
    <w:rsid w:val="00685BFA"/>
    <w:rsid w:val="00687013"/>
    <w:rsid w:val="00695DA9"/>
    <w:rsid w:val="00696437"/>
    <w:rsid w:val="006964FF"/>
    <w:rsid w:val="006A0C0F"/>
    <w:rsid w:val="006A37D2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D64E4"/>
    <w:rsid w:val="006E0C0D"/>
    <w:rsid w:val="006E20F4"/>
    <w:rsid w:val="006E48E6"/>
    <w:rsid w:val="006E5428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93D"/>
    <w:rsid w:val="00714BC8"/>
    <w:rsid w:val="00715E0E"/>
    <w:rsid w:val="00720CBE"/>
    <w:rsid w:val="00722109"/>
    <w:rsid w:val="0072284B"/>
    <w:rsid w:val="0072295D"/>
    <w:rsid w:val="0072350C"/>
    <w:rsid w:val="007246F9"/>
    <w:rsid w:val="00730CDE"/>
    <w:rsid w:val="00730CEB"/>
    <w:rsid w:val="00734E13"/>
    <w:rsid w:val="0073585C"/>
    <w:rsid w:val="007379CB"/>
    <w:rsid w:val="00742537"/>
    <w:rsid w:val="00745F06"/>
    <w:rsid w:val="007463BA"/>
    <w:rsid w:val="00746CBE"/>
    <w:rsid w:val="00747129"/>
    <w:rsid w:val="00750D64"/>
    <w:rsid w:val="00750D8E"/>
    <w:rsid w:val="007520FB"/>
    <w:rsid w:val="00752F14"/>
    <w:rsid w:val="00754C75"/>
    <w:rsid w:val="00754DA9"/>
    <w:rsid w:val="007563D4"/>
    <w:rsid w:val="00756D77"/>
    <w:rsid w:val="007574B8"/>
    <w:rsid w:val="00760A86"/>
    <w:rsid w:val="007624B9"/>
    <w:rsid w:val="007628CB"/>
    <w:rsid w:val="007669D1"/>
    <w:rsid w:val="00772BEE"/>
    <w:rsid w:val="00776781"/>
    <w:rsid w:val="0077757F"/>
    <w:rsid w:val="007803B1"/>
    <w:rsid w:val="00781EFF"/>
    <w:rsid w:val="007824F3"/>
    <w:rsid w:val="00783507"/>
    <w:rsid w:val="00784F0B"/>
    <w:rsid w:val="00786C69"/>
    <w:rsid w:val="0078782E"/>
    <w:rsid w:val="00787AFD"/>
    <w:rsid w:val="007901F8"/>
    <w:rsid w:val="00790462"/>
    <w:rsid w:val="00791091"/>
    <w:rsid w:val="007945A5"/>
    <w:rsid w:val="007A004E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48B7"/>
    <w:rsid w:val="007C53AB"/>
    <w:rsid w:val="007C6C8C"/>
    <w:rsid w:val="007C78AC"/>
    <w:rsid w:val="007C7F52"/>
    <w:rsid w:val="007D08C2"/>
    <w:rsid w:val="007D0C15"/>
    <w:rsid w:val="007D2481"/>
    <w:rsid w:val="007D680C"/>
    <w:rsid w:val="007D7B3A"/>
    <w:rsid w:val="007E1EF1"/>
    <w:rsid w:val="007E2843"/>
    <w:rsid w:val="007E2941"/>
    <w:rsid w:val="007F0264"/>
    <w:rsid w:val="007F0CB6"/>
    <w:rsid w:val="007F36AA"/>
    <w:rsid w:val="007F5E4D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3A9E"/>
    <w:rsid w:val="00835AC9"/>
    <w:rsid w:val="00837CDD"/>
    <w:rsid w:val="00840305"/>
    <w:rsid w:val="00841FB1"/>
    <w:rsid w:val="008425B9"/>
    <w:rsid w:val="008432E4"/>
    <w:rsid w:val="0084666B"/>
    <w:rsid w:val="00846D71"/>
    <w:rsid w:val="00846E08"/>
    <w:rsid w:val="0084710D"/>
    <w:rsid w:val="0085716F"/>
    <w:rsid w:val="008601DE"/>
    <w:rsid w:val="00861878"/>
    <w:rsid w:val="00866DD6"/>
    <w:rsid w:val="008706DF"/>
    <w:rsid w:val="00870898"/>
    <w:rsid w:val="008741A5"/>
    <w:rsid w:val="008755A5"/>
    <w:rsid w:val="00877AF4"/>
    <w:rsid w:val="0088163A"/>
    <w:rsid w:val="00883645"/>
    <w:rsid w:val="00886A34"/>
    <w:rsid w:val="00887241"/>
    <w:rsid w:val="008904AC"/>
    <w:rsid w:val="00890651"/>
    <w:rsid w:val="00892952"/>
    <w:rsid w:val="00894C00"/>
    <w:rsid w:val="00896371"/>
    <w:rsid w:val="00896C48"/>
    <w:rsid w:val="00897528"/>
    <w:rsid w:val="008A0141"/>
    <w:rsid w:val="008A0BE9"/>
    <w:rsid w:val="008A13E9"/>
    <w:rsid w:val="008A2CDE"/>
    <w:rsid w:val="008A6CAC"/>
    <w:rsid w:val="008B077F"/>
    <w:rsid w:val="008B2B00"/>
    <w:rsid w:val="008B39B0"/>
    <w:rsid w:val="008B6659"/>
    <w:rsid w:val="008B7222"/>
    <w:rsid w:val="008C0172"/>
    <w:rsid w:val="008C1493"/>
    <w:rsid w:val="008C1632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8F66A7"/>
    <w:rsid w:val="008F7D5F"/>
    <w:rsid w:val="009013B7"/>
    <w:rsid w:val="009041F9"/>
    <w:rsid w:val="00906363"/>
    <w:rsid w:val="009069D0"/>
    <w:rsid w:val="00906C6C"/>
    <w:rsid w:val="00911C81"/>
    <w:rsid w:val="0091351B"/>
    <w:rsid w:val="00914781"/>
    <w:rsid w:val="009150D3"/>
    <w:rsid w:val="0092691F"/>
    <w:rsid w:val="00926EEE"/>
    <w:rsid w:val="00930F11"/>
    <w:rsid w:val="00931A47"/>
    <w:rsid w:val="00932CF5"/>
    <w:rsid w:val="00934829"/>
    <w:rsid w:val="00934AEB"/>
    <w:rsid w:val="00934D9B"/>
    <w:rsid w:val="009358E0"/>
    <w:rsid w:val="00935F5A"/>
    <w:rsid w:val="00937C57"/>
    <w:rsid w:val="00940ECB"/>
    <w:rsid w:val="00944809"/>
    <w:rsid w:val="00944BA3"/>
    <w:rsid w:val="009474D1"/>
    <w:rsid w:val="009509DA"/>
    <w:rsid w:val="00950AAD"/>
    <w:rsid w:val="0095296B"/>
    <w:rsid w:val="00953BF2"/>
    <w:rsid w:val="00954D0C"/>
    <w:rsid w:val="00960295"/>
    <w:rsid w:val="00960A51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33BC"/>
    <w:rsid w:val="00994FAE"/>
    <w:rsid w:val="009955A7"/>
    <w:rsid w:val="009968F1"/>
    <w:rsid w:val="00996E13"/>
    <w:rsid w:val="009A0C2E"/>
    <w:rsid w:val="009A17ED"/>
    <w:rsid w:val="009A454D"/>
    <w:rsid w:val="009A69F1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9F7F29"/>
    <w:rsid w:val="00A019F9"/>
    <w:rsid w:val="00A01C19"/>
    <w:rsid w:val="00A055A2"/>
    <w:rsid w:val="00A061FE"/>
    <w:rsid w:val="00A0792F"/>
    <w:rsid w:val="00A1188E"/>
    <w:rsid w:val="00A124EA"/>
    <w:rsid w:val="00A12E71"/>
    <w:rsid w:val="00A13715"/>
    <w:rsid w:val="00A14511"/>
    <w:rsid w:val="00A146D6"/>
    <w:rsid w:val="00A1491F"/>
    <w:rsid w:val="00A15767"/>
    <w:rsid w:val="00A15909"/>
    <w:rsid w:val="00A21A4F"/>
    <w:rsid w:val="00A22FE2"/>
    <w:rsid w:val="00A23F6E"/>
    <w:rsid w:val="00A34251"/>
    <w:rsid w:val="00A34CB8"/>
    <w:rsid w:val="00A36959"/>
    <w:rsid w:val="00A403D2"/>
    <w:rsid w:val="00A40ED3"/>
    <w:rsid w:val="00A44234"/>
    <w:rsid w:val="00A459E0"/>
    <w:rsid w:val="00A475C5"/>
    <w:rsid w:val="00A50023"/>
    <w:rsid w:val="00A501F6"/>
    <w:rsid w:val="00A53BDF"/>
    <w:rsid w:val="00A56520"/>
    <w:rsid w:val="00A5722F"/>
    <w:rsid w:val="00A57487"/>
    <w:rsid w:val="00A62584"/>
    <w:rsid w:val="00A6640D"/>
    <w:rsid w:val="00A67505"/>
    <w:rsid w:val="00A67BCF"/>
    <w:rsid w:val="00A70102"/>
    <w:rsid w:val="00A701D4"/>
    <w:rsid w:val="00A709E4"/>
    <w:rsid w:val="00A73728"/>
    <w:rsid w:val="00A75697"/>
    <w:rsid w:val="00A757F8"/>
    <w:rsid w:val="00A76DBD"/>
    <w:rsid w:val="00A8034C"/>
    <w:rsid w:val="00A814B4"/>
    <w:rsid w:val="00A81B23"/>
    <w:rsid w:val="00A91E41"/>
    <w:rsid w:val="00A93AA8"/>
    <w:rsid w:val="00A97C0A"/>
    <w:rsid w:val="00AA14F9"/>
    <w:rsid w:val="00AA255C"/>
    <w:rsid w:val="00AA2BA9"/>
    <w:rsid w:val="00AA2CE4"/>
    <w:rsid w:val="00AA4A07"/>
    <w:rsid w:val="00AA686B"/>
    <w:rsid w:val="00AA753B"/>
    <w:rsid w:val="00AB0CC9"/>
    <w:rsid w:val="00AB3664"/>
    <w:rsid w:val="00AB4485"/>
    <w:rsid w:val="00AB760E"/>
    <w:rsid w:val="00AC2535"/>
    <w:rsid w:val="00AC41D9"/>
    <w:rsid w:val="00AC4228"/>
    <w:rsid w:val="00AC6E30"/>
    <w:rsid w:val="00AC76DE"/>
    <w:rsid w:val="00AD1299"/>
    <w:rsid w:val="00AD36D5"/>
    <w:rsid w:val="00AD4AB9"/>
    <w:rsid w:val="00AD5717"/>
    <w:rsid w:val="00AD6043"/>
    <w:rsid w:val="00AE0C2C"/>
    <w:rsid w:val="00AE0C68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09A"/>
    <w:rsid w:val="00B02B3C"/>
    <w:rsid w:val="00B031C3"/>
    <w:rsid w:val="00B04291"/>
    <w:rsid w:val="00B07AB3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5329A"/>
    <w:rsid w:val="00B57B5C"/>
    <w:rsid w:val="00B60469"/>
    <w:rsid w:val="00B633F9"/>
    <w:rsid w:val="00B71F83"/>
    <w:rsid w:val="00B7209E"/>
    <w:rsid w:val="00B7213C"/>
    <w:rsid w:val="00B72A0A"/>
    <w:rsid w:val="00B756F3"/>
    <w:rsid w:val="00B80632"/>
    <w:rsid w:val="00B81DED"/>
    <w:rsid w:val="00B82F77"/>
    <w:rsid w:val="00B8671E"/>
    <w:rsid w:val="00B869D0"/>
    <w:rsid w:val="00B905F8"/>
    <w:rsid w:val="00B916CC"/>
    <w:rsid w:val="00B93E4C"/>
    <w:rsid w:val="00BA0F6F"/>
    <w:rsid w:val="00BA332B"/>
    <w:rsid w:val="00BA519F"/>
    <w:rsid w:val="00BA53C7"/>
    <w:rsid w:val="00BA540C"/>
    <w:rsid w:val="00BA64AD"/>
    <w:rsid w:val="00BA7DD0"/>
    <w:rsid w:val="00BA7FC1"/>
    <w:rsid w:val="00BB5658"/>
    <w:rsid w:val="00BB7580"/>
    <w:rsid w:val="00BC0651"/>
    <w:rsid w:val="00BC1E16"/>
    <w:rsid w:val="00BC7A68"/>
    <w:rsid w:val="00BD0544"/>
    <w:rsid w:val="00BD091D"/>
    <w:rsid w:val="00BD17BA"/>
    <w:rsid w:val="00BD1ABE"/>
    <w:rsid w:val="00BD5BCA"/>
    <w:rsid w:val="00BE49FA"/>
    <w:rsid w:val="00BE51A2"/>
    <w:rsid w:val="00BE5F88"/>
    <w:rsid w:val="00BE7EB9"/>
    <w:rsid w:val="00BF0DFF"/>
    <w:rsid w:val="00BF1CD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3348"/>
    <w:rsid w:val="00C258FA"/>
    <w:rsid w:val="00C26482"/>
    <w:rsid w:val="00C30443"/>
    <w:rsid w:val="00C31603"/>
    <w:rsid w:val="00C31E87"/>
    <w:rsid w:val="00C328C0"/>
    <w:rsid w:val="00C32E8A"/>
    <w:rsid w:val="00C34891"/>
    <w:rsid w:val="00C366AB"/>
    <w:rsid w:val="00C4068C"/>
    <w:rsid w:val="00C428D1"/>
    <w:rsid w:val="00C4483B"/>
    <w:rsid w:val="00C500AF"/>
    <w:rsid w:val="00C51569"/>
    <w:rsid w:val="00C5324E"/>
    <w:rsid w:val="00C56179"/>
    <w:rsid w:val="00C56F60"/>
    <w:rsid w:val="00C62D9E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4568"/>
    <w:rsid w:val="00C760E1"/>
    <w:rsid w:val="00C767A2"/>
    <w:rsid w:val="00C777BE"/>
    <w:rsid w:val="00C80838"/>
    <w:rsid w:val="00C815AE"/>
    <w:rsid w:val="00C83309"/>
    <w:rsid w:val="00C844B1"/>
    <w:rsid w:val="00C84E95"/>
    <w:rsid w:val="00C85411"/>
    <w:rsid w:val="00C87A2A"/>
    <w:rsid w:val="00C920A0"/>
    <w:rsid w:val="00C92173"/>
    <w:rsid w:val="00C92AFD"/>
    <w:rsid w:val="00C943DB"/>
    <w:rsid w:val="00C94EE1"/>
    <w:rsid w:val="00C9516E"/>
    <w:rsid w:val="00C97F36"/>
    <w:rsid w:val="00CA470E"/>
    <w:rsid w:val="00CA5988"/>
    <w:rsid w:val="00CA7410"/>
    <w:rsid w:val="00CB048F"/>
    <w:rsid w:val="00CB20E8"/>
    <w:rsid w:val="00CB2446"/>
    <w:rsid w:val="00CB54E1"/>
    <w:rsid w:val="00CB5E7A"/>
    <w:rsid w:val="00CB5ECB"/>
    <w:rsid w:val="00CB6B52"/>
    <w:rsid w:val="00CC11D4"/>
    <w:rsid w:val="00CC1890"/>
    <w:rsid w:val="00CC2238"/>
    <w:rsid w:val="00CC2298"/>
    <w:rsid w:val="00CC35D6"/>
    <w:rsid w:val="00CC3A24"/>
    <w:rsid w:val="00CD00E1"/>
    <w:rsid w:val="00CD0157"/>
    <w:rsid w:val="00CD0759"/>
    <w:rsid w:val="00CD1044"/>
    <w:rsid w:val="00CD134A"/>
    <w:rsid w:val="00CD1554"/>
    <w:rsid w:val="00CD6DE5"/>
    <w:rsid w:val="00CE11C5"/>
    <w:rsid w:val="00CE1462"/>
    <w:rsid w:val="00CE16C8"/>
    <w:rsid w:val="00CE2674"/>
    <w:rsid w:val="00CE5481"/>
    <w:rsid w:val="00CE7D68"/>
    <w:rsid w:val="00CF593B"/>
    <w:rsid w:val="00D0203C"/>
    <w:rsid w:val="00D02665"/>
    <w:rsid w:val="00D0487E"/>
    <w:rsid w:val="00D04A55"/>
    <w:rsid w:val="00D05F6B"/>
    <w:rsid w:val="00D06508"/>
    <w:rsid w:val="00D06A0D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0953"/>
    <w:rsid w:val="00D43184"/>
    <w:rsid w:val="00D454E3"/>
    <w:rsid w:val="00D45CE0"/>
    <w:rsid w:val="00D47A82"/>
    <w:rsid w:val="00D51C5F"/>
    <w:rsid w:val="00D53CE2"/>
    <w:rsid w:val="00D54E40"/>
    <w:rsid w:val="00D55B87"/>
    <w:rsid w:val="00D57AD3"/>
    <w:rsid w:val="00D615CC"/>
    <w:rsid w:val="00D6600E"/>
    <w:rsid w:val="00D662F7"/>
    <w:rsid w:val="00D6696E"/>
    <w:rsid w:val="00D67191"/>
    <w:rsid w:val="00D700FE"/>
    <w:rsid w:val="00D70D80"/>
    <w:rsid w:val="00D71E1C"/>
    <w:rsid w:val="00D76296"/>
    <w:rsid w:val="00D77A07"/>
    <w:rsid w:val="00D809FD"/>
    <w:rsid w:val="00D818C7"/>
    <w:rsid w:val="00D82505"/>
    <w:rsid w:val="00D83A85"/>
    <w:rsid w:val="00D83BA5"/>
    <w:rsid w:val="00D841BF"/>
    <w:rsid w:val="00D844A9"/>
    <w:rsid w:val="00D84735"/>
    <w:rsid w:val="00D84787"/>
    <w:rsid w:val="00D85A4C"/>
    <w:rsid w:val="00D864E1"/>
    <w:rsid w:val="00D87DB9"/>
    <w:rsid w:val="00D906AF"/>
    <w:rsid w:val="00D917C6"/>
    <w:rsid w:val="00D92C93"/>
    <w:rsid w:val="00D931C3"/>
    <w:rsid w:val="00D93595"/>
    <w:rsid w:val="00DA05D1"/>
    <w:rsid w:val="00DA179D"/>
    <w:rsid w:val="00DA4871"/>
    <w:rsid w:val="00DA560E"/>
    <w:rsid w:val="00DA603F"/>
    <w:rsid w:val="00DB46DC"/>
    <w:rsid w:val="00DB51A5"/>
    <w:rsid w:val="00DB7487"/>
    <w:rsid w:val="00DC2121"/>
    <w:rsid w:val="00DC4605"/>
    <w:rsid w:val="00DC7F7D"/>
    <w:rsid w:val="00DD056F"/>
    <w:rsid w:val="00DD0828"/>
    <w:rsid w:val="00DD100C"/>
    <w:rsid w:val="00DD1DA6"/>
    <w:rsid w:val="00DD20D5"/>
    <w:rsid w:val="00DD455D"/>
    <w:rsid w:val="00DD46A1"/>
    <w:rsid w:val="00DD4F05"/>
    <w:rsid w:val="00DE1AA4"/>
    <w:rsid w:val="00DE484E"/>
    <w:rsid w:val="00DE68A2"/>
    <w:rsid w:val="00DE7E07"/>
    <w:rsid w:val="00DF1CDE"/>
    <w:rsid w:val="00DF2A9C"/>
    <w:rsid w:val="00DF3DB9"/>
    <w:rsid w:val="00DF7337"/>
    <w:rsid w:val="00E017B5"/>
    <w:rsid w:val="00E021CE"/>
    <w:rsid w:val="00E04545"/>
    <w:rsid w:val="00E06F96"/>
    <w:rsid w:val="00E07D14"/>
    <w:rsid w:val="00E10AF8"/>
    <w:rsid w:val="00E1469B"/>
    <w:rsid w:val="00E1496C"/>
    <w:rsid w:val="00E14D28"/>
    <w:rsid w:val="00E15294"/>
    <w:rsid w:val="00E15C6A"/>
    <w:rsid w:val="00E1697D"/>
    <w:rsid w:val="00E20144"/>
    <w:rsid w:val="00E23847"/>
    <w:rsid w:val="00E27434"/>
    <w:rsid w:val="00E326DF"/>
    <w:rsid w:val="00E32905"/>
    <w:rsid w:val="00E33C8D"/>
    <w:rsid w:val="00E33E5B"/>
    <w:rsid w:val="00E34DAF"/>
    <w:rsid w:val="00E35F97"/>
    <w:rsid w:val="00E3602C"/>
    <w:rsid w:val="00E41651"/>
    <w:rsid w:val="00E44760"/>
    <w:rsid w:val="00E46E65"/>
    <w:rsid w:val="00E4766F"/>
    <w:rsid w:val="00E47C9A"/>
    <w:rsid w:val="00E47D30"/>
    <w:rsid w:val="00E47F29"/>
    <w:rsid w:val="00E50513"/>
    <w:rsid w:val="00E51684"/>
    <w:rsid w:val="00E54348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0903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A799C"/>
    <w:rsid w:val="00EB1ACC"/>
    <w:rsid w:val="00EB1AF9"/>
    <w:rsid w:val="00EC1700"/>
    <w:rsid w:val="00EC2D54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33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1F5D"/>
    <w:rsid w:val="00F13EC1"/>
    <w:rsid w:val="00F17434"/>
    <w:rsid w:val="00F20CDC"/>
    <w:rsid w:val="00F25375"/>
    <w:rsid w:val="00F260F3"/>
    <w:rsid w:val="00F30277"/>
    <w:rsid w:val="00F30954"/>
    <w:rsid w:val="00F3375A"/>
    <w:rsid w:val="00F37289"/>
    <w:rsid w:val="00F406E3"/>
    <w:rsid w:val="00F53254"/>
    <w:rsid w:val="00F537B2"/>
    <w:rsid w:val="00F5496C"/>
    <w:rsid w:val="00F554DB"/>
    <w:rsid w:val="00F60A94"/>
    <w:rsid w:val="00F6634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316D"/>
    <w:rsid w:val="00F84745"/>
    <w:rsid w:val="00F868E8"/>
    <w:rsid w:val="00F91A3B"/>
    <w:rsid w:val="00F91FA8"/>
    <w:rsid w:val="00F92183"/>
    <w:rsid w:val="00F921BB"/>
    <w:rsid w:val="00F94B67"/>
    <w:rsid w:val="00F95352"/>
    <w:rsid w:val="00F96EA0"/>
    <w:rsid w:val="00FA00BD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0C"/>
    <w:rsid w:val="00FB5AC8"/>
    <w:rsid w:val="00FB73F6"/>
    <w:rsid w:val="00FB79CA"/>
    <w:rsid w:val="00FC00BF"/>
    <w:rsid w:val="00FC04A2"/>
    <w:rsid w:val="00FC2487"/>
    <w:rsid w:val="00FC3D3B"/>
    <w:rsid w:val="00FC5ADD"/>
    <w:rsid w:val="00FC5BE5"/>
    <w:rsid w:val="00FC5E82"/>
    <w:rsid w:val="00FD083C"/>
    <w:rsid w:val="00FD1861"/>
    <w:rsid w:val="00FD370E"/>
    <w:rsid w:val="00FD70B4"/>
    <w:rsid w:val="00FE187E"/>
    <w:rsid w:val="00FE1EE5"/>
    <w:rsid w:val="00FE21C7"/>
    <w:rsid w:val="00FE225B"/>
    <w:rsid w:val="00FE3A4B"/>
    <w:rsid w:val="00FE4874"/>
    <w:rsid w:val="00FE653D"/>
    <w:rsid w:val="00FF1B63"/>
    <w:rsid w:val="00FF49AC"/>
    <w:rsid w:val="00FF512F"/>
    <w:rsid w:val="00FF7B3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03BD0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Zkladntext20">
    <w:name w:val="Základní text (2)_"/>
    <w:basedOn w:val="Standardnpsmoodstavce"/>
    <w:link w:val="Zkladntext21"/>
    <w:rsid w:val="001F5615"/>
    <w:rPr>
      <w:sz w:val="22"/>
      <w:szCs w:val="22"/>
      <w:shd w:val="clear" w:color="auto" w:fill="FFFFFF"/>
    </w:rPr>
  </w:style>
  <w:style w:type="character" w:customStyle="1" w:styleId="Zkladntext2Tun">
    <w:name w:val="Základní text (2) + Tučné"/>
    <w:basedOn w:val="Zkladntext20"/>
    <w:rsid w:val="001F561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1F5615"/>
    <w:pPr>
      <w:widowControl w:val="0"/>
      <w:shd w:val="clear" w:color="auto" w:fill="FFFFFF"/>
      <w:spacing w:line="0" w:lineRule="atLeast"/>
      <w:ind w:hanging="360"/>
    </w:pPr>
    <w:rPr>
      <w:sz w:val="22"/>
      <w:szCs w:val="22"/>
    </w:rPr>
  </w:style>
  <w:style w:type="character" w:customStyle="1" w:styleId="Zkladntext2Kurzva">
    <w:name w:val="Základní text (2) + Kurzíva"/>
    <w:rsid w:val="00BE49FA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9F7F29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Nadpis2">
    <w:name w:val="Nadpis #2"/>
    <w:basedOn w:val="Standardnpsmoodstavce"/>
    <w:rsid w:val="009F7F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9F7F2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9F7F2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9F7F29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Zkladntext40">
    <w:name w:val="Základní text (4)"/>
    <w:basedOn w:val="Normln"/>
    <w:link w:val="Zkladntext4"/>
    <w:rsid w:val="009F7F29"/>
    <w:pPr>
      <w:widowControl w:val="0"/>
      <w:shd w:val="clear" w:color="auto" w:fill="FFFFFF"/>
      <w:spacing w:before="240" w:after="240" w:line="23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9F7F29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Zkladntext30">
    <w:name w:val="Základní text (3)_"/>
    <w:basedOn w:val="Standardnpsmoodstavce"/>
    <w:link w:val="Zkladntext31"/>
    <w:rsid w:val="000B15B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0B15B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B15B0"/>
    <w:pPr>
      <w:widowControl w:val="0"/>
      <w:shd w:val="clear" w:color="auto" w:fill="FFFFFF"/>
      <w:spacing w:after="240" w:line="24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0B15B0"/>
    <w:pPr>
      <w:widowControl w:val="0"/>
      <w:shd w:val="clear" w:color="auto" w:fill="FFFFFF"/>
      <w:spacing w:before="240" w:after="24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Zkladntext10">
    <w:name w:val="Základní text (10)_"/>
    <w:basedOn w:val="Standardnpsmoodstavce"/>
    <w:link w:val="Zkladntext100"/>
    <w:rsid w:val="0056777C"/>
    <w:rPr>
      <w:shd w:val="clear" w:color="auto" w:fill="FFFFFF"/>
    </w:rPr>
  </w:style>
  <w:style w:type="paragraph" w:customStyle="1" w:styleId="Zkladntext100">
    <w:name w:val="Základní text (10)"/>
    <w:basedOn w:val="Normln"/>
    <w:link w:val="Zkladntext10"/>
    <w:rsid w:val="0056777C"/>
    <w:pPr>
      <w:widowControl w:val="0"/>
      <w:shd w:val="clear" w:color="auto" w:fill="FFFFFF"/>
      <w:spacing w:before="2100" w:after="60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9C49-BA12-4527-9D2F-E624F12C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1931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30</cp:revision>
  <cp:lastPrinted>2019-01-29T09:39:00Z</cp:lastPrinted>
  <dcterms:created xsi:type="dcterms:W3CDTF">2021-05-31T14:10:00Z</dcterms:created>
  <dcterms:modified xsi:type="dcterms:W3CDTF">2021-06-01T13:25:00Z</dcterms:modified>
</cp:coreProperties>
</file>