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C503BA">
        <w:rPr>
          <w:b/>
          <w:bCs/>
          <w:color w:val="000000" w:themeColor="text1"/>
        </w:rPr>
        <w:t>12</w:t>
      </w:r>
      <w:r w:rsidR="00D11709">
        <w:rPr>
          <w:b/>
          <w:bCs/>
          <w:color w:val="000000" w:themeColor="text1"/>
        </w:rPr>
        <w:t xml:space="preserve">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0016A9" w:rsidRDefault="000016A9" w:rsidP="003B0889">
      <w:pPr>
        <w:pStyle w:val="Default"/>
      </w:pPr>
    </w:p>
    <w:p w:rsidR="0068467C" w:rsidRPr="004F7F2F" w:rsidRDefault="0068467C" w:rsidP="0068467C">
      <w:pPr>
        <w:rPr>
          <w:b/>
          <w:bCs/>
        </w:rPr>
      </w:pPr>
      <w:r w:rsidRPr="004F7F2F">
        <w:rPr>
          <w:b/>
          <w:bCs/>
        </w:rPr>
        <w:t xml:space="preserve">Praha 1 </w:t>
      </w:r>
      <w:r>
        <w:rPr>
          <w:b/>
          <w:bCs/>
        </w:rPr>
        <w:t>úspěšně provedla</w:t>
      </w:r>
      <w:r w:rsidRPr="004F7F2F">
        <w:rPr>
          <w:b/>
          <w:bCs/>
        </w:rPr>
        <w:t xml:space="preserve"> </w:t>
      </w:r>
      <w:r>
        <w:rPr>
          <w:b/>
          <w:bCs/>
        </w:rPr>
        <w:t xml:space="preserve">druhé kolo očkování seniorů 80+, </w:t>
      </w:r>
      <w:r w:rsidRPr="004F7F2F">
        <w:rPr>
          <w:b/>
          <w:bCs/>
        </w:rPr>
        <w:t>a</w:t>
      </w:r>
      <w:r>
        <w:rPr>
          <w:b/>
          <w:bCs/>
        </w:rPr>
        <w:t xml:space="preserve"> to</w:t>
      </w:r>
      <w:r w:rsidRPr="004F7F2F">
        <w:rPr>
          <w:b/>
          <w:bCs/>
        </w:rPr>
        <w:t xml:space="preserve"> </w:t>
      </w:r>
      <w:r>
        <w:rPr>
          <w:b/>
          <w:bCs/>
        </w:rPr>
        <w:t>i</w:t>
      </w:r>
      <w:r w:rsidRPr="004F7F2F">
        <w:rPr>
          <w:b/>
          <w:bCs/>
        </w:rPr>
        <w:t xml:space="preserve"> </w:t>
      </w:r>
      <w:r>
        <w:rPr>
          <w:b/>
          <w:bCs/>
        </w:rPr>
        <w:t>v jiných městských částech</w:t>
      </w:r>
    </w:p>
    <w:p w:rsidR="0068467C" w:rsidRDefault="0068467C" w:rsidP="0068467C"/>
    <w:p w:rsidR="0068467C" w:rsidRPr="00162E0E" w:rsidRDefault="0068467C" w:rsidP="0068467C">
      <w:pPr>
        <w:rPr>
          <w:b/>
          <w:bCs/>
        </w:rPr>
      </w:pPr>
      <w:bookmarkStart w:id="0" w:name="_GoBack"/>
      <w:r>
        <w:rPr>
          <w:b/>
          <w:bCs/>
        </w:rPr>
        <w:t>D</w:t>
      </w:r>
      <w:r w:rsidRPr="00162E0E">
        <w:rPr>
          <w:b/>
          <w:bCs/>
        </w:rPr>
        <w:t xml:space="preserve">ruhé kolo očkování proti nemoci covid-19 </w:t>
      </w:r>
      <w:r>
        <w:rPr>
          <w:b/>
          <w:bCs/>
        </w:rPr>
        <w:t>úspěšně absolvovali senioři kategorie 80+ v </w:t>
      </w:r>
      <w:r w:rsidRPr="00162E0E">
        <w:rPr>
          <w:b/>
          <w:bCs/>
        </w:rPr>
        <w:t xml:space="preserve">domech s pečovatelskou službou v Praze 1. </w:t>
      </w:r>
      <w:r>
        <w:rPr>
          <w:b/>
          <w:bCs/>
        </w:rPr>
        <w:t>D</w:t>
      </w:r>
      <w:r w:rsidRPr="00162E0E">
        <w:rPr>
          <w:b/>
          <w:bCs/>
        </w:rPr>
        <w:t xml:space="preserve">íky mobilnímu týmu </w:t>
      </w:r>
      <w:r>
        <w:rPr>
          <w:b/>
          <w:bCs/>
        </w:rPr>
        <w:t>Nemocnice Na Františku, zřizované Prahou 1, mají za sebou očkování i senioři</w:t>
      </w:r>
      <w:r w:rsidRPr="00162E0E">
        <w:rPr>
          <w:b/>
          <w:bCs/>
        </w:rPr>
        <w:t xml:space="preserve"> </w:t>
      </w:r>
      <w:r>
        <w:rPr>
          <w:b/>
          <w:bCs/>
        </w:rPr>
        <w:t xml:space="preserve">například z </w:t>
      </w:r>
      <w:r w:rsidRPr="00162E0E">
        <w:rPr>
          <w:b/>
          <w:bCs/>
        </w:rPr>
        <w:t xml:space="preserve">Prahy 6 a 7. </w:t>
      </w:r>
    </w:p>
    <w:p w:rsidR="0068467C" w:rsidRDefault="0068467C" w:rsidP="0068467C">
      <w:pPr>
        <w:rPr>
          <w:b/>
          <w:bCs/>
        </w:rPr>
      </w:pPr>
    </w:p>
    <w:p w:rsidR="0068467C" w:rsidRDefault="0068467C" w:rsidP="0068467C">
      <w:pPr>
        <w:rPr>
          <w:iCs/>
        </w:rPr>
      </w:pPr>
      <w:r w:rsidRPr="0046579D">
        <w:rPr>
          <w:i/>
          <w:iCs/>
        </w:rPr>
        <w:t>„Celkem naši lékaři a sestry oočkovali více než 1 200 osob a za to jim patří velké poděkování. Nyní je na řadě ještě několik desítek seniorů bydlících mimo domy s pečovatelskou službou, kteří se nemohou dostavit do očkovacího místa v naší Nemocnici Na Františku,“</w:t>
      </w:r>
      <w:r>
        <w:rPr>
          <w:iCs/>
        </w:rPr>
        <w:t xml:space="preserve"> popsal starosta Prahy 1 Petr Hejma.</w:t>
      </w:r>
    </w:p>
    <w:p w:rsidR="0068467C" w:rsidRDefault="0068467C" w:rsidP="0068467C">
      <w:pPr>
        <w:rPr>
          <w:iCs/>
        </w:rPr>
      </w:pPr>
    </w:p>
    <w:p w:rsidR="0068467C" w:rsidRDefault="0068467C" w:rsidP="0068467C">
      <w:pPr>
        <w:rPr>
          <w:iCs/>
        </w:rPr>
      </w:pPr>
      <w:r>
        <w:rPr>
          <w:iCs/>
        </w:rPr>
        <w:t>Praha 1 j</w:t>
      </w:r>
      <w:r w:rsidRPr="0046579D">
        <w:rPr>
          <w:iCs/>
        </w:rPr>
        <w:t xml:space="preserve">ako první z celé Prahy </w:t>
      </w:r>
      <w:r>
        <w:rPr>
          <w:iCs/>
        </w:rPr>
        <w:t>vytvořila</w:t>
      </w:r>
      <w:r w:rsidRPr="0046579D">
        <w:rPr>
          <w:iCs/>
        </w:rPr>
        <w:t xml:space="preserve"> speciální očkovací strategii. Tomu samozřejmě pomohl fakt, že jako jediná městská část vlastní nemocnici akutní lůžkové péče, tedy Nemocnici Na Františk</w:t>
      </w:r>
      <w:r>
        <w:rPr>
          <w:iCs/>
        </w:rPr>
        <w:t>u. V ní vzniklo očkovací místo</w:t>
      </w:r>
      <w:r w:rsidRPr="0046579D">
        <w:rPr>
          <w:iCs/>
        </w:rPr>
        <w:t xml:space="preserve"> a zároveň mobilní očkovací tým. Díky tomu se podařilo naočkovat seniory ze všech šesti domů s pečovatelskou službou Prahy 1</w:t>
      </w:r>
      <w:r>
        <w:rPr>
          <w:iCs/>
        </w:rPr>
        <w:t xml:space="preserve"> i z domů například na území Prahy 6 a 7.</w:t>
      </w:r>
    </w:p>
    <w:p w:rsidR="0068467C" w:rsidRDefault="0068467C" w:rsidP="0068467C">
      <w:pPr>
        <w:rPr>
          <w:iCs/>
        </w:rPr>
      </w:pPr>
    </w:p>
    <w:p w:rsidR="0068467C" w:rsidRDefault="0068467C" w:rsidP="0068467C">
      <w:r>
        <w:t xml:space="preserve">Praha 1 a její Středisko sociálních služeb také zřídily velmi využívanou </w:t>
      </w:r>
      <w:r w:rsidRPr="00C708FC">
        <w:rPr>
          <w:b/>
          <w:bCs/>
        </w:rPr>
        <w:t>informační linku pro seniory</w:t>
      </w:r>
      <w:r>
        <w:t xml:space="preserve">: tel.: </w:t>
      </w:r>
      <w:r w:rsidRPr="00A9499B">
        <w:rPr>
          <w:b/>
          <w:bCs/>
        </w:rPr>
        <w:t>725 397 934</w:t>
      </w:r>
      <w:r>
        <w:t xml:space="preserve">, </w:t>
      </w:r>
      <w:r w:rsidRPr="00A9499B">
        <w:rPr>
          <w:b/>
          <w:bCs/>
        </w:rPr>
        <w:t>607 048</w:t>
      </w:r>
      <w:r>
        <w:rPr>
          <w:b/>
          <w:bCs/>
        </w:rPr>
        <w:t> </w:t>
      </w:r>
      <w:r w:rsidRPr="00A9499B">
        <w:rPr>
          <w:b/>
          <w:bCs/>
        </w:rPr>
        <w:t>183</w:t>
      </w:r>
      <w:r>
        <w:rPr>
          <w:b/>
          <w:bCs/>
        </w:rPr>
        <w:t xml:space="preserve"> </w:t>
      </w:r>
      <w:r>
        <w:t xml:space="preserve">(po-pá 8-17), e-mail: </w:t>
      </w:r>
      <w:hyperlink r:id="rId7" w:history="1">
        <w:r w:rsidRPr="00A9499B">
          <w:rPr>
            <w:rStyle w:val="Hypertextovodkaz"/>
            <w:b/>
            <w:bCs/>
          </w:rPr>
          <w:t>ockovani@praha1.cz</w:t>
        </w:r>
      </w:hyperlink>
      <w:r>
        <w:t>. Na ní se lidé, kterým vláda v danou dobu umožnila registraci k očkování, dozvědí potřebné informace a dostane se jim rovněž pomoci při registraci do centrálního rezervačního systému.</w:t>
      </w:r>
    </w:p>
    <w:p w:rsidR="0068467C" w:rsidRDefault="0068467C" w:rsidP="0068467C">
      <w:r w:rsidRPr="001F46E6">
        <w:rPr>
          <w:i/>
          <w:iCs/>
        </w:rPr>
        <w:t>„Kolegyně denně vyřídí až 70 telefonních hovorů,“</w:t>
      </w:r>
      <w:r>
        <w:t xml:space="preserve"> upozornila ředitelka Střediska sociálních služeb Praha 1 Helena Čelišová, jež zároveň zdůraznila, že linka je přednostně určena těm, kterých se očkování v danou dobu týká, nyní tedy seniorům kategorie 80+.</w:t>
      </w:r>
    </w:p>
    <w:p w:rsidR="0068467C" w:rsidRDefault="0068467C" w:rsidP="0068467C"/>
    <w:bookmarkEnd w:id="0"/>
    <w:p w:rsidR="0068467C" w:rsidRDefault="0068467C" w:rsidP="0068467C"/>
    <w:p w:rsidR="0068467C" w:rsidRPr="00A9652F" w:rsidRDefault="0068467C" w:rsidP="0068467C"/>
    <w:p w:rsidR="00201022" w:rsidRPr="004A4784" w:rsidRDefault="00201022" w:rsidP="00E152C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8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C4" w:rsidRDefault="00D427C4" w:rsidP="00EB7D87">
      <w:r>
        <w:separator/>
      </w:r>
    </w:p>
  </w:endnote>
  <w:endnote w:type="continuationSeparator" w:id="0">
    <w:p w:rsidR="00D427C4" w:rsidRDefault="00D427C4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C4" w:rsidRDefault="00D427C4" w:rsidP="00EB7D87">
      <w:r>
        <w:separator/>
      </w:r>
    </w:p>
  </w:footnote>
  <w:footnote w:type="continuationSeparator" w:id="0">
    <w:p w:rsidR="00D427C4" w:rsidRDefault="00D427C4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6C89"/>
    <w:rsid w:val="0006603C"/>
    <w:rsid w:val="000F22E3"/>
    <w:rsid w:val="00120E10"/>
    <w:rsid w:val="00136965"/>
    <w:rsid w:val="001E7EE0"/>
    <w:rsid w:val="00201022"/>
    <w:rsid w:val="00217B3C"/>
    <w:rsid w:val="002402C9"/>
    <w:rsid w:val="00255DEA"/>
    <w:rsid w:val="00265A1F"/>
    <w:rsid w:val="00334831"/>
    <w:rsid w:val="003868F3"/>
    <w:rsid w:val="003B0889"/>
    <w:rsid w:val="003B0ECD"/>
    <w:rsid w:val="003B69EC"/>
    <w:rsid w:val="003D7317"/>
    <w:rsid w:val="003E1689"/>
    <w:rsid w:val="00420CE7"/>
    <w:rsid w:val="004279DE"/>
    <w:rsid w:val="0043712A"/>
    <w:rsid w:val="0046415D"/>
    <w:rsid w:val="00472D34"/>
    <w:rsid w:val="004839AE"/>
    <w:rsid w:val="004A4784"/>
    <w:rsid w:val="004E6328"/>
    <w:rsid w:val="00505517"/>
    <w:rsid w:val="00533255"/>
    <w:rsid w:val="005535B7"/>
    <w:rsid w:val="0057746A"/>
    <w:rsid w:val="005C2526"/>
    <w:rsid w:val="005D6135"/>
    <w:rsid w:val="005F03AF"/>
    <w:rsid w:val="006233B1"/>
    <w:rsid w:val="00651664"/>
    <w:rsid w:val="00656916"/>
    <w:rsid w:val="0068467C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D15C9"/>
    <w:rsid w:val="009133E8"/>
    <w:rsid w:val="009170FE"/>
    <w:rsid w:val="00921BD3"/>
    <w:rsid w:val="009348B0"/>
    <w:rsid w:val="00950EDC"/>
    <w:rsid w:val="009A4424"/>
    <w:rsid w:val="009B01E1"/>
    <w:rsid w:val="009C5547"/>
    <w:rsid w:val="009D76E0"/>
    <w:rsid w:val="00A15383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A2477"/>
    <w:rsid w:val="00BA394F"/>
    <w:rsid w:val="00BF6236"/>
    <w:rsid w:val="00C21F44"/>
    <w:rsid w:val="00C23E80"/>
    <w:rsid w:val="00C503BA"/>
    <w:rsid w:val="00C56E27"/>
    <w:rsid w:val="00D11709"/>
    <w:rsid w:val="00D30401"/>
    <w:rsid w:val="00D427C4"/>
    <w:rsid w:val="00D60AF3"/>
    <w:rsid w:val="00D62C39"/>
    <w:rsid w:val="00D92EE0"/>
    <w:rsid w:val="00E152C7"/>
    <w:rsid w:val="00E36440"/>
    <w:rsid w:val="00E45ECA"/>
    <w:rsid w:val="00EA38B6"/>
    <w:rsid w:val="00EA6803"/>
    <w:rsid w:val="00EB7D87"/>
    <w:rsid w:val="00EC4E9D"/>
    <w:rsid w:val="00EE2DA1"/>
    <w:rsid w:val="00EE3160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kovani@praha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2021-02-12T13:24:00Z</dcterms:created>
  <dcterms:modified xsi:type="dcterms:W3CDTF">2021-02-12T13:24:00Z</dcterms:modified>
</cp:coreProperties>
</file>