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3D7317">
        <w:rPr>
          <w:b/>
          <w:bCs/>
          <w:color w:val="000000" w:themeColor="text1"/>
        </w:rPr>
        <w:t>8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3D7317" w:rsidRDefault="003D7317" w:rsidP="003B0889">
      <w:pPr>
        <w:pStyle w:val="Default"/>
      </w:pPr>
    </w:p>
    <w:p w:rsidR="003D7317" w:rsidRPr="004F7F2F" w:rsidRDefault="003D7317" w:rsidP="003D7317">
      <w:pPr>
        <w:rPr>
          <w:b/>
          <w:bCs/>
        </w:rPr>
      </w:pPr>
      <w:r w:rsidRPr="004F7F2F">
        <w:rPr>
          <w:b/>
          <w:bCs/>
        </w:rPr>
        <w:t>Praha 1 zahájila druhé kolo očkování seniorů 80+ a pomáhá i jiným městským částem</w:t>
      </w:r>
    </w:p>
    <w:p w:rsidR="003D7317" w:rsidRDefault="003D7317" w:rsidP="003D7317"/>
    <w:p w:rsidR="003D7317" w:rsidRPr="00162E0E" w:rsidRDefault="003D7317" w:rsidP="003D7317">
      <w:pPr>
        <w:rPr>
          <w:b/>
          <w:bCs/>
        </w:rPr>
      </w:pPr>
      <w:r w:rsidRPr="00162E0E">
        <w:rPr>
          <w:b/>
          <w:bCs/>
        </w:rPr>
        <w:t>Už druhé kolo očkování proti nemoci covid-19 od pondělí probíhá</w:t>
      </w:r>
      <w:r>
        <w:rPr>
          <w:b/>
          <w:bCs/>
        </w:rPr>
        <w:t xml:space="preserve"> </w:t>
      </w:r>
      <w:r w:rsidRPr="00162E0E">
        <w:rPr>
          <w:b/>
          <w:bCs/>
        </w:rPr>
        <w:t>v domech s pečovatelskou službou v Praze 1. Kromě toho se připravuje očkování desítek seniorů kategorie 80+, kteří žijí ve svých bytech a mají o očkování zájem. Praha 1 navíc díky svému mobilnímu týmu očkuje i seniory z</w:t>
      </w:r>
      <w:r>
        <w:rPr>
          <w:b/>
          <w:bCs/>
        </w:rPr>
        <w:t xml:space="preserve"> jiných městských částí jako například z </w:t>
      </w:r>
      <w:r w:rsidRPr="00162E0E">
        <w:rPr>
          <w:b/>
          <w:bCs/>
        </w:rPr>
        <w:t xml:space="preserve">Prahy 6 a 7. </w:t>
      </w:r>
    </w:p>
    <w:p w:rsidR="003D7317" w:rsidRDefault="003D7317" w:rsidP="003D7317"/>
    <w:p w:rsidR="003D7317" w:rsidRDefault="003D7317" w:rsidP="003D7317">
      <w:r w:rsidRPr="001F46E6">
        <w:rPr>
          <w:i/>
          <w:iCs/>
        </w:rPr>
        <w:t>„Jako první z celé Prahy jsme vytvořili speciální očkovací strategii. Tomu samozřejmě pomohl fakt, že jako jediná městská část vlastníme nemocnici akutní lůžkové péče, tedy Nemocnici Na Fr</w:t>
      </w:r>
      <w:r w:rsidR="008D15C9">
        <w:rPr>
          <w:i/>
          <w:iCs/>
        </w:rPr>
        <w:t>antišku. V ní vzniklo očkovací místo</w:t>
      </w:r>
      <w:r w:rsidRPr="001F46E6">
        <w:rPr>
          <w:i/>
          <w:iCs/>
        </w:rPr>
        <w:t xml:space="preserve"> a zároveň mobilní očkovací tým. Díky tomu se podařilo naočkovat seniory ze všech šesti domů s pečovatelskou službou Prahy 1,“</w:t>
      </w:r>
      <w:r>
        <w:t xml:space="preserve"> vysvětlil starosta Prahy 1 Petr Hejma, do jehož gesce Nemocnice Na Františku a očkování spadají. </w:t>
      </w:r>
    </w:p>
    <w:p w:rsidR="003D7317" w:rsidRDefault="003D7317" w:rsidP="003D7317"/>
    <w:p w:rsidR="003D7317" w:rsidRDefault="003D7317" w:rsidP="003D7317">
      <w:r>
        <w:t>M</w:t>
      </w:r>
      <w:r w:rsidRPr="001F46E6">
        <w:t>ožnost</w:t>
      </w:r>
      <w:r>
        <w:t xml:space="preserve"> očkování</w:t>
      </w:r>
      <w:r w:rsidRPr="001F46E6">
        <w:t xml:space="preserve"> využilo v prvním kole téměř 90 % obyvatel </w:t>
      </w:r>
      <w:r>
        <w:t xml:space="preserve">kategorie 80+ domů s pečovatelskou službou provozovaných Střediskem sociálních služeb Praha 1, které je příspěvkovou organizací první městské části. </w:t>
      </w:r>
      <w:r w:rsidRPr="001F46E6">
        <w:rPr>
          <w:i/>
          <w:iCs/>
        </w:rPr>
        <w:t>„Jsem rád, že jsme tu jedničku ve svém názvu potvrdili i v tomto a že byl mezi našimi staršími spoluobčany o očkování takový zájem. Ten by měl dokonce i stoupnout, protože řada lidí, kteří nepodstoupili očkování, tak učinila proto, že byla ze zdravotně-preventivních důvodů mimo Prahu,“</w:t>
      </w:r>
      <w:r>
        <w:t xml:space="preserve"> popsal 1. místostarosta Prahy 1 Petr Burgr, do jehož gesce Středisko sociálních služeb spadá.</w:t>
      </w:r>
    </w:p>
    <w:p w:rsidR="003D7317" w:rsidRDefault="003D7317" w:rsidP="003D7317"/>
    <w:p w:rsidR="003D7317" w:rsidRDefault="003D7317" w:rsidP="003D7317">
      <w:r>
        <w:t xml:space="preserve">Praha 1 a Středisko sociálních služeb také zřídily velmi využívanou </w:t>
      </w:r>
      <w:r w:rsidRPr="00C708FC">
        <w:rPr>
          <w:b/>
          <w:bCs/>
        </w:rPr>
        <w:t>informační linku pro seniory</w:t>
      </w:r>
      <w:r>
        <w:t xml:space="preserve">: tel.: </w:t>
      </w:r>
      <w:r w:rsidRPr="00A9499B">
        <w:rPr>
          <w:b/>
          <w:bCs/>
        </w:rPr>
        <w:t>725 397 934</w:t>
      </w:r>
      <w:r>
        <w:t xml:space="preserve">, </w:t>
      </w:r>
      <w:r w:rsidRPr="00A9499B">
        <w:rPr>
          <w:b/>
          <w:bCs/>
        </w:rPr>
        <w:t>607 048</w:t>
      </w:r>
      <w:r>
        <w:rPr>
          <w:b/>
          <w:bCs/>
        </w:rPr>
        <w:t> </w:t>
      </w:r>
      <w:r w:rsidRPr="00A9499B">
        <w:rPr>
          <w:b/>
          <w:bCs/>
        </w:rPr>
        <w:t>183</w:t>
      </w:r>
      <w:r>
        <w:rPr>
          <w:b/>
          <w:bCs/>
        </w:rPr>
        <w:t xml:space="preserve"> </w:t>
      </w:r>
      <w:r>
        <w:t xml:space="preserve">(po-pá 8-17), e-mail: </w:t>
      </w:r>
      <w:hyperlink r:id="rId7" w:history="1">
        <w:r w:rsidRPr="00A9499B">
          <w:rPr>
            <w:rStyle w:val="Hypertextovodkaz"/>
            <w:b/>
            <w:bCs/>
          </w:rPr>
          <w:t>ockovani@praha1.cz</w:t>
        </w:r>
      </w:hyperlink>
      <w:r>
        <w:t>. Na ní se lidé, kterým vláda v danou dobu umožnila registraci k očkování, dozvědí potřebné informace a dostane se jim rovněž pomoci při registraci do centrálního rezervačního systému.</w:t>
      </w:r>
    </w:p>
    <w:p w:rsidR="003D7317" w:rsidRDefault="003D7317" w:rsidP="003D7317"/>
    <w:p w:rsidR="003D7317" w:rsidRDefault="003D7317" w:rsidP="003D7317">
      <w:r w:rsidRPr="001F46E6">
        <w:rPr>
          <w:i/>
          <w:iCs/>
        </w:rPr>
        <w:t>„Kolegyně denně vyřídí až 70 telefonních hovorů,“</w:t>
      </w:r>
      <w:r>
        <w:t xml:space="preserve"> upozornila ředitelka Střediska sociálních služeb Praha 1 Helena Čelišová, jež zároveň zdůraznila, že linka je přednostně určena těm, kterých se očkování v danou dobu týká, nyní tedy seniorům kategorie 80+.</w:t>
      </w:r>
    </w:p>
    <w:p w:rsidR="003D7317" w:rsidRDefault="003D7317" w:rsidP="003D7317"/>
    <w:p w:rsidR="003D7317" w:rsidRDefault="003D7317" w:rsidP="003D7317">
      <w:r>
        <w:t>Zásluhou informační linky i informační kampaně Prahy 1 bylo se zhruba padesátkou seniorů žijících ve vlastních bytech domluveno jejich zvláštní očkování mobilním týmem. Linka zároveň dosud pomohla asi 90 seniorům s registrací do centrálního rezervačního systému.</w:t>
      </w:r>
    </w:p>
    <w:p w:rsidR="003D7317" w:rsidRDefault="003D7317" w:rsidP="003D7317"/>
    <w:p w:rsidR="003D7317" w:rsidRDefault="003D7317" w:rsidP="003D7317">
      <w:r>
        <w:lastRenderedPageBreak/>
        <w:t>Praha 1 navíc nabídla pom</w:t>
      </w:r>
      <w:bookmarkStart w:id="0" w:name="_GoBack"/>
      <w:bookmarkEnd w:id="0"/>
      <w:r>
        <w:t xml:space="preserve">oc svého mobilního týmu i ostatním městským částem a dalším subjektům. V následujících dnech díky tomu dostanou druhou dávku očkování například senioři z Prahy 6 a 7 a mobilní tým vyrazí i za seniory z Lysolají, Kolovrat a Dolních </w:t>
      </w:r>
      <w:proofErr w:type="spellStart"/>
      <w:r>
        <w:t>Chaber</w:t>
      </w:r>
      <w:proofErr w:type="spellEnd"/>
      <w:r>
        <w:t>.</w:t>
      </w:r>
    </w:p>
    <w:p w:rsidR="003D7317" w:rsidRPr="00A9652F" w:rsidRDefault="003D7317" w:rsidP="003D7317"/>
    <w:p w:rsidR="00201022" w:rsidRPr="004A4784" w:rsidRDefault="00201022" w:rsidP="00E152C7"/>
    <w:p w:rsidR="00201022" w:rsidRPr="004A4784" w:rsidRDefault="00201022" w:rsidP="00E152C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8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37" w:rsidRDefault="00AF7A37" w:rsidP="00EB7D87">
      <w:r>
        <w:separator/>
      </w:r>
    </w:p>
  </w:endnote>
  <w:endnote w:type="continuationSeparator" w:id="0">
    <w:p w:rsidR="00AF7A37" w:rsidRDefault="00AF7A37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37" w:rsidRDefault="00AF7A37" w:rsidP="00EB7D87">
      <w:r>
        <w:separator/>
      </w:r>
    </w:p>
  </w:footnote>
  <w:footnote w:type="continuationSeparator" w:id="0">
    <w:p w:rsidR="00AF7A37" w:rsidRDefault="00AF7A37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348E"/>
    <w:rsid w:val="00011C16"/>
    <w:rsid w:val="00056C89"/>
    <w:rsid w:val="0006603C"/>
    <w:rsid w:val="000F22E3"/>
    <w:rsid w:val="00120E10"/>
    <w:rsid w:val="00136965"/>
    <w:rsid w:val="001E7EE0"/>
    <w:rsid w:val="00201022"/>
    <w:rsid w:val="00217B3C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79DE"/>
    <w:rsid w:val="0043712A"/>
    <w:rsid w:val="0046415D"/>
    <w:rsid w:val="00472D34"/>
    <w:rsid w:val="004839AE"/>
    <w:rsid w:val="004A4784"/>
    <w:rsid w:val="004E6328"/>
    <w:rsid w:val="00505517"/>
    <w:rsid w:val="00533255"/>
    <w:rsid w:val="005535B7"/>
    <w:rsid w:val="0057746A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348B0"/>
    <w:rsid w:val="00950EDC"/>
    <w:rsid w:val="009A4424"/>
    <w:rsid w:val="009B01E1"/>
    <w:rsid w:val="009C5547"/>
    <w:rsid w:val="009D76E0"/>
    <w:rsid w:val="00A15383"/>
    <w:rsid w:val="00A6538A"/>
    <w:rsid w:val="00A7018B"/>
    <w:rsid w:val="00AB0409"/>
    <w:rsid w:val="00AB2196"/>
    <w:rsid w:val="00AB4ACC"/>
    <w:rsid w:val="00AC6988"/>
    <w:rsid w:val="00AD4F9E"/>
    <w:rsid w:val="00AF7A37"/>
    <w:rsid w:val="00B16C94"/>
    <w:rsid w:val="00B24938"/>
    <w:rsid w:val="00B27ED4"/>
    <w:rsid w:val="00BA2477"/>
    <w:rsid w:val="00BA394F"/>
    <w:rsid w:val="00BF6236"/>
    <w:rsid w:val="00C21F44"/>
    <w:rsid w:val="00C23E80"/>
    <w:rsid w:val="00C56E27"/>
    <w:rsid w:val="00D11709"/>
    <w:rsid w:val="00D30401"/>
    <w:rsid w:val="00D60AF3"/>
    <w:rsid w:val="00D62C39"/>
    <w:rsid w:val="00D661DD"/>
    <w:rsid w:val="00D92EE0"/>
    <w:rsid w:val="00E152C7"/>
    <w:rsid w:val="00E36440"/>
    <w:rsid w:val="00E45ECA"/>
    <w:rsid w:val="00EA38B6"/>
    <w:rsid w:val="00EA6803"/>
    <w:rsid w:val="00EB7D87"/>
    <w:rsid w:val="00EC4E9D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kovani@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2021-02-09T13:34:00Z</dcterms:created>
  <dcterms:modified xsi:type="dcterms:W3CDTF">2021-02-09T13:34:00Z</dcterms:modified>
</cp:coreProperties>
</file>