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ED" w:rsidRPr="00FF2EBA" w:rsidRDefault="000E60E5" w:rsidP="00D91FCE">
      <w:pPr>
        <w:pStyle w:val="Zkladntext"/>
        <w:jc w:val="left"/>
        <w:rPr>
          <w:sz w:val="24"/>
        </w:rPr>
      </w:pPr>
      <w:r>
        <w:rPr>
          <w:sz w:val="24"/>
        </w:rPr>
        <w:t>1</w:t>
      </w:r>
      <w:r w:rsidR="00D91FCE">
        <w:rPr>
          <w:sz w:val="24"/>
        </w:rPr>
        <w:t>52</w:t>
      </w:r>
      <w:r w:rsidR="00A81B23" w:rsidRPr="00D2557B">
        <w:rPr>
          <w:sz w:val="24"/>
        </w:rPr>
        <w:t>.</w:t>
      </w:r>
      <w:r w:rsidR="00DE7E07" w:rsidRPr="00D2557B">
        <w:rPr>
          <w:sz w:val="24"/>
        </w:rPr>
        <w:t xml:space="preserve"> Žádost o poskytnutí informace</w:t>
      </w:r>
      <w:r w:rsidR="00DE7E07">
        <w:t xml:space="preserve"> </w:t>
      </w:r>
      <w:r w:rsidR="007C7F52" w:rsidRPr="00FF2EBA">
        <w:rPr>
          <w:sz w:val="24"/>
        </w:rPr>
        <w:t xml:space="preserve">– </w:t>
      </w:r>
      <w:r w:rsidR="00D91FCE">
        <w:rPr>
          <w:sz w:val="24"/>
        </w:rPr>
        <w:t xml:space="preserve">kopie oznámení Policie ČR (skutek </w:t>
      </w:r>
      <w:proofErr w:type="gramStart"/>
      <w:r w:rsidR="00D91FCE">
        <w:rPr>
          <w:sz w:val="24"/>
        </w:rPr>
        <w:t>20.8.2015</w:t>
      </w:r>
      <w:proofErr w:type="gramEnd"/>
      <w:r w:rsidR="00D91FCE">
        <w:rPr>
          <w:sz w:val="24"/>
        </w:rPr>
        <w:t>)</w:t>
      </w:r>
    </w:p>
    <w:p w:rsidR="00FF2EBA" w:rsidRDefault="002160ED" w:rsidP="00FF2EBA">
      <w:pPr>
        <w:ind w:left="-360"/>
        <w:jc w:val="both"/>
      </w:pPr>
      <w:r>
        <w:t>Otázky a odpovědi:</w:t>
      </w:r>
    </w:p>
    <w:p w:rsidR="002160ED" w:rsidRPr="00D91FCE" w:rsidRDefault="002160ED" w:rsidP="00D91FCE">
      <w:pPr>
        <w:ind w:left="-360"/>
        <w:jc w:val="both"/>
        <w:rPr>
          <w:bCs/>
          <w:i/>
        </w:rPr>
      </w:pPr>
      <w:r w:rsidRPr="00FF2EBA">
        <w:rPr>
          <w:bCs/>
          <w:i/>
        </w:rPr>
        <w:t>Žádost o poskytnutí informace</w:t>
      </w:r>
      <w:r w:rsidR="00FF2EBA" w:rsidRPr="00FF2EBA">
        <w:rPr>
          <w:bCs/>
          <w:i/>
        </w:rPr>
        <w:t xml:space="preserve"> - </w:t>
      </w:r>
      <w:r w:rsidR="00D91FCE" w:rsidRPr="00D91FCE">
        <w:rPr>
          <w:i/>
        </w:rPr>
        <w:t xml:space="preserve">kopie oznámení Policie ČR (skutek </w:t>
      </w:r>
      <w:proofErr w:type="gramStart"/>
      <w:r w:rsidR="00D91FCE" w:rsidRPr="00D91FCE">
        <w:rPr>
          <w:i/>
        </w:rPr>
        <w:t>20.8.2015</w:t>
      </w:r>
      <w:proofErr w:type="gramEnd"/>
      <w:r w:rsidR="00D91FCE" w:rsidRPr="00D91FCE">
        <w:rPr>
          <w:i/>
        </w:rPr>
        <w:t>)</w:t>
      </w:r>
      <w:r w:rsidR="00D91FCE">
        <w:rPr>
          <w:i/>
        </w:rPr>
        <w:t xml:space="preserve"> – UMCP1 081514/2016 – oddělení správního řízení.</w:t>
      </w:r>
    </w:p>
    <w:p w:rsidR="002571D4" w:rsidRDefault="00D91FCE" w:rsidP="005841C9">
      <w:pPr>
        <w:ind w:left="-360"/>
        <w:jc w:val="both"/>
      </w:pPr>
      <w:r>
        <w:t>Anonymizovaná kopie byla poskytnuta.</w:t>
      </w:r>
    </w:p>
    <w:p w:rsidR="00D91FCE" w:rsidRDefault="00D91FCE" w:rsidP="00FF2EBA">
      <w:pPr>
        <w:ind w:left="-360"/>
        <w:jc w:val="both"/>
      </w:pPr>
    </w:p>
    <w:p w:rsidR="00D91FCE" w:rsidRDefault="00D91FCE" w:rsidP="00D91FCE">
      <w:pPr>
        <w:ind w:left="-360"/>
      </w:pPr>
      <w:r>
        <w:t xml:space="preserve">(žádost byla podána dne </w:t>
      </w:r>
      <w:proofErr w:type="gramStart"/>
      <w:r>
        <w:t>26</w:t>
      </w:r>
      <w:r w:rsidR="00A24D45">
        <w:t>.0</w:t>
      </w:r>
      <w:r w:rsidR="00FF2EBA">
        <w:t>5</w:t>
      </w:r>
      <w:r w:rsidR="00A24D45">
        <w:t>.2020</w:t>
      </w:r>
      <w:proofErr w:type="gramEnd"/>
      <w:r w:rsidR="00FF2EBA">
        <w:t xml:space="preserve"> a</w:t>
      </w:r>
      <w:r w:rsidR="00A24D45">
        <w:t xml:space="preserve"> vyřízena dne </w:t>
      </w:r>
      <w:r>
        <w:t>0</w:t>
      </w:r>
      <w:r w:rsidR="00FF2EBA">
        <w:t>9</w:t>
      </w:r>
      <w:r w:rsidR="00A24D45">
        <w:t>.0</w:t>
      </w:r>
      <w:r>
        <w:t>6</w:t>
      </w:r>
      <w:r w:rsidR="00A24D45">
        <w:t>.2020</w:t>
      </w:r>
      <w:r w:rsidR="002571D4">
        <w:t xml:space="preserve"> </w:t>
      </w:r>
      <w:r w:rsidR="00A24D45">
        <w:t xml:space="preserve">– řešil </w:t>
      </w:r>
      <w:r>
        <w:t xml:space="preserve">Odbor </w:t>
      </w:r>
      <w:proofErr w:type="spellStart"/>
      <w:r>
        <w:t>občansko</w:t>
      </w:r>
      <w:proofErr w:type="spellEnd"/>
      <w:r>
        <w:t xml:space="preserve"> správních agend - o</w:t>
      </w:r>
      <w:r w:rsidR="00703771">
        <w:t xml:space="preserve">ddělení </w:t>
      </w:r>
      <w:r>
        <w:t>s</w:t>
      </w:r>
      <w:r w:rsidR="00FF2EBA">
        <w:t>právní</w:t>
      </w:r>
      <w:r>
        <w:t xml:space="preserve">ho řízení </w:t>
      </w:r>
      <w:r w:rsidR="00A65DF4">
        <w:t xml:space="preserve">ÚMČ </w:t>
      </w:r>
      <w:r w:rsidR="005841C9">
        <w:t xml:space="preserve">Praha </w:t>
      </w:r>
      <w:r w:rsidR="00A24D45">
        <w:t xml:space="preserve">1) </w:t>
      </w:r>
    </w:p>
    <w:p w:rsidR="00D91FCE" w:rsidRDefault="00D91FCE" w:rsidP="00D91FCE">
      <w:pPr>
        <w:ind w:left="-360"/>
      </w:pPr>
    </w:p>
    <w:p w:rsidR="00D91FCE" w:rsidRDefault="00B63014" w:rsidP="00D91FCE">
      <w:pPr>
        <w:ind w:left="-360"/>
        <w:jc w:val="both"/>
        <w:rPr>
          <w:b/>
        </w:rPr>
      </w:pPr>
      <w:r w:rsidRPr="00D91FCE">
        <w:rPr>
          <w:b/>
          <w:bCs/>
        </w:rPr>
        <w:t>1</w:t>
      </w:r>
      <w:r w:rsidR="00D91FCE" w:rsidRPr="00D91FCE">
        <w:rPr>
          <w:b/>
          <w:bCs/>
        </w:rPr>
        <w:t>53</w:t>
      </w:r>
      <w:r w:rsidR="00015AFF" w:rsidRPr="00D91FCE">
        <w:rPr>
          <w:b/>
          <w:bCs/>
        </w:rPr>
        <w:t xml:space="preserve">. Žádost o poskytnutí informace </w:t>
      </w:r>
      <w:r w:rsidR="00EC1700" w:rsidRPr="00D91FCE">
        <w:rPr>
          <w:b/>
          <w:bCs/>
        </w:rPr>
        <w:t>–</w:t>
      </w:r>
      <w:r w:rsidR="002160ED" w:rsidRPr="00D91FCE">
        <w:rPr>
          <w:b/>
          <w:bCs/>
        </w:rPr>
        <w:t xml:space="preserve"> </w:t>
      </w:r>
      <w:r w:rsidR="00D91FCE" w:rsidRPr="00D91FCE">
        <w:rPr>
          <w:b/>
        </w:rPr>
        <w:t>rekonstrukční práce a/nebo jiné obdobné prác</w:t>
      </w:r>
      <w:r w:rsidR="00D91FCE">
        <w:rPr>
          <w:b/>
        </w:rPr>
        <w:t>e</w:t>
      </w:r>
      <w:r w:rsidR="00D91FCE" w:rsidRPr="00D91FCE">
        <w:rPr>
          <w:b/>
        </w:rPr>
        <w:t xml:space="preserve"> </w:t>
      </w:r>
      <w:r w:rsidR="00D91FCE">
        <w:rPr>
          <w:b/>
        </w:rPr>
        <w:br/>
      </w:r>
      <w:r w:rsidR="002C1FDA">
        <w:rPr>
          <w:b/>
        </w:rPr>
        <w:t>v domě č. p. 710,</w:t>
      </w:r>
      <w:r w:rsidR="00D91FCE" w:rsidRPr="00D91FCE">
        <w:rPr>
          <w:b/>
        </w:rPr>
        <w:t xml:space="preserve"> k. </w:t>
      </w:r>
      <w:proofErr w:type="spellStart"/>
      <w:r w:rsidR="00D91FCE" w:rsidRPr="00D91FCE">
        <w:rPr>
          <w:b/>
        </w:rPr>
        <w:t>ú.</w:t>
      </w:r>
      <w:proofErr w:type="spellEnd"/>
      <w:r w:rsidR="00D91FCE" w:rsidRPr="00D91FCE">
        <w:rPr>
          <w:b/>
        </w:rPr>
        <w:t xml:space="preserve"> Nové </w:t>
      </w:r>
      <w:r w:rsidR="009E7EE5">
        <w:rPr>
          <w:b/>
        </w:rPr>
        <w:t>M</w:t>
      </w:r>
      <w:r w:rsidR="00D91FCE" w:rsidRPr="00D91FCE">
        <w:rPr>
          <w:b/>
        </w:rPr>
        <w:t>ěsto, obec Praha</w:t>
      </w:r>
    </w:p>
    <w:p w:rsidR="00D91FCE" w:rsidRPr="00D91FCE" w:rsidRDefault="002160ED" w:rsidP="00D91FCE">
      <w:pPr>
        <w:ind w:left="-360"/>
        <w:rPr>
          <w:b/>
        </w:rPr>
      </w:pPr>
      <w:r>
        <w:t>Otázky a odpovědi:</w:t>
      </w:r>
    </w:p>
    <w:p w:rsidR="00D91FCE" w:rsidRDefault="002160ED" w:rsidP="00D91FCE">
      <w:pPr>
        <w:ind w:left="-360"/>
        <w:jc w:val="both"/>
        <w:rPr>
          <w:bCs/>
          <w:i/>
        </w:rPr>
      </w:pPr>
      <w:r w:rsidRPr="00D91FCE">
        <w:rPr>
          <w:bCs/>
          <w:i/>
        </w:rPr>
        <w:t>Žádost o poskytnutí informace</w:t>
      </w:r>
      <w:r w:rsidR="00D91FCE">
        <w:rPr>
          <w:bCs/>
          <w:i/>
        </w:rPr>
        <w:t>:</w:t>
      </w:r>
      <w:r w:rsidR="001C586B" w:rsidRPr="00D91FCE">
        <w:rPr>
          <w:bCs/>
          <w:i/>
        </w:rPr>
        <w:t xml:space="preserve"> </w:t>
      </w:r>
    </w:p>
    <w:p w:rsidR="00D91FCE" w:rsidRPr="00D91FCE" w:rsidRDefault="00D91FCE" w:rsidP="00E72EDF">
      <w:pPr>
        <w:pStyle w:val="Odstavecseseznamem"/>
        <w:numPr>
          <w:ilvl w:val="0"/>
          <w:numId w:val="1"/>
        </w:numPr>
        <w:jc w:val="both"/>
        <w:rPr>
          <w:b/>
          <w:sz w:val="22"/>
          <w:szCs w:val="22"/>
        </w:rPr>
      </w:pPr>
      <w:r w:rsidRPr="00D91FCE">
        <w:rPr>
          <w:bCs/>
          <w:i/>
        </w:rPr>
        <w:t>B</w:t>
      </w:r>
      <w:r w:rsidRPr="00D91FCE">
        <w:rPr>
          <w:i/>
        </w:rPr>
        <w:t xml:space="preserve">ylo Úřadu městské části Praha 1 jakýmkoli způsobem v posledním roce oznámeno provádění stavebních prací a/nebo stavebních úprav a/nebo rekonstrukčních prací a/nebo jiných obdobných prací v domě č. p. 710 v k. </w:t>
      </w:r>
      <w:proofErr w:type="spellStart"/>
      <w:r w:rsidRPr="00D91FCE">
        <w:rPr>
          <w:i/>
        </w:rPr>
        <w:t>ú.</w:t>
      </w:r>
      <w:proofErr w:type="spellEnd"/>
      <w:r w:rsidRPr="00D91FCE">
        <w:rPr>
          <w:i/>
        </w:rPr>
        <w:t xml:space="preserve"> Nové </w:t>
      </w:r>
      <w:r w:rsidR="006B4F1C">
        <w:rPr>
          <w:i/>
        </w:rPr>
        <w:t>M</w:t>
      </w:r>
      <w:r w:rsidRPr="00D91FCE">
        <w:rPr>
          <w:i/>
        </w:rPr>
        <w:t>ěsto, obec Praha?</w:t>
      </w:r>
    </w:p>
    <w:p w:rsidR="00D91FCE" w:rsidRDefault="00D91FCE" w:rsidP="00E72EDF">
      <w:pPr>
        <w:pStyle w:val="Odstavecseseznamem"/>
        <w:numPr>
          <w:ilvl w:val="0"/>
          <w:numId w:val="1"/>
        </w:numPr>
        <w:contextualSpacing/>
        <w:jc w:val="both"/>
        <w:rPr>
          <w:i/>
        </w:rPr>
      </w:pPr>
      <w:r>
        <w:rPr>
          <w:i/>
        </w:rPr>
        <w:t xml:space="preserve">Bylo kýmkoli ve vztahu k domu č. p. domě č. p. 710 v k. </w:t>
      </w:r>
      <w:proofErr w:type="spellStart"/>
      <w:r>
        <w:rPr>
          <w:i/>
        </w:rPr>
        <w:t>ú.</w:t>
      </w:r>
      <w:proofErr w:type="spellEnd"/>
      <w:r>
        <w:rPr>
          <w:i/>
        </w:rPr>
        <w:t xml:space="preserve"> Nové </w:t>
      </w:r>
      <w:r w:rsidR="006B4F1C">
        <w:rPr>
          <w:i/>
        </w:rPr>
        <w:t>M</w:t>
      </w:r>
      <w:r>
        <w:rPr>
          <w:i/>
        </w:rPr>
        <w:t>ěsto, obec Praha, žádáno v posledním roce o povolení jakékoli stavby, stavebních prací, úprav, případně bylo žádáno o vydání společného povolení, stavebního povolení, souhlasu, či byl kýmkoli oznámen jakýkoli záměr apod.?</w:t>
      </w:r>
    </w:p>
    <w:p w:rsidR="00D91FCE" w:rsidRDefault="00D91FCE" w:rsidP="00E72EDF">
      <w:pPr>
        <w:pStyle w:val="Odstavecseseznamem"/>
        <w:numPr>
          <w:ilvl w:val="0"/>
          <w:numId w:val="1"/>
        </w:numPr>
        <w:contextualSpacing/>
        <w:jc w:val="both"/>
        <w:rPr>
          <w:i/>
        </w:rPr>
      </w:pPr>
      <w:r>
        <w:rPr>
          <w:i/>
        </w:rPr>
        <w:t xml:space="preserve">Pokud bylo Úřadem městské části Praha 1 ve vztahu k domu č. p. domě č. p. 710 v k. </w:t>
      </w:r>
      <w:proofErr w:type="spellStart"/>
      <w:r>
        <w:rPr>
          <w:i/>
        </w:rPr>
        <w:t>ú.</w:t>
      </w:r>
      <w:proofErr w:type="spellEnd"/>
      <w:r>
        <w:rPr>
          <w:i/>
        </w:rPr>
        <w:t xml:space="preserve"> Nové </w:t>
      </w:r>
      <w:r w:rsidR="006B4F1C">
        <w:rPr>
          <w:i/>
        </w:rPr>
        <w:t>M</w:t>
      </w:r>
      <w:r>
        <w:rPr>
          <w:i/>
        </w:rPr>
        <w:t xml:space="preserve">ěsto, obec Praha v posledním roce vydáno jakékoli rozhodnutí či vydán souhlas či jiný správní akt, prosíme o jeho zaslání.   </w:t>
      </w:r>
    </w:p>
    <w:p w:rsidR="00D91FCE" w:rsidRDefault="00D91FCE" w:rsidP="00D91FCE">
      <w:pPr>
        <w:ind w:left="-360"/>
        <w:jc w:val="both"/>
        <w:rPr>
          <w:bCs/>
        </w:rPr>
      </w:pPr>
      <w:r>
        <w:rPr>
          <w:bCs/>
        </w:rPr>
        <w:t xml:space="preserve">Žádost byla s žadatelem vyřízena osobně. </w:t>
      </w:r>
    </w:p>
    <w:p w:rsidR="00D91FCE" w:rsidRDefault="00D91FCE" w:rsidP="00D91FCE">
      <w:pPr>
        <w:ind w:left="-360"/>
        <w:jc w:val="both"/>
        <w:rPr>
          <w:bCs/>
        </w:rPr>
      </w:pPr>
    </w:p>
    <w:p w:rsidR="00A60776" w:rsidRPr="00D91FCE" w:rsidRDefault="00A24D45" w:rsidP="00D91FCE">
      <w:pPr>
        <w:ind w:left="-360"/>
        <w:jc w:val="both"/>
      </w:pPr>
      <w:r>
        <w:t xml:space="preserve">(žádost byla podána dne </w:t>
      </w:r>
      <w:proofErr w:type="gramStart"/>
      <w:r w:rsidR="00D91FCE">
        <w:t>26</w:t>
      </w:r>
      <w:r>
        <w:t>.0</w:t>
      </w:r>
      <w:r w:rsidR="00A60776">
        <w:t>5</w:t>
      </w:r>
      <w:r>
        <w:t>.2020</w:t>
      </w:r>
      <w:proofErr w:type="gramEnd"/>
      <w:r>
        <w:t xml:space="preserve"> a vyřízena dne </w:t>
      </w:r>
      <w:r w:rsidR="00A60776">
        <w:t>1</w:t>
      </w:r>
      <w:r w:rsidR="00D91FCE">
        <w:t>0</w:t>
      </w:r>
      <w:r>
        <w:t>.0</w:t>
      </w:r>
      <w:r w:rsidR="00D91FCE">
        <w:t>6</w:t>
      </w:r>
      <w:r>
        <w:t xml:space="preserve">.2020 – řešil </w:t>
      </w:r>
      <w:r w:rsidR="00D91FCE">
        <w:t>Stavební úřad</w:t>
      </w:r>
      <w:r>
        <w:t xml:space="preserve"> ÚMČ </w:t>
      </w:r>
      <w:r w:rsidR="00D91FCE">
        <w:br/>
      </w:r>
      <w:r>
        <w:t xml:space="preserve">Praha 1) </w:t>
      </w:r>
    </w:p>
    <w:p w:rsidR="00A60776" w:rsidRDefault="00A60776" w:rsidP="00A60776">
      <w:pPr>
        <w:ind w:left="-360"/>
        <w:jc w:val="both"/>
      </w:pPr>
    </w:p>
    <w:p w:rsidR="00A60776" w:rsidRPr="00EE4177" w:rsidRDefault="002E798F" w:rsidP="00A60776">
      <w:pPr>
        <w:ind w:left="-360"/>
        <w:jc w:val="both"/>
        <w:rPr>
          <w:b/>
        </w:rPr>
      </w:pPr>
      <w:r>
        <w:rPr>
          <w:b/>
          <w:bCs/>
        </w:rPr>
        <w:t>1</w:t>
      </w:r>
      <w:r w:rsidR="00D91FCE">
        <w:rPr>
          <w:b/>
          <w:bCs/>
        </w:rPr>
        <w:t>54</w:t>
      </w:r>
      <w:r w:rsidR="00D71B4D">
        <w:rPr>
          <w:b/>
          <w:bCs/>
        </w:rPr>
        <w:t xml:space="preserve">. Žádost o poskytnutí informace </w:t>
      </w:r>
      <w:r w:rsidR="00D71B4D" w:rsidRPr="00A60776">
        <w:rPr>
          <w:b/>
          <w:bCs/>
        </w:rPr>
        <w:t xml:space="preserve">– </w:t>
      </w:r>
      <w:r w:rsidR="00EE4177" w:rsidRPr="00EE4177">
        <w:rPr>
          <w:b/>
        </w:rPr>
        <w:t>smlouva, která byla uzavřená v roce 1993 se Sdružením výtvarníků Karlova mostu,</w:t>
      </w:r>
    </w:p>
    <w:p w:rsidR="00EE4177" w:rsidRDefault="00312F36" w:rsidP="00EE4177">
      <w:pPr>
        <w:ind w:left="-360"/>
        <w:jc w:val="both"/>
        <w:rPr>
          <w:bCs/>
          <w:u w:val="single"/>
        </w:rPr>
      </w:pPr>
      <w:r w:rsidRPr="00676A1F">
        <w:rPr>
          <w:bCs/>
        </w:rPr>
        <w:t>Otázky a odpovědi:</w:t>
      </w:r>
    </w:p>
    <w:p w:rsidR="00EE4177" w:rsidRPr="00EE4177" w:rsidRDefault="00312F36" w:rsidP="00EE4177">
      <w:pPr>
        <w:ind w:left="-360"/>
        <w:jc w:val="both"/>
        <w:rPr>
          <w:bCs/>
          <w:u w:val="single"/>
        </w:rPr>
      </w:pPr>
      <w:r w:rsidRPr="00F0504C">
        <w:rPr>
          <w:bCs/>
          <w:i/>
        </w:rPr>
        <w:t>Žádost o poskytnutí informace</w:t>
      </w:r>
      <w:r w:rsidR="00A60776">
        <w:rPr>
          <w:bCs/>
          <w:i/>
        </w:rPr>
        <w:t xml:space="preserve"> </w:t>
      </w:r>
      <w:r w:rsidR="00EE4177">
        <w:rPr>
          <w:bCs/>
          <w:i/>
        </w:rPr>
        <w:t xml:space="preserve">- </w:t>
      </w:r>
      <w:r w:rsidR="00EE4177">
        <w:rPr>
          <w:i/>
        </w:rPr>
        <w:t xml:space="preserve"> poskytnutí smlouvy, která byla uzavřená v roce 1993 se Sdružením výtvarníků Karlova mostu, ze které mohu vyčíst, na jak dlouho je smlouva uzavřená a jaké jsou možnosti její výpovědi ze strany Městské části Praha 1.</w:t>
      </w:r>
    </w:p>
    <w:p w:rsidR="002D62BC" w:rsidRDefault="002D62BC" w:rsidP="002D62BC">
      <w:pPr>
        <w:ind w:left="-360"/>
        <w:jc w:val="both"/>
      </w:pPr>
      <w:r>
        <w:t xml:space="preserve">Žádost neměla náležitosti podle § 14 odst. 2 </w:t>
      </w:r>
      <w:proofErr w:type="spellStart"/>
      <w:r>
        <w:t>InfZ</w:t>
      </w:r>
      <w:proofErr w:type="spellEnd"/>
      <w:r>
        <w:t>(datum narození, adresa), proto byla žadateli zaslána výzva k doplnění – byly doplněny.</w:t>
      </w:r>
    </w:p>
    <w:p w:rsidR="00A60776" w:rsidRDefault="00EE4177" w:rsidP="002D62BC">
      <w:pPr>
        <w:ind w:left="-360"/>
        <w:jc w:val="both"/>
      </w:pPr>
      <w:r>
        <w:t>Požadované informace byly poskytnuty.</w:t>
      </w:r>
    </w:p>
    <w:p w:rsidR="00EE4177" w:rsidRDefault="00EE4177" w:rsidP="007B26BD">
      <w:pPr>
        <w:ind w:left="-360"/>
        <w:jc w:val="both"/>
      </w:pPr>
    </w:p>
    <w:p w:rsidR="007B26BD" w:rsidRDefault="00D8275D" w:rsidP="007B26BD">
      <w:pPr>
        <w:ind w:left="-360"/>
        <w:jc w:val="both"/>
        <w:rPr>
          <w:bCs/>
          <w:i/>
        </w:rPr>
      </w:pPr>
      <w:r>
        <w:t>(žádost byla podána</w:t>
      </w:r>
      <w:r w:rsidR="00EE4177">
        <w:t xml:space="preserve">, výzva a doplnění </w:t>
      </w:r>
      <w:r>
        <w:t xml:space="preserve">dne </w:t>
      </w:r>
      <w:proofErr w:type="gramStart"/>
      <w:r w:rsidR="00EE4177">
        <w:t>0</w:t>
      </w:r>
      <w:r w:rsidR="00A60776">
        <w:t>2</w:t>
      </w:r>
      <w:r w:rsidR="00312F36">
        <w:t>.0</w:t>
      </w:r>
      <w:r w:rsidR="00EE4177">
        <w:t>6</w:t>
      </w:r>
      <w:r w:rsidR="00312F36">
        <w:t>.2020</w:t>
      </w:r>
      <w:proofErr w:type="gramEnd"/>
      <w:r w:rsidR="00EE4177">
        <w:t>,</w:t>
      </w:r>
      <w:r w:rsidR="00312F36">
        <w:t xml:space="preserve"> vyřízena dne </w:t>
      </w:r>
      <w:r w:rsidR="00EE4177">
        <w:t>15</w:t>
      </w:r>
      <w:r w:rsidR="00312F36">
        <w:t>.0</w:t>
      </w:r>
      <w:r w:rsidR="00EE4177">
        <w:t>6</w:t>
      </w:r>
      <w:r w:rsidR="00312F36">
        <w:t xml:space="preserve">.2020 – řešil </w:t>
      </w:r>
      <w:r>
        <w:t xml:space="preserve">Odbor </w:t>
      </w:r>
      <w:r w:rsidR="007B26BD">
        <w:t xml:space="preserve">technické a majetkové správy – oddělení bytů a nebytových prostor </w:t>
      </w:r>
      <w:r w:rsidR="00EE4177">
        <w:t xml:space="preserve"> a </w:t>
      </w:r>
      <w:r w:rsidR="009537E8">
        <w:t>O</w:t>
      </w:r>
      <w:r w:rsidR="00EE4177">
        <w:t xml:space="preserve">ddělení obchodu a služeb </w:t>
      </w:r>
      <w:r w:rsidR="007B26BD">
        <w:t xml:space="preserve">ÚMČ Praha 1) </w:t>
      </w:r>
    </w:p>
    <w:p w:rsidR="007B26BD" w:rsidRDefault="007B26BD" w:rsidP="007B26BD">
      <w:pPr>
        <w:ind w:left="-360"/>
        <w:jc w:val="both"/>
        <w:rPr>
          <w:bCs/>
          <w:i/>
        </w:rPr>
      </w:pPr>
    </w:p>
    <w:p w:rsidR="00C610B4" w:rsidRDefault="006832F6" w:rsidP="007B26BD">
      <w:pPr>
        <w:ind w:left="-360"/>
        <w:jc w:val="both"/>
        <w:rPr>
          <w:b/>
          <w:bCs/>
        </w:rPr>
      </w:pPr>
      <w:r>
        <w:rPr>
          <w:b/>
          <w:bCs/>
        </w:rPr>
        <w:t>1</w:t>
      </w:r>
      <w:r w:rsidR="00C610B4">
        <w:rPr>
          <w:b/>
          <w:bCs/>
        </w:rPr>
        <w:t>55</w:t>
      </w:r>
      <w:r w:rsidR="00EC055A">
        <w:rPr>
          <w:b/>
          <w:bCs/>
        </w:rPr>
        <w:t xml:space="preserve">. Žádost o poskytnutí informace </w:t>
      </w:r>
      <w:r w:rsidR="00EC055A" w:rsidRPr="00624B44">
        <w:rPr>
          <w:b/>
          <w:bCs/>
        </w:rPr>
        <w:t>–</w:t>
      </w:r>
      <w:r w:rsidR="00C610B4">
        <w:rPr>
          <w:b/>
          <w:bCs/>
        </w:rPr>
        <w:t xml:space="preserve"> </w:t>
      </w:r>
      <w:r w:rsidR="00CC6064">
        <w:rPr>
          <w:b/>
          <w:bCs/>
        </w:rPr>
        <w:t xml:space="preserve">k UMCP1 192868/2020 – které konkrétní 2 žádosti z roku 2019 SÚ nevyřídil do </w:t>
      </w:r>
      <w:proofErr w:type="gramStart"/>
      <w:r w:rsidR="00CC6064">
        <w:rPr>
          <w:b/>
          <w:bCs/>
        </w:rPr>
        <w:t>17.04.2020</w:t>
      </w:r>
      <w:proofErr w:type="gramEnd"/>
    </w:p>
    <w:p w:rsidR="007B26BD" w:rsidRDefault="007B26BD" w:rsidP="007B26BD">
      <w:pPr>
        <w:ind w:left="-360"/>
        <w:jc w:val="both"/>
      </w:pPr>
      <w:r>
        <w:t>Otázky a odpovědi:</w:t>
      </w:r>
    </w:p>
    <w:p w:rsidR="00CC6064" w:rsidRPr="00CC6064" w:rsidRDefault="007B26BD" w:rsidP="00CC6064">
      <w:pPr>
        <w:ind w:left="-360"/>
        <w:jc w:val="both"/>
        <w:rPr>
          <w:bCs/>
          <w:i/>
        </w:rPr>
      </w:pPr>
      <w:r w:rsidRPr="00FF2EBA">
        <w:rPr>
          <w:bCs/>
          <w:i/>
        </w:rPr>
        <w:t xml:space="preserve">Žádost o poskytnutí informace - </w:t>
      </w:r>
      <w:r w:rsidR="00CC6064" w:rsidRPr="00CC6064">
        <w:rPr>
          <w:bCs/>
          <w:i/>
        </w:rPr>
        <w:t>k UMCP1 192868/2020 – které konkrétní 2 žádosti z roku 2019 SÚ nevyřídil</w:t>
      </w:r>
      <w:r w:rsidR="00CC6064">
        <w:rPr>
          <w:bCs/>
          <w:i/>
        </w:rPr>
        <w:t xml:space="preserve"> do </w:t>
      </w:r>
      <w:proofErr w:type="gramStart"/>
      <w:r w:rsidR="00CC6064">
        <w:rPr>
          <w:bCs/>
          <w:i/>
        </w:rPr>
        <w:t>17.04.2020</w:t>
      </w:r>
      <w:proofErr w:type="gramEnd"/>
      <w:r w:rsidR="00CC6064">
        <w:rPr>
          <w:bCs/>
          <w:i/>
        </w:rPr>
        <w:t>.</w:t>
      </w:r>
    </w:p>
    <w:p w:rsidR="006945AD" w:rsidRPr="00CC6064" w:rsidRDefault="00CC6064" w:rsidP="00C610B4">
      <w:pPr>
        <w:ind w:left="-360"/>
        <w:jc w:val="both"/>
        <w:rPr>
          <w:bCs/>
        </w:rPr>
      </w:pPr>
      <w:r w:rsidRPr="00CC6064">
        <w:rPr>
          <w:bCs/>
        </w:rPr>
        <w:t xml:space="preserve">I-09/19 podaná dne </w:t>
      </w:r>
      <w:proofErr w:type="gramStart"/>
      <w:r w:rsidRPr="00CC6064">
        <w:rPr>
          <w:bCs/>
        </w:rPr>
        <w:t>23.01.2019</w:t>
      </w:r>
      <w:proofErr w:type="gramEnd"/>
      <w:r w:rsidRPr="00CC6064">
        <w:rPr>
          <w:bCs/>
        </w:rPr>
        <w:t>, I-43/19 –</w:t>
      </w:r>
      <w:r w:rsidR="007278A3">
        <w:rPr>
          <w:bCs/>
        </w:rPr>
        <w:t xml:space="preserve"> </w:t>
      </w:r>
      <w:r w:rsidRPr="00CC6064">
        <w:rPr>
          <w:bCs/>
        </w:rPr>
        <w:t>podaná dne 08.04.2019.</w:t>
      </w:r>
    </w:p>
    <w:p w:rsidR="000D1AAE" w:rsidRPr="007B26BD" w:rsidRDefault="000D1AAE" w:rsidP="005841C9">
      <w:pPr>
        <w:ind w:left="-360"/>
        <w:jc w:val="both"/>
        <w:rPr>
          <w:u w:val="single"/>
        </w:rPr>
      </w:pPr>
    </w:p>
    <w:p w:rsidR="005841C9" w:rsidRDefault="00057F65" w:rsidP="005841C9">
      <w:pPr>
        <w:ind w:left="-360"/>
        <w:jc w:val="both"/>
        <w:rPr>
          <w:bCs/>
          <w:i/>
        </w:rPr>
      </w:pPr>
      <w:r>
        <w:lastRenderedPageBreak/>
        <w:t xml:space="preserve">(žádost byla podána dne  </w:t>
      </w:r>
      <w:r w:rsidR="00C610B4">
        <w:t>03</w:t>
      </w:r>
      <w:r>
        <w:t>.0</w:t>
      </w:r>
      <w:r w:rsidR="00C610B4">
        <w:t>6</w:t>
      </w:r>
      <w:r>
        <w:t>.2020</w:t>
      </w:r>
      <w:r w:rsidR="000D1AAE">
        <w:t xml:space="preserve"> a vyřízena </w:t>
      </w:r>
      <w:r>
        <w:t xml:space="preserve">dne </w:t>
      </w:r>
      <w:proofErr w:type="gramStart"/>
      <w:r w:rsidR="00CC6064">
        <w:t>17</w:t>
      </w:r>
      <w:r>
        <w:t>.0</w:t>
      </w:r>
      <w:r w:rsidR="00CC6064">
        <w:t>6</w:t>
      </w:r>
      <w:r>
        <w:t>.2020</w:t>
      </w:r>
      <w:proofErr w:type="gramEnd"/>
      <w:r>
        <w:t xml:space="preserve"> – řešil</w:t>
      </w:r>
      <w:r w:rsidR="000D1AAE">
        <w:t>o</w:t>
      </w:r>
      <w:r>
        <w:t xml:space="preserve"> </w:t>
      </w:r>
      <w:r w:rsidR="000D1AAE">
        <w:t xml:space="preserve">Oddělení </w:t>
      </w:r>
      <w:r w:rsidR="007B26BD">
        <w:t>právní, kontroly a stížností</w:t>
      </w:r>
      <w:r>
        <w:t xml:space="preserve"> ÚMČ Praha 1) </w:t>
      </w:r>
    </w:p>
    <w:p w:rsidR="005841C9" w:rsidRDefault="005841C9" w:rsidP="005841C9">
      <w:pPr>
        <w:ind w:left="-360"/>
        <w:jc w:val="both"/>
        <w:rPr>
          <w:bCs/>
          <w:i/>
        </w:rPr>
      </w:pPr>
    </w:p>
    <w:p w:rsidR="007B26BD" w:rsidRPr="007B26BD" w:rsidRDefault="00505AB0" w:rsidP="007B26BD">
      <w:pPr>
        <w:ind w:left="-360"/>
        <w:jc w:val="both"/>
        <w:rPr>
          <w:b/>
          <w:bCs/>
        </w:rPr>
      </w:pPr>
      <w:r>
        <w:rPr>
          <w:b/>
          <w:bCs/>
        </w:rPr>
        <w:t>1</w:t>
      </w:r>
      <w:r w:rsidR="00CC6064">
        <w:rPr>
          <w:b/>
          <w:bCs/>
        </w:rPr>
        <w:t>56</w:t>
      </w:r>
      <w:r w:rsidR="00A6640D">
        <w:rPr>
          <w:b/>
          <w:bCs/>
        </w:rPr>
        <w:t xml:space="preserve">. Žádost o poskytnutí informace </w:t>
      </w:r>
      <w:r w:rsidR="00A6640D" w:rsidRPr="00D71B4D">
        <w:rPr>
          <w:b/>
          <w:bCs/>
        </w:rPr>
        <w:t>–</w:t>
      </w:r>
      <w:r w:rsidR="00FA2592">
        <w:rPr>
          <w:b/>
          <w:bCs/>
        </w:rPr>
        <w:t xml:space="preserve"> </w:t>
      </w:r>
      <w:r w:rsidR="003766FB">
        <w:rPr>
          <w:b/>
          <w:bCs/>
        </w:rPr>
        <w:t>k UMCP1/305584/2019/VÝS-M-3-136 -  finanční částka vyplacená advokátce</w:t>
      </w:r>
    </w:p>
    <w:p w:rsidR="007B26BD" w:rsidRDefault="007B26BD" w:rsidP="007B26BD">
      <w:pPr>
        <w:ind w:left="-360"/>
        <w:jc w:val="both"/>
        <w:rPr>
          <w:b/>
          <w:sz w:val="22"/>
          <w:szCs w:val="22"/>
        </w:rPr>
      </w:pPr>
      <w:r>
        <w:t>Otázky a odpovědi:</w:t>
      </w:r>
    </w:p>
    <w:p w:rsidR="003766FB" w:rsidRPr="003766FB" w:rsidRDefault="007B26BD" w:rsidP="003766FB">
      <w:pPr>
        <w:ind w:left="-360"/>
        <w:jc w:val="both"/>
        <w:rPr>
          <w:bCs/>
          <w:i/>
        </w:rPr>
      </w:pPr>
      <w:r w:rsidRPr="00F0504C">
        <w:rPr>
          <w:bCs/>
          <w:i/>
        </w:rPr>
        <w:t>Žádost o poskytnutí informace</w:t>
      </w:r>
      <w:r>
        <w:rPr>
          <w:bCs/>
          <w:i/>
        </w:rPr>
        <w:t xml:space="preserve"> - </w:t>
      </w:r>
      <w:r w:rsidR="003766FB" w:rsidRPr="003766FB">
        <w:rPr>
          <w:bCs/>
          <w:i/>
        </w:rPr>
        <w:t xml:space="preserve">k UMCP1/305584/2019/VÝS-M-3-136 -  </w:t>
      </w:r>
      <w:r w:rsidR="003766FB">
        <w:rPr>
          <w:bCs/>
          <w:i/>
        </w:rPr>
        <w:t>jaká f</w:t>
      </w:r>
      <w:r w:rsidR="003766FB" w:rsidRPr="003766FB">
        <w:rPr>
          <w:bCs/>
          <w:i/>
        </w:rPr>
        <w:t xml:space="preserve">inanční částka </w:t>
      </w:r>
      <w:r w:rsidR="003766FB">
        <w:rPr>
          <w:bCs/>
          <w:i/>
        </w:rPr>
        <w:t xml:space="preserve">byla </w:t>
      </w:r>
      <w:r w:rsidR="003766FB" w:rsidRPr="003766FB">
        <w:rPr>
          <w:bCs/>
          <w:i/>
        </w:rPr>
        <w:t>vyplacená advokátce</w:t>
      </w:r>
      <w:r w:rsidR="003766FB">
        <w:rPr>
          <w:bCs/>
          <w:i/>
        </w:rPr>
        <w:t xml:space="preserve"> za právní posouzení týkající se objektu č. p. 136 Bod Bruskou, Praha 1.</w:t>
      </w:r>
    </w:p>
    <w:p w:rsidR="007B26BD" w:rsidRPr="004A4704" w:rsidRDefault="003766FB" w:rsidP="00CC6064">
      <w:pPr>
        <w:ind w:left="-360"/>
        <w:jc w:val="both"/>
        <w:rPr>
          <w:bCs/>
        </w:rPr>
      </w:pPr>
      <w:r>
        <w:rPr>
          <w:bCs/>
        </w:rPr>
        <w:t xml:space="preserve">Povinný subjekt vydal dle </w:t>
      </w:r>
      <w:proofErr w:type="spellStart"/>
      <w:r>
        <w:rPr>
          <w:bCs/>
        </w:rPr>
        <w:t>ust</w:t>
      </w:r>
      <w:proofErr w:type="spellEnd"/>
      <w:r>
        <w:rPr>
          <w:bCs/>
        </w:rPr>
        <w:t xml:space="preserve">. § 15 a § 20 odst. 4 </w:t>
      </w:r>
      <w:proofErr w:type="spellStart"/>
      <w:r>
        <w:rPr>
          <w:bCs/>
        </w:rPr>
        <w:t>InfZ</w:t>
      </w:r>
      <w:proofErr w:type="spellEnd"/>
      <w:r>
        <w:rPr>
          <w:bCs/>
        </w:rPr>
        <w:t xml:space="preserve"> ve spojní s </w:t>
      </w:r>
      <w:proofErr w:type="spellStart"/>
      <w:r>
        <w:rPr>
          <w:bCs/>
        </w:rPr>
        <w:t>ust</w:t>
      </w:r>
      <w:proofErr w:type="spellEnd"/>
      <w:r>
        <w:rPr>
          <w:bCs/>
        </w:rPr>
        <w:t>. § 67 zák. č. 500/2004 Sb., správní řád</w:t>
      </w:r>
      <w:r w:rsidR="00FF12A0">
        <w:rPr>
          <w:bCs/>
        </w:rPr>
        <w:t xml:space="preserve"> rozhodnutí, kterým byla informace </w:t>
      </w:r>
      <w:r w:rsidR="00FF12A0" w:rsidRPr="00FF12A0">
        <w:rPr>
          <w:bCs/>
          <w:u w:val="single"/>
        </w:rPr>
        <w:t>odmítnuta</w:t>
      </w:r>
      <w:r w:rsidR="00FF12A0">
        <w:rPr>
          <w:bCs/>
          <w:u w:val="single"/>
        </w:rPr>
        <w:t>.</w:t>
      </w:r>
    </w:p>
    <w:p w:rsidR="008D1A5D" w:rsidRPr="004A4704" w:rsidRDefault="00FF12A0" w:rsidP="004A4704">
      <w:pPr>
        <w:ind w:left="-360"/>
        <w:jc w:val="both"/>
        <w:rPr>
          <w:bCs/>
        </w:rPr>
      </w:pPr>
      <w:r w:rsidRPr="00FF12A0">
        <w:rPr>
          <w:bCs/>
        </w:rPr>
        <w:t>Jedná se o zneužití práva informace žadatelem</w:t>
      </w:r>
      <w:r>
        <w:rPr>
          <w:bCs/>
          <w:i/>
        </w:rPr>
        <w:t>.</w:t>
      </w:r>
      <w:r w:rsidR="00A24D45" w:rsidRPr="004A4704">
        <w:rPr>
          <w:bCs/>
          <w:i/>
        </w:rPr>
        <w:t xml:space="preserve"> </w:t>
      </w:r>
    </w:p>
    <w:p w:rsidR="00FF12A0" w:rsidRDefault="00FF12A0" w:rsidP="001813E0">
      <w:pPr>
        <w:ind w:left="-360"/>
        <w:jc w:val="both"/>
      </w:pPr>
    </w:p>
    <w:p w:rsidR="001813E0" w:rsidRPr="00FF12A0" w:rsidRDefault="00A24D45" w:rsidP="00FF12A0">
      <w:pPr>
        <w:ind w:left="-360"/>
        <w:jc w:val="both"/>
      </w:pPr>
      <w:r>
        <w:t xml:space="preserve">(žádost byla podána dne  </w:t>
      </w:r>
      <w:r w:rsidR="00FF12A0">
        <w:t>06</w:t>
      </w:r>
      <w:r>
        <w:t>.0</w:t>
      </w:r>
      <w:r w:rsidR="00FF12A0">
        <w:t>6</w:t>
      </w:r>
      <w:r>
        <w:t xml:space="preserve">.2020 a </w:t>
      </w:r>
      <w:r w:rsidR="007B26BD">
        <w:t>vyřízena</w:t>
      </w:r>
      <w:r w:rsidR="007555EF">
        <w:t xml:space="preserve"> </w:t>
      </w:r>
      <w:r>
        <w:t xml:space="preserve">dne </w:t>
      </w:r>
      <w:proofErr w:type="gramStart"/>
      <w:r w:rsidR="00074E24">
        <w:t>1</w:t>
      </w:r>
      <w:r w:rsidR="00FF12A0">
        <w:t>9</w:t>
      </w:r>
      <w:r>
        <w:t>.0</w:t>
      </w:r>
      <w:r w:rsidR="00FF12A0">
        <w:t>6</w:t>
      </w:r>
      <w:r w:rsidR="007555EF">
        <w:t>.2020</w:t>
      </w:r>
      <w:proofErr w:type="gramEnd"/>
      <w:r w:rsidR="005841C9">
        <w:t xml:space="preserve"> </w:t>
      </w:r>
      <w:r>
        <w:t xml:space="preserve">– řešil </w:t>
      </w:r>
      <w:r w:rsidR="00FF12A0">
        <w:t>Stavební úřad</w:t>
      </w:r>
      <w:r w:rsidR="006E7581">
        <w:t xml:space="preserve"> </w:t>
      </w:r>
      <w:r>
        <w:t xml:space="preserve">ÚMČ </w:t>
      </w:r>
      <w:r w:rsidR="00FF12A0">
        <w:br/>
      </w:r>
      <w:r>
        <w:t xml:space="preserve">Praha 1) </w:t>
      </w:r>
    </w:p>
    <w:p w:rsidR="001813E0" w:rsidRDefault="001813E0" w:rsidP="001813E0">
      <w:pPr>
        <w:ind w:left="-360"/>
        <w:jc w:val="both"/>
        <w:rPr>
          <w:bCs/>
        </w:rPr>
      </w:pPr>
    </w:p>
    <w:p w:rsidR="00074E24" w:rsidRDefault="00F55E5F" w:rsidP="00074E24">
      <w:pPr>
        <w:ind w:left="-360"/>
        <w:jc w:val="both"/>
        <w:rPr>
          <w:b/>
          <w:bCs/>
        </w:rPr>
      </w:pPr>
      <w:r>
        <w:rPr>
          <w:b/>
          <w:bCs/>
        </w:rPr>
        <w:t>1</w:t>
      </w:r>
      <w:r w:rsidR="00FF12A0">
        <w:rPr>
          <w:b/>
          <w:bCs/>
        </w:rPr>
        <w:t>57</w:t>
      </w:r>
      <w:r w:rsidR="00077E85">
        <w:rPr>
          <w:b/>
          <w:bCs/>
        </w:rPr>
        <w:t xml:space="preserve">. </w:t>
      </w:r>
      <w:r w:rsidR="00791091">
        <w:rPr>
          <w:b/>
          <w:bCs/>
        </w:rPr>
        <w:t xml:space="preserve">Žádost o poskytnutí informace </w:t>
      </w:r>
      <w:r w:rsidR="00FD083C" w:rsidRPr="00624B44">
        <w:rPr>
          <w:b/>
          <w:bCs/>
        </w:rPr>
        <w:t>–</w:t>
      </w:r>
      <w:r w:rsidR="00074E24">
        <w:rPr>
          <w:b/>
          <w:bCs/>
        </w:rPr>
        <w:t xml:space="preserve"> </w:t>
      </w:r>
      <w:r w:rsidR="00FF12A0">
        <w:rPr>
          <w:b/>
          <w:bCs/>
        </w:rPr>
        <w:t xml:space="preserve">vyřízení příkazu nadřízeného orgánu – Magistrátu hl. m. Prahy – rozhodnutí MHMP 594804/2020 ze dne </w:t>
      </w:r>
      <w:proofErr w:type="gramStart"/>
      <w:r w:rsidR="00FF12A0">
        <w:rPr>
          <w:b/>
          <w:bCs/>
        </w:rPr>
        <w:t>23.04.2020</w:t>
      </w:r>
      <w:proofErr w:type="gramEnd"/>
    </w:p>
    <w:p w:rsidR="00947867" w:rsidRPr="001813E0" w:rsidRDefault="00947867" w:rsidP="001813E0">
      <w:pPr>
        <w:ind w:left="-360"/>
        <w:jc w:val="both"/>
        <w:rPr>
          <w:b/>
          <w:bCs/>
        </w:rPr>
      </w:pPr>
      <w:r w:rsidRPr="00676A1F">
        <w:rPr>
          <w:bCs/>
        </w:rPr>
        <w:t>Otázky a odpovědi:</w:t>
      </w:r>
    </w:p>
    <w:p w:rsidR="007A129D" w:rsidRPr="00F34D73" w:rsidRDefault="00947867" w:rsidP="00FF12A0">
      <w:pPr>
        <w:ind w:left="-360"/>
        <w:jc w:val="both"/>
        <w:rPr>
          <w:bCs/>
        </w:rPr>
      </w:pPr>
      <w:r w:rsidRPr="00F0504C">
        <w:rPr>
          <w:bCs/>
          <w:i/>
        </w:rPr>
        <w:t>Žádost o poskytnutí</w:t>
      </w:r>
      <w:r w:rsidR="00D526D0">
        <w:rPr>
          <w:bCs/>
          <w:i/>
        </w:rPr>
        <w:t xml:space="preserve"> informace</w:t>
      </w:r>
      <w:r w:rsidR="001813E0">
        <w:rPr>
          <w:bCs/>
          <w:i/>
        </w:rPr>
        <w:t xml:space="preserve"> </w:t>
      </w:r>
      <w:r w:rsidR="00FF12A0">
        <w:rPr>
          <w:b/>
        </w:rPr>
        <w:t>–</w:t>
      </w:r>
      <w:r w:rsidR="001813E0" w:rsidRPr="001813E0">
        <w:rPr>
          <w:b/>
        </w:rPr>
        <w:t xml:space="preserve"> </w:t>
      </w:r>
      <w:r w:rsidR="00FF12A0" w:rsidRPr="00FF12A0">
        <w:rPr>
          <w:i/>
        </w:rPr>
        <w:t xml:space="preserve">jak a kdy </w:t>
      </w:r>
      <w:r w:rsidR="00FF12A0" w:rsidRPr="00FF12A0">
        <w:rPr>
          <w:bCs/>
          <w:i/>
        </w:rPr>
        <w:t xml:space="preserve">vyřídila MČ P1 příkaz nadřízeného orgánu – Magistrátu hl. m. Prahy – rozhodnutí MHMP 594804/2020 ze dne </w:t>
      </w:r>
      <w:proofErr w:type="gramStart"/>
      <w:r w:rsidR="00FF12A0" w:rsidRPr="00FF12A0">
        <w:rPr>
          <w:bCs/>
          <w:i/>
        </w:rPr>
        <w:t>23.04.2020</w:t>
      </w:r>
      <w:proofErr w:type="gramEnd"/>
      <w:r w:rsidR="00FF12A0">
        <w:rPr>
          <w:bCs/>
          <w:i/>
        </w:rPr>
        <w:t>.</w:t>
      </w:r>
    </w:p>
    <w:p w:rsidR="00947867" w:rsidRDefault="00FF12A0" w:rsidP="00A24D45">
      <w:pPr>
        <w:ind w:left="-360"/>
        <w:jc w:val="both"/>
      </w:pPr>
      <w:r>
        <w:t>Žadatel podal stížnost na nepodání informace.</w:t>
      </w:r>
    </w:p>
    <w:p w:rsidR="009D2C1E" w:rsidRDefault="00FF12A0" w:rsidP="00FF12A0">
      <w:pPr>
        <w:ind w:left="-360"/>
        <w:jc w:val="both"/>
        <w:rPr>
          <w:bCs/>
        </w:rPr>
      </w:pPr>
      <w:r>
        <w:rPr>
          <w:bCs/>
        </w:rPr>
        <w:t xml:space="preserve">Povinný subjekt vydal dle </w:t>
      </w:r>
      <w:proofErr w:type="spellStart"/>
      <w:r>
        <w:rPr>
          <w:bCs/>
        </w:rPr>
        <w:t>ust</w:t>
      </w:r>
      <w:proofErr w:type="spellEnd"/>
      <w:r>
        <w:rPr>
          <w:bCs/>
        </w:rPr>
        <w:t xml:space="preserve">. § 15 a § 20 odst. 4 </w:t>
      </w:r>
      <w:proofErr w:type="spellStart"/>
      <w:r>
        <w:rPr>
          <w:bCs/>
        </w:rPr>
        <w:t>InfZ</w:t>
      </w:r>
      <w:proofErr w:type="spellEnd"/>
      <w:r>
        <w:rPr>
          <w:bCs/>
        </w:rPr>
        <w:t xml:space="preserve"> ve spojní s </w:t>
      </w:r>
      <w:proofErr w:type="spellStart"/>
      <w:r>
        <w:rPr>
          <w:bCs/>
        </w:rPr>
        <w:t>ust</w:t>
      </w:r>
      <w:proofErr w:type="spellEnd"/>
      <w:r>
        <w:rPr>
          <w:bCs/>
        </w:rPr>
        <w:t xml:space="preserve">. § 67 zák. č. 500/2004 Sb., správní řád rozhodnutí, kterým byla informace </w:t>
      </w:r>
      <w:r w:rsidRPr="00FF12A0">
        <w:rPr>
          <w:bCs/>
          <w:u w:val="single"/>
        </w:rPr>
        <w:t>odmítnuta</w:t>
      </w:r>
      <w:r>
        <w:rPr>
          <w:bCs/>
          <w:u w:val="single"/>
        </w:rPr>
        <w:t>.</w:t>
      </w:r>
      <w:r w:rsidRPr="00FF12A0">
        <w:rPr>
          <w:bCs/>
        </w:rPr>
        <w:t xml:space="preserve"> </w:t>
      </w:r>
    </w:p>
    <w:p w:rsidR="00FF12A0" w:rsidRPr="004A4704" w:rsidRDefault="00FF12A0" w:rsidP="00FF12A0">
      <w:pPr>
        <w:ind w:left="-360"/>
        <w:jc w:val="both"/>
        <w:rPr>
          <w:bCs/>
        </w:rPr>
      </w:pPr>
      <w:r w:rsidRPr="00FF12A0">
        <w:rPr>
          <w:bCs/>
        </w:rPr>
        <w:t>Jedná se o zneužití práva informace žadatelem</w:t>
      </w:r>
      <w:r>
        <w:rPr>
          <w:bCs/>
          <w:i/>
        </w:rPr>
        <w:t>.</w:t>
      </w:r>
      <w:r w:rsidRPr="004A4704">
        <w:rPr>
          <w:bCs/>
          <w:i/>
        </w:rPr>
        <w:t xml:space="preserve"> </w:t>
      </w:r>
    </w:p>
    <w:p w:rsidR="00FF12A0" w:rsidRDefault="00FF12A0" w:rsidP="00F34D73">
      <w:pPr>
        <w:ind w:left="-360"/>
        <w:jc w:val="both"/>
      </w:pPr>
    </w:p>
    <w:p w:rsidR="00F34D73" w:rsidRDefault="00A24D45" w:rsidP="00FF12A0">
      <w:pPr>
        <w:ind w:left="-360"/>
      </w:pPr>
      <w:r>
        <w:t xml:space="preserve">(žádost byla podána dne </w:t>
      </w:r>
      <w:proofErr w:type="gramStart"/>
      <w:r w:rsidR="00FF12A0">
        <w:t>0</w:t>
      </w:r>
      <w:r w:rsidR="00F34D73">
        <w:t>3</w:t>
      </w:r>
      <w:r>
        <w:t>.0</w:t>
      </w:r>
      <w:r w:rsidR="00FF12A0">
        <w:t>6</w:t>
      </w:r>
      <w:r>
        <w:t>.2020</w:t>
      </w:r>
      <w:proofErr w:type="gramEnd"/>
      <w:r w:rsidR="00FF12A0">
        <w:t>, stížnost dne 25.06.2020</w:t>
      </w:r>
      <w:r>
        <w:t xml:space="preserve"> a vyřízena dne </w:t>
      </w:r>
      <w:r w:rsidR="00F34D73">
        <w:t>19</w:t>
      </w:r>
      <w:r>
        <w:t>.0</w:t>
      </w:r>
      <w:r w:rsidR="00F34D73">
        <w:t>6</w:t>
      </w:r>
      <w:r>
        <w:t xml:space="preserve">.2020  – řešil </w:t>
      </w:r>
      <w:r w:rsidR="00F34D73">
        <w:t>Stavební úřad</w:t>
      </w:r>
      <w:r>
        <w:t xml:space="preserve"> </w:t>
      </w:r>
      <w:r w:rsidR="00947867">
        <w:t xml:space="preserve"> </w:t>
      </w:r>
      <w:r>
        <w:t xml:space="preserve">ÚMČ Praha 1) </w:t>
      </w:r>
    </w:p>
    <w:p w:rsidR="00F34D73" w:rsidRDefault="00F34D73" w:rsidP="00F34D73">
      <w:pPr>
        <w:ind w:left="-360"/>
        <w:jc w:val="both"/>
      </w:pPr>
    </w:p>
    <w:p w:rsidR="0033130D" w:rsidRPr="00AA09C7" w:rsidRDefault="00A1622B" w:rsidP="00F34D73">
      <w:pPr>
        <w:ind w:left="-360"/>
        <w:jc w:val="both"/>
        <w:rPr>
          <w:b/>
          <w:bCs/>
        </w:rPr>
      </w:pPr>
      <w:r>
        <w:rPr>
          <w:b/>
          <w:bCs/>
        </w:rPr>
        <w:t>1</w:t>
      </w:r>
      <w:r w:rsidR="00FF12A0">
        <w:rPr>
          <w:b/>
          <w:bCs/>
        </w:rPr>
        <w:t>58</w:t>
      </w:r>
      <w:r w:rsidR="009974F9">
        <w:rPr>
          <w:b/>
          <w:bCs/>
        </w:rPr>
        <w:t>.</w:t>
      </w:r>
      <w:r w:rsidR="00687013">
        <w:rPr>
          <w:b/>
          <w:bCs/>
        </w:rPr>
        <w:t xml:space="preserve"> </w:t>
      </w:r>
      <w:r w:rsidR="00AB0CC9">
        <w:rPr>
          <w:b/>
          <w:bCs/>
        </w:rPr>
        <w:t xml:space="preserve">Žádost o poskytnutí informace </w:t>
      </w:r>
      <w:r w:rsidR="00AB0CC9" w:rsidRPr="00577DE1">
        <w:rPr>
          <w:b/>
          <w:bCs/>
        </w:rPr>
        <w:t>–</w:t>
      </w:r>
      <w:r w:rsidR="0000561E">
        <w:rPr>
          <w:b/>
          <w:bCs/>
        </w:rPr>
        <w:t xml:space="preserve"> </w:t>
      </w:r>
      <w:r w:rsidR="0000561E" w:rsidRPr="00AA09C7">
        <w:rPr>
          <w:b/>
        </w:rPr>
        <w:t>datum schválení ZMČ naposledy převod bytů do osobního vlastnictví</w:t>
      </w:r>
    </w:p>
    <w:p w:rsidR="00F34D73" w:rsidRDefault="00EE28C5" w:rsidP="00F34D73">
      <w:pPr>
        <w:ind w:left="-360"/>
        <w:jc w:val="both"/>
        <w:rPr>
          <w:bCs/>
          <w:u w:val="single"/>
        </w:rPr>
      </w:pPr>
      <w:r w:rsidRPr="00676A1F">
        <w:rPr>
          <w:bCs/>
        </w:rPr>
        <w:t>Otázky a odpovědi:</w:t>
      </w:r>
    </w:p>
    <w:p w:rsidR="00F34D73" w:rsidRPr="00F34D73" w:rsidRDefault="00EE28C5" w:rsidP="00F34D73">
      <w:pPr>
        <w:ind w:left="-360"/>
        <w:jc w:val="both"/>
        <w:rPr>
          <w:bCs/>
          <w:u w:val="single"/>
        </w:rPr>
      </w:pPr>
      <w:r w:rsidRPr="00F34D73">
        <w:rPr>
          <w:bCs/>
          <w:i/>
        </w:rPr>
        <w:t>Žádost o poskytnutí informace</w:t>
      </w:r>
      <w:r w:rsidR="00F34D73">
        <w:rPr>
          <w:bCs/>
          <w:i/>
        </w:rPr>
        <w:t>:</w:t>
      </w:r>
      <w:r w:rsidRPr="00F34D73">
        <w:rPr>
          <w:bCs/>
          <w:i/>
        </w:rPr>
        <w:t xml:space="preserve"> </w:t>
      </w:r>
    </w:p>
    <w:p w:rsidR="00AA09C7" w:rsidRDefault="0000561E" w:rsidP="00E72EDF">
      <w:pPr>
        <w:pStyle w:val="Odstavecseseznamem"/>
        <w:numPr>
          <w:ilvl w:val="0"/>
          <w:numId w:val="2"/>
        </w:numPr>
        <w:contextualSpacing/>
        <w:jc w:val="both"/>
        <w:rPr>
          <w:i/>
        </w:rPr>
      </w:pPr>
      <w:r>
        <w:rPr>
          <w:i/>
        </w:rPr>
        <w:t>Ke kterému datu byl ZMČ naposledy schválen převod bytů do osobního vlastnictví v rámci privatizace?</w:t>
      </w:r>
    </w:p>
    <w:p w:rsidR="00AA09C7" w:rsidRPr="00AA09C7" w:rsidRDefault="00AA09C7" w:rsidP="00AA09C7">
      <w:pPr>
        <w:contextualSpacing/>
        <w:jc w:val="both"/>
        <w:rPr>
          <w:i/>
        </w:rPr>
      </w:pPr>
      <w:proofErr w:type="gramStart"/>
      <w:r>
        <w:t>29.01.2019</w:t>
      </w:r>
      <w:proofErr w:type="gramEnd"/>
      <w:r>
        <w:t>.</w:t>
      </w:r>
    </w:p>
    <w:p w:rsidR="0000561E" w:rsidRDefault="0000561E" w:rsidP="00E72EDF">
      <w:pPr>
        <w:pStyle w:val="Odstavecseseznamem"/>
        <w:numPr>
          <w:ilvl w:val="0"/>
          <w:numId w:val="2"/>
        </w:numPr>
        <w:contextualSpacing/>
        <w:jc w:val="both"/>
        <w:rPr>
          <w:i/>
        </w:rPr>
      </w:pPr>
      <w:r>
        <w:rPr>
          <w:i/>
        </w:rPr>
        <w:t>Číslo usnesení, kterým byl ZMČ naposledy schválen převod bytů do osobního vlastnictví v rámci privatizace?</w:t>
      </w:r>
    </w:p>
    <w:p w:rsidR="00AA09C7" w:rsidRPr="00AA09C7" w:rsidRDefault="00AA09C7" w:rsidP="00AA09C7">
      <w:pPr>
        <w:contextualSpacing/>
        <w:jc w:val="both"/>
      </w:pPr>
      <w:r>
        <w:t xml:space="preserve">UZ19_0027 dne </w:t>
      </w:r>
      <w:proofErr w:type="gramStart"/>
      <w:r>
        <w:t>29.01.2019</w:t>
      </w:r>
      <w:proofErr w:type="gramEnd"/>
      <w:r>
        <w:t>, téhož dne byl schválen ještě jeden převod vlastnického práva , a to usnesením Zastupitelstva MˇV Praha 1č. UZ19_0026.</w:t>
      </w:r>
    </w:p>
    <w:p w:rsidR="0000561E" w:rsidRDefault="0000561E" w:rsidP="00E72EDF">
      <w:pPr>
        <w:pStyle w:val="Odstavecseseznamem"/>
        <w:numPr>
          <w:ilvl w:val="0"/>
          <w:numId w:val="2"/>
        </w:numPr>
        <w:contextualSpacing/>
        <w:jc w:val="both"/>
        <w:rPr>
          <w:i/>
        </w:rPr>
      </w:pPr>
      <w:r>
        <w:rPr>
          <w:i/>
        </w:rPr>
        <w:t>Jaká byla ceny za m</w:t>
      </w:r>
      <w:r>
        <w:rPr>
          <w:i/>
          <w:vertAlign w:val="superscript"/>
        </w:rPr>
        <w:t xml:space="preserve">2 </w:t>
      </w:r>
      <w:r>
        <w:rPr>
          <w:i/>
        </w:rPr>
        <w:t>u těchto bytů?</w:t>
      </w:r>
    </w:p>
    <w:p w:rsidR="00AA09C7" w:rsidRPr="00AA09C7" w:rsidRDefault="00AA09C7" w:rsidP="00AA09C7">
      <w:pPr>
        <w:contextualSpacing/>
        <w:jc w:val="both"/>
      </w:pPr>
      <w:r>
        <w:t>Cena bytové jednotky byla stanovena znaleckým posudkem v souladu se Zásadami ve výši 1.703.230,- Kč, tj. 18.675,77,- Kč/m</w:t>
      </w:r>
      <w:r>
        <w:rPr>
          <w:vertAlign w:val="superscript"/>
        </w:rPr>
        <w:t>2</w:t>
      </w:r>
      <w:r>
        <w:t>.</w:t>
      </w:r>
    </w:p>
    <w:p w:rsidR="00643C3B" w:rsidRDefault="00643C3B" w:rsidP="00643C3B">
      <w:pPr>
        <w:ind w:left="-360"/>
        <w:jc w:val="both"/>
        <w:rPr>
          <w:bCs/>
        </w:rPr>
      </w:pPr>
    </w:p>
    <w:p w:rsidR="00B64F41" w:rsidRPr="00643C3B" w:rsidRDefault="002245E4" w:rsidP="00643C3B">
      <w:pPr>
        <w:ind w:left="-360"/>
        <w:jc w:val="both"/>
        <w:rPr>
          <w:bCs/>
        </w:rPr>
      </w:pPr>
      <w:r>
        <w:t xml:space="preserve">(žádost byla podána dne </w:t>
      </w:r>
      <w:proofErr w:type="gramStart"/>
      <w:r w:rsidR="00AA09C7">
        <w:t>04</w:t>
      </w:r>
      <w:r>
        <w:t>.0</w:t>
      </w:r>
      <w:r w:rsidR="00AA09C7">
        <w:t>6</w:t>
      </w:r>
      <w:r>
        <w:t>.2020</w:t>
      </w:r>
      <w:proofErr w:type="gramEnd"/>
      <w:r>
        <w:t xml:space="preserve"> a vyřízena dne </w:t>
      </w:r>
      <w:r w:rsidR="00AA09C7">
        <w:t>15</w:t>
      </w:r>
      <w:r>
        <w:t>.0</w:t>
      </w:r>
      <w:r w:rsidR="00AA09C7">
        <w:t>6</w:t>
      </w:r>
      <w:r>
        <w:t xml:space="preserve">.2020  – řešil  </w:t>
      </w:r>
      <w:r w:rsidR="00887ABF">
        <w:t xml:space="preserve">Odbor </w:t>
      </w:r>
      <w:r w:rsidR="00AA09C7">
        <w:t>technické a majetkové správy</w:t>
      </w:r>
      <w:r w:rsidR="00887ABF">
        <w:t xml:space="preserve"> – oddělení </w:t>
      </w:r>
      <w:r w:rsidR="00AA09C7">
        <w:t>koordinace s SVJ</w:t>
      </w:r>
      <w:r>
        <w:t xml:space="preserve"> ÚMČ Praha 1) </w:t>
      </w:r>
    </w:p>
    <w:p w:rsidR="00B64F41" w:rsidRDefault="00B64F41" w:rsidP="00B64F41">
      <w:pPr>
        <w:ind w:left="-360"/>
        <w:jc w:val="both"/>
        <w:rPr>
          <w:bCs/>
          <w:i/>
        </w:rPr>
      </w:pPr>
    </w:p>
    <w:p w:rsidR="009B7D5F" w:rsidRDefault="009B7D5F" w:rsidP="003E6613">
      <w:pPr>
        <w:ind w:left="-360"/>
        <w:jc w:val="both"/>
        <w:rPr>
          <w:b/>
          <w:bCs/>
        </w:rPr>
      </w:pPr>
    </w:p>
    <w:p w:rsidR="009B7D5F" w:rsidRDefault="009B7D5F" w:rsidP="003E6613">
      <w:pPr>
        <w:ind w:left="-360"/>
        <w:jc w:val="both"/>
        <w:rPr>
          <w:b/>
          <w:bCs/>
        </w:rPr>
      </w:pPr>
    </w:p>
    <w:p w:rsidR="009B7D5F" w:rsidRDefault="009B7D5F" w:rsidP="003E6613">
      <w:pPr>
        <w:ind w:left="-360"/>
        <w:jc w:val="both"/>
        <w:rPr>
          <w:b/>
          <w:bCs/>
        </w:rPr>
      </w:pPr>
    </w:p>
    <w:p w:rsidR="00171C98" w:rsidRPr="005202D6" w:rsidRDefault="00643C3B" w:rsidP="003E6613">
      <w:pPr>
        <w:ind w:left="-360"/>
        <w:jc w:val="both"/>
        <w:rPr>
          <w:b/>
        </w:rPr>
      </w:pPr>
      <w:r>
        <w:rPr>
          <w:b/>
          <w:bCs/>
        </w:rPr>
        <w:lastRenderedPageBreak/>
        <w:t>1</w:t>
      </w:r>
      <w:r w:rsidR="00AA09C7">
        <w:rPr>
          <w:b/>
          <w:bCs/>
        </w:rPr>
        <w:t>59</w:t>
      </w:r>
      <w:r w:rsidR="001A5035">
        <w:rPr>
          <w:b/>
          <w:bCs/>
        </w:rPr>
        <w:t xml:space="preserve">. Žádost o poskytnutí informace </w:t>
      </w:r>
      <w:r w:rsidR="001A5035" w:rsidRPr="005202D6">
        <w:rPr>
          <w:b/>
          <w:bCs/>
        </w:rPr>
        <w:t>–</w:t>
      </w:r>
      <w:r w:rsidR="00BC07D8" w:rsidRPr="005202D6">
        <w:rPr>
          <w:b/>
          <w:bCs/>
        </w:rPr>
        <w:t xml:space="preserve"> </w:t>
      </w:r>
      <w:r w:rsidR="005202D6" w:rsidRPr="005202D6">
        <w:rPr>
          <w:b/>
        </w:rPr>
        <w:t xml:space="preserve">kopie podané žádosti o „Rozšíření nájemního </w:t>
      </w:r>
      <w:proofErr w:type="gramStart"/>
      <w:r w:rsidR="005202D6" w:rsidRPr="005202D6">
        <w:rPr>
          <w:b/>
        </w:rPr>
        <w:t>vztahu“</w:t>
      </w:r>
      <w:r w:rsidR="005202D6">
        <w:rPr>
          <w:b/>
        </w:rPr>
        <w:t xml:space="preserve">, </w:t>
      </w:r>
      <w:r w:rsidR="005202D6" w:rsidRPr="004466A6">
        <w:rPr>
          <w:i/>
        </w:rPr>
        <w:t xml:space="preserve"> </w:t>
      </w:r>
      <w:r w:rsidR="005202D6" w:rsidRPr="005202D6">
        <w:rPr>
          <w:b/>
        </w:rPr>
        <w:t>bytová</w:t>
      </w:r>
      <w:proofErr w:type="gramEnd"/>
      <w:r w:rsidR="005202D6" w:rsidRPr="005202D6">
        <w:rPr>
          <w:b/>
        </w:rPr>
        <w:t xml:space="preserve"> jednotka č. 7</w:t>
      </w:r>
      <w:r w:rsidR="005202D6" w:rsidRPr="004466A6">
        <w:rPr>
          <w:i/>
        </w:rPr>
        <w:t xml:space="preserve">, </w:t>
      </w:r>
      <w:r w:rsidR="005202D6" w:rsidRPr="005202D6">
        <w:rPr>
          <w:b/>
        </w:rPr>
        <w:t>Široká 20/118</w:t>
      </w:r>
      <w:r w:rsidR="005202D6">
        <w:rPr>
          <w:b/>
        </w:rPr>
        <w:t>, Praha 1</w:t>
      </w:r>
    </w:p>
    <w:p w:rsidR="00887ABF" w:rsidRDefault="00B64F41" w:rsidP="00887ABF">
      <w:pPr>
        <w:ind w:left="-360"/>
        <w:jc w:val="both"/>
        <w:rPr>
          <w:bCs/>
          <w:u w:val="single"/>
        </w:rPr>
      </w:pPr>
      <w:r w:rsidRPr="00676A1F">
        <w:rPr>
          <w:bCs/>
        </w:rPr>
        <w:t>Otázky a odpovědi:</w:t>
      </w:r>
    </w:p>
    <w:p w:rsidR="00C01BDD" w:rsidRPr="00C01BDD" w:rsidRDefault="00B64F41" w:rsidP="00C01BDD">
      <w:pPr>
        <w:ind w:left="-360"/>
        <w:jc w:val="both"/>
        <w:rPr>
          <w:bCs/>
          <w:i/>
        </w:rPr>
      </w:pPr>
      <w:r w:rsidRPr="00887ABF">
        <w:rPr>
          <w:bCs/>
          <w:i/>
        </w:rPr>
        <w:t>Žádost o poskytnutí informace</w:t>
      </w:r>
      <w:r w:rsidR="00C01BDD">
        <w:rPr>
          <w:bCs/>
          <w:i/>
        </w:rPr>
        <w:t xml:space="preserve"> - </w:t>
      </w:r>
      <w:r w:rsidR="00C01BDD" w:rsidRPr="004466A6">
        <w:rPr>
          <w:i/>
        </w:rPr>
        <w:t xml:space="preserve">kopie podané žádosti o „Rozšíření nájemního vztahu“ – viz Program bod č. 9) – Široká 20/118 – bytová </w:t>
      </w:r>
      <w:r w:rsidR="005202D6">
        <w:rPr>
          <w:i/>
        </w:rPr>
        <w:t>j</w:t>
      </w:r>
      <w:r w:rsidR="00C01BDD" w:rsidRPr="004466A6">
        <w:rPr>
          <w:i/>
        </w:rPr>
        <w:t>ednotka č. 7, Široká 118/20, 110 00 Praha 1 ve správě MČ Praha 1</w:t>
      </w:r>
      <w:r w:rsidR="00C01BDD">
        <w:rPr>
          <w:i/>
        </w:rPr>
        <w:t xml:space="preserve">, </w:t>
      </w:r>
      <w:r w:rsidR="00C01BDD">
        <w:rPr>
          <w:i/>
          <w:iCs/>
          <w:color w:val="000000"/>
        </w:rPr>
        <w:t>a to se všemi dokumenty, ověřovacími doložkami, zplnomocněními apod., které byly v souvislosti s touto žádostí předloženy komisi obecního majetku (KOMA) k jejímu 4. jednání dne 3.62.2020.</w:t>
      </w:r>
    </w:p>
    <w:p w:rsidR="00887ABF" w:rsidRDefault="00595909" w:rsidP="00B9564D">
      <w:pPr>
        <w:ind w:left="-360"/>
        <w:jc w:val="both"/>
      </w:pPr>
      <w:r>
        <w:rPr>
          <w:bCs/>
        </w:rPr>
        <w:t xml:space="preserve">Povinný subjekt vydal dle </w:t>
      </w:r>
      <w:proofErr w:type="spellStart"/>
      <w:r>
        <w:rPr>
          <w:bCs/>
        </w:rPr>
        <w:t>ust</w:t>
      </w:r>
      <w:proofErr w:type="spellEnd"/>
      <w:r>
        <w:rPr>
          <w:bCs/>
        </w:rPr>
        <w:t xml:space="preserve">. § 15 odst. 1, § 2 odst. 4 a § 11 odst. 1 písm. b) </w:t>
      </w:r>
      <w:proofErr w:type="spellStart"/>
      <w:proofErr w:type="gramStart"/>
      <w:r>
        <w:rPr>
          <w:bCs/>
        </w:rPr>
        <w:t>InfZ</w:t>
      </w:r>
      <w:proofErr w:type="spellEnd"/>
      <w:r w:rsidR="007436B2">
        <w:rPr>
          <w:bCs/>
        </w:rPr>
        <w:t xml:space="preserve"> –  jedná</w:t>
      </w:r>
      <w:proofErr w:type="gramEnd"/>
      <w:r w:rsidR="007436B2">
        <w:rPr>
          <w:bCs/>
        </w:rPr>
        <w:t xml:space="preserve"> se o novou informaci, která vznikla při přípravě rozhodnutí povinného subjektu, pokud zákon nestanoví jinak, rozhodnutí o dalším postupu ve věci předmětného nájemního vztahu dosud nebylo učiněno, požadované podklady jsou vyloučeny z poskytnutí, rozhodnutí, kterým byla žádost </w:t>
      </w:r>
      <w:r w:rsidR="007436B2" w:rsidRPr="007436B2">
        <w:rPr>
          <w:bCs/>
          <w:u w:val="single"/>
        </w:rPr>
        <w:t>odmítnuta.</w:t>
      </w:r>
    </w:p>
    <w:p w:rsidR="00595909" w:rsidRDefault="00595909" w:rsidP="00B9564D">
      <w:pPr>
        <w:ind w:left="-360"/>
        <w:jc w:val="both"/>
      </w:pPr>
    </w:p>
    <w:p w:rsidR="00B9564D" w:rsidRDefault="00027A1E" w:rsidP="00B9564D">
      <w:pPr>
        <w:ind w:left="-360"/>
        <w:jc w:val="both"/>
        <w:rPr>
          <w:bCs/>
          <w:i/>
        </w:rPr>
      </w:pPr>
      <w:r>
        <w:t xml:space="preserve">(žádost byla podána dne </w:t>
      </w:r>
      <w:proofErr w:type="gramStart"/>
      <w:r w:rsidR="005202D6">
        <w:t>07</w:t>
      </w:r>
      <w:r>
        <w:t>.0</w:t>
      </w:r>
      <w:r w:rsidR="005202D6">
        <w:t>6</w:t>
      </w:r>
      <w:r>
        <w:t>.2020</w:t>
      </w:r>
      <w:proofErr w:type="gramEnd"/>
      <w:r>
        <w:t xml:space="preserve"> a vyřízena dne </w:t>
      </w:r>
      <w:r w:rsidR="008A429E">
        <w:t>1</w:t>
      </w:r>
      <w:r w:rsidR="007436B2">
        <w:t>9</w:t>
      </w:r>
      <w:r>
        <w:t>.0</w:t>
      </w:r>
      <w:r w:rsidR="004A1CB0">
        <w:t>6</w:t>
      </w:r>
      <w:r>
        <w:t xml:space="preserve">.2020  – řešil Odbor </w:t>
      </w:r>
      <w:r w:rsidR="00A33A9F">
        <w:t>technické a majetkové správy</w:t>
      </w:r>
      <w:r>
        <w:t xml:space="preserve"> – oddělení</w:t>
      </w:r>
      <w:r w:rsidR="005202D6">
        <w:t xml:space="preserve"> bytů a nebytových prostor</w:t>
      </w:r>
      <w:r w:rsidR="004A1CB0">
        <w:t xml:space="preserve"> </w:t>
      </w:r>
      <w:r>
        <w:t xml:space="preserve">ÚMČ Praha 1) </w:t>
      </w:r>
    </w:p>
    <w:p w:rsidR="00B9564D" w:rsidRDefault="00B9564D" w:rsidP="00B9564D">
      <w:pPr>
        <w:ind w:left="-360"/>
        <w:jc w:val="both"/>
        <w:rPr>
          <w:bCs/>
          <w:i/>
        </w:rPr>
      </w:pPr>
    </w:p>
    <w:p w:rsidR="00B9564D" w:rsidRPr="00B9564D" w:rsidRDefault="00672C3E" w:rsidP="00B9564D">
      <w:pPr>
        <w:ind w:left="-360"/>
        <w:jc w:val="both"/>
        <w:rPr>
          <w:bCs/>
          <w:i/>
        </w:rPr>
      </w:pPr>
      <w:r>
        <w:rPr>
          <w:b/>
          <w:bCs/>
        </w:rPr>
        <w:t>1</w:t>
      </w:r>
      <w:r w:rsidR="007436B2">
        <w:rPr>
          <w:b/>
          <w:bCs/>
        </w:rPr>
        <w:t>60</w:t>
      </w:r>
      <w:r w:rsidR="006263D2">
        <w:rPr>
          <w:b/>
          <w:bCs/>
        </w:rPr>
        <w:t xml:space="preserve">. Žádost o poskytnutí informace </w:t>
      </w:r>
      <w:r w:rsidR="006263D2" w:rsidRPr="00027A1E">
        <w:rPr>
          <w:b/>
          <w:bCs/>
        </w:rPr>
        <w:t>–</w:t>
      </w:r>
      <w:r w:rsidR="00027A1E" w:rsidRPr="00027A1E">
        <w:rPr>
          <w:b/>
          <w:bCs/>
        </w:rPr>
        <w:t xml:space="preserve"> </w:t>
      </w:r>
      <w:r w:rsidR="00C62AEB">
        <w:rPr>
          <w:b/>
          <w:bCs/>
        </w:rPr>
        <w:t>neověřená kopie z matriky Německého stavovského úřadu</w:t>
      </w:r>
      <w:r w:rsidR="0047476C">
        <w:rPr>
          <w:b/>
          <w:bCs/>
        </w:rPr>
        <w:t>, svazek č. 1, ročník 1940, stránka 68</w:t>
      </w:r>
    </w:p>
    <w:p w:rsidR="00334ACE" w:rsidRDefault="00334ACE" w:rsidP="00334ACE">
      <w:pPr>
        <w:ind w:left="-360"/>
        <w:jc w:val="both"/>
        <w:rPr>
          <w:b/>
          <w:sz w:val="22"/>
          <w:szCs w:val="22"/>
        </w:rPr>
      </w:pPr>
      <w:r>
        <w:t>Otázky a odpovědi:</w:t>
      </w:r>
    </w:p>
    <w:p w:rsidR="00334ACE" w:rsidRDefault="00B9564D" w:rsidP="007436B2">
      <w:pPr>
        <w:ind w:left="-360"/>
        <w:jc w:val="both"/>
        <w:rPr>
          <w:bCs/>
          <w:u w:val="single"/>
        </w:rPr>
      </w:pPr>
      <w:r w:rsidRPr="00F0504C">
        <w:rPr>
          <w:bCs/>
          <w:i/>
        </w:rPr>
        <w:t>Žádost o poskytnutí</w:t>
      </w:r>
      <w:r>
        <w:rPr>
          <w:bCs/>
          <w:i/>
        </w:rPr>
        <w:t xml:space="preserve"> informace</w:t>
      </w:r>
      <w:r w:rsidR="0047476C">
        <w:rPr>
          <w:bCs/>
          <w:i/>
        </w:rPr>
        <w:t>:</w:t>
      </w:r>
      <w:r w:rsidR="0028066A">
        <w:rPr>
          <w:bCs/>
          <w:i/>
        </w:rPr>
        <w:t xml:space="preserve"> </w:t>
      </w:r>
    </w:p>
    <w:p w:rsidR="00312943" w:rsidRDefault="0047476C" w:rsidP="00E72EDF">
      <w:pPr>
        <w:pStyle w:val="Odstavecseseznamem"/>
        <w:numPr>
          <w:ilvl w:val="0"/>
          <w:numId w:val="3"/>
        </w:numPr>
        <w:contextualSpacing/>
        <w:jc w:val="both"/>
        <w:rPr>
          <w:i/>
        </w:rPr>
      </w:pPr>
      <w:r>
        <w:rPr>
          <w:i/>
        </w:rPr>
        <w:t>Neověřená fotokopie z matriky Německého stavovského úřadu, svazek č. 1, ročník 1940, stránka 68, kde na řádku č. 9 jsou údaje o narození K. C. M.</w:t>
      </w:r>
    </w:p>
    <w:p w:rsidR="007B744C" w:rsidRDefault="00312943" w:rsidP="00312943">
      <w:pPr>
        <w:contextualSpacing/>
        <w:jc w:val="both"/>
        <w:rPr>
          <w:bCs/>
          <w:u w:val="single"/>
        </w:rPr>
      </w:pPr>
      <w:r w:rsidRPr="00312943">
        <w:rPr>
          <w:bCs/>
        </w:rPr>
        <w:t xml:space="preserve">Povinný subjekt vydal dle </w:t>
      </w:r>
      <w:proofErr w:type="spellStart"/>
      <w:r w:rsidRPr="00312943">
        <w:rPr>
          <w:bCs/>
        </w:rPr>
        <w:t>ust</w:t>
      </w:r>
      <w:proofErr w:type="spellEnd"/>
      <w:r w:rsidRPr="00312943">
        <w:rPr>
          <w:bCs/>
        </w:rPr>
        <w:t xml:space="preserve">. § 15 odst. 1 rozhodnutí, kterým byla informace (bod 1) částečně </w:t>
      </w:r>
      <w:r w:rsidRPr="00312943">
        <w:rPr>
          <w:bCs/>
          <w:u w:val="single"/>
        </w:rPr>
        <w:t>odmítnuta</w:t>
      </w:r>
      <w:r>
        <w:rPr>
          <w:bCs/>
          <w:u w:val="single"/>
        </w:rPr>
        <w:t>.</w:t>
      </w:r>
      <w:r w:rsidR="007B744C">
        <w:rPr>
          <w:bCs/>
          <w:u w:val="single"/>
        </w:rPr>
        <w:t xml:space="preserve"> </w:t>
      </w:r>
    </w:p>
    <w:p w:rsidR="00312943" w:rsidRPr="007B744C" w:rsidRDefault="007B744C" w:rsidP="00312943">
      <w:pPr>
        <w:contextualSpacing/>
        <w:jc w:val="both"/>
        <w:rPr>
          <w:bCs/>
          <w:u w:val="single"/>
        </w:rPr>
      </w:pPr>
      <w:r>
        <w:rPr>
          <w:bCs/>
        </w:rPr>
        <w:t>J</w:t>
      </w:r>
      <w:r w:rsidRPr="007B744C">
        <w:rPr>
          <w:bCs/>
        </w:rPr>
        <w:t>edná se o žádost o vydání kopie matričního zápisu</w:t>
      </w:r>
      <w:r>
        <w:rPr>
          <w:bCs/>
        </w:rPr>
        <w:t>, na jehož nahlížení či vydání upravuje zák. č. 301/2000 Sb., o matrikách, jménu, příjmení a o změně některých souvisejících zákonů (zákon o matrikách).</w:t>
      </w:r>
      <w:r w:rsidRPr="007B744C">
        <w:rPr>
          <w:bCs/>
        </w:rPr>
        <w:t xml:space="preserve"> </w:t>
      </w:r>
    </w:p>
    <w:p w:rsidR="00312943" w:rsidRDefault="0047476C" w:rsidP="00E72EDF">
      <w:pPr>
        <w:pStyle w:val="Odstavecseseznamem"/>
        <w:numPr>
          <w:ilvl w:val="0"/>
          <w:numId w:val="3"/>
        </w:numPr>
        <w:contextualSpacing/>
        <w:jc w:val="both"/>
        <w:rPr>
          <w:i/>
        </w:rPr>
      </w:pPr>
      <w:r w:rsidRPr="00312943">
        <w:rPr>
          <w:i/>
        </w:rPr>
        <w:t>Zda se v této „německé“ matrice také evidovalo „vyznání dítěte, tedy náboženství“, např. katolické atd., dále, zda se v této matrice zapisovala národnost dané osoby. Pokud se národnost v této matrice evidovala, žádám o obecnou informaci, zda na stránce č. 68 nebo i jiných stránkách je u nějakého narozeného dítěte uvedená národnost „česká“.</w:t>
      </w:r>
    </w:p>
    <w:p w:rsidR="00312943" w:rsidRPr="00312943" w:rsidRDefault="00312943" w:rsidP="00312943">
      <w:pPr>
        <w:contextualSpacing/>
        <w:jc w:val="both"/>
        <w:rPr>
          <w:i/>
        </w:rPr>
      </w:pPr>
      <w:r>
        <w:t>V knihách narození Německého stavovského úřadu u zapsaných dětí není uvedeno ani náboženské vyznání ani národnost.</w:t>
      </w:r>
    </w:p>
    <w:p w:rsidR="0047476C" w:rsidRDefault="0047476C" w:rsidP="00E72EDF">
      <w:pPr>
        <w:pStyle w:val="Odstavecseseznamem"/>
        <w:numPr>
          <w:ilvl w:val="0"/>
          <w:numId w:val="3"/>
        </w:numPr>
        <w:contextualSpacing/>
        <w:jc w:val="both"/>
        <w:rPr>
          <w:i/>
        </w:rPr>
      </w:pPr>
      <w:r>
        <w:rPr>
          <w:i/>
        </w:rPr>
        <w:t xml:space="preserve">Sdělení (event. odkaz na tehdejší právní normu, předpis), který upravoval, které osoby (myšleno narozené děti) bylo možné zapsat do této matriky Německého stavovského úřadu, zejména informace, zda do této matriky mohly být zapsány např. děti rodičů – Židů či děti českých rodičů, pokud ano, za jakých podmínek.   </w:t>
      </w:r>
    </w:p>
    <w:p w:rsidR="0028066A" w:rsidRDefault="00312943" w:rsidP="004A1CB0">
      <w:pPr>
        <w:ind w:left="-360"/>
        <w:jc w:val="both"/>
      </w:pPr>
      <w:r>
        <w:t>Matriční knihy Německého stavovského úřadu (tzv. „</w:t>
      </w:r>
      <w:proofErr w:type="spellStart"/>
      <w:r>
        <w:t>Standesamt</w:t>
      </w:r>
      <w:proofErr w:type="spellEnd"/>
      <w:r>
        <w:t xml:space="preserve">“) se vedly v období druhé světové války, matriční zápisy byly prováděny tzv. německým stavovským úředníkem. Nejednalo se o církevní matriky, ale o „úřední zápisy“ </w:t>
      </w:r>
      <w:r w:rsidR="007B744C">
        <w:t>(tzv. Stavovské matriky“). Mat</w:t>
      </w:r>
      <w:r w:rsidR="00D160CE">
        <w:t>r</w:t>
      </w:r>
      <w:r w:rsidR="007B744C">
        <w:t>iky byly vedené německými civilními úřady pro všechny osoby německé příslušnosti ze spravovaného území bez ohledu na jejich vyznání.</w:t>
      </w:r>
    </w:p>
    <w:p w:rsidR="007B744C" w:rsidRPr="0028066A" w:rsidRDefault="007B744C" w:rsidP="004A1CB0">
      <w:pPr>
        <w:ind w:left="-360"/>
        <w:jc w:val="both"/>
        <w:rPr>
          <w:b/>
          <w:bCs/>
          <w:u w:val="single"/>
        </w:rPr>
      </w:pPr>
      <w:r>
        <w:t xml:space="preserve">Žadatel podal odvolání, které bylo dle § 16 odst. 2 </w:t>
      </w:r>
      <w:proofErr w:type="spellStart"/>
      <w:r>
        <w:t>InfZ</w:t>
      </w:r>
      <w:proofErr w:type="spellEnd"/>
      <w:r>
        <w:t xml:space="preserve"> postoupeno nadřízenému orgánu – MHMP. </w:t>
      </w:r>
    </w:p>
    <w:p w:rsidR="007B744C" w:rsidRDefault="007B744C" w:rsidP="00016C97">
      <w:pPr>
        <w:ind w:left="-360"/>
        <w:jc w:val="both"/>
      </w:pPr>
    </w:p>
    <w:p w:rsidR="00016C97" w:rsidRDefault="00F66CBE" w:rsidP="00016C97">
      <w:pPr>
        <w:ind w:left="-360"/>
        <w:jc w:val="both"/>
        <w:rPr>
          <w:bCs/>
          <w:i/>
        </w:rPr>
      </w:pPr>
      <w:r>
        <w:t xml:space="preserve">(žádost byla podána dne </w:t>
      </w:r>
      <w:proofErr w:type="gramStart"/>
      <w:r w:rsidR="007B744C">
        <w:t>15</w:t>
      </w:r>
      <w:r w:rsidR="00755576">
        <w:t>.0</w:t>
      </w:r>
      <w:r w:rsidR="007B744C">
        <w:t>6</w:t>
      </w:r>
      <w:r w:rsidR="00755576">
        <w:t>.2020</w:t>
      </w:r>
      <w:proofErr w:type="gramEnd"/>
      <w:r w:rsidR="009A6729">
        <w:t xml:space="preserve"> </w:t>
      </w:r>
      <w:r w:rsidR="00334ACE">
        <w:t xml:space="preserve">a vyřízena dne </w:t>
      </w:r>
      <w:r w:rsidR="0028066A">
        <w:t>2</w:t>
      </w:r>
      <w:r w:rsidR="007B744C">
        <w:t>9</w:t>
      </w:r>
      <w:r w:rsidR="00334ACE">
        <w:t>.0</w:t>
      </w:r>
      <w:r w:rsidR="007B744C">
        <w:t>6</w:t>
      </w:r>
      <w:r w:rsidR="00334ACE">
        <w:t>.2020</w:t>
      </w:r>
      <w:r w:rsidR="007B744C">
        <w:t>, odvolání dne 09.07.2020, postoupení MHMP dne 14.07.2020</w:t>
      </w:r>
      <w:r w:rsidR="00334ACE">
        <w:t xml:space="preserve">  – řešil </w:t>
      </w:r>
      <w:r w:rsidR="00EF6444">
        <w:t>O</w:t>
      </w:r>
      <w:r w:rsidR="00027A1E">
        <w:t>d</w:t>
      </w:r>
      <w:r w:rsidR="007B744C">
        <w:t>bor matrik</w:t>
      </w:r>
      <w:r w:rsidR="00027A1E">
        <w:t xml:space="preserve"> </w:t>
      </w:r>
      <w:r w:rsidR="00334ACE">
        <w:t xml:space="preserve">ÚMČ Praha 1) </w:t>
      </w:r>
    </w:p>
    <w:p w:rsidR="00016C97" w:rsidRDefault="00016C97" w:rsidP="00016C97">
      <w:pPr>
        <w:ind w:left="-360"/>
        <w:jc w:val="both"/>
        <w:rPr>
          <w:bCs/>
          <w:i/>
        </w:rPr>
      </w:pPr>
    </w:p>
    <w:p w:rsidR="007B744C" w:rsidRDefault="00755576" w:rsidP="00ED0CE4">
      <w:pPr>
        <w:ind w:left="-360"/>
        <w:jc w:val="both"/>
        <w:rPr>
          <w:b/>
          <w:bCs/>
        </w:rPr>
      </w:pPr>
      <w:r>
        <w:rPr>
          <w:b/>
          <w:bCs/>
        </w:rPr>
        <w:t>1</w:t>
      </w:r>
      <w:r w:rsidR="007B744C">
        <w:rPr>
          <w:b/>
          <w:bCs/>
        </w:rPr>
        <w:t>61</w:t>
      </w:r>
      <w:r w:rsidR="000573EB">
        <w:rPr>
          <w:b/>
          <w:bCs/>
        </w:rPr>
        <w:t xml:space="preserve">. Žádost o poskytnutí </w:t>
      </w:r>
      <w:r w:rsidR="000573EB" w:rsidRPr="00016C97">
        <w:rPr>
          <w:b/>
          <w:bCs/>
        </w:rPr>
        <w:t xml:space="preserve">informace </w:t>
      </w:r>
      <w:r w:rsidR="000573EB" w:rsidRPr="00ED0CE4">
        <w:rPr>
          <w:b/>
          <w:bCs/>
        </w:rPr>
        <w:t>–</w:t>
      </w:r>
      <w:r w:rsidR="00E368AE">
        <w:rPr>
          <w:b/>
          <w:bCs/>
        </w:rPr>
        <w:t xml:space="preserve"> absolvování zkoušek ZOZ všech osob, kterých se týká námitka podjatosti</w:t>
      </w:r>
    </w:p>
    <w:p w:rsidR="00ED0CE4" w:rsidRDefault="00016C97" w:rsidP="00ED0CE4">
      <w:pPr>
        <w:ind w:left="-360"/>
        <w:jc w:val="both"/>
        <w:rPr>
          <w:b/>
          <w:sz w:val="22"/>
          <w:szCs w:val="22"/>
        </w:rPr>
      </w:pPr>
      <w:r>
        <w:t>Otázky a odpovědi:</w:t>
      </w:r>
    </w:p>
    <w:p w:rsidR="00E368AE" w:rsidRDefault="00334ACE" w:rsidP="00E368AE">
      <w:pPr>
        <w:ind w:left="-360"/>
        <w:jc w:val="both"/>
        <w:rPr>
          <w:bCs/>
          <w:i/>
        </w:rPr>
      </w:pPr>
      <w:r w:rsidRPr="00ED0CE4">
        <w:rPr>
          <w:bCs/>
          <w:i/>
        </w:rPr>
        <w:lastRenderedPageBreak/>
        <w:t>Žádost o poskytnutí informace</w:t>
      </w:r>
      <w:r w:rsidR="00E368AE">
        <w:rPr>
          <w:bCs/>
          <w:i/>
        </w:rPr>
        <w:t>:</w:t>
      </w:r>
    </w:p>
    <w:p w:rsidR="00273417" w:rsidRDefault="00ED0CE4" w:rsidP="00273417">
      <w:pPr>
        <w:ind w:left="-360"/>
        <w:jc w:val="both"/>
        <w:rPr>
          <w:bCs/>
          <w:i/>
        </w:rPr>
      </w:pPr>
      <w:r w:rsidRPr="00ED0CE4">
        <w:rPr>
          <w:bCs/>
          <w:i/>
        </w:rPr>
        <w:t xml:space="preserve"> </w:t>
      </w:r>
      <w:r w:rsidR="00E368AE">
        <w:rPr>
          <w:bCs/>
          <w:i/>
        </w:rPr>
        <w:t>– zaslání těch částí spisového materiálu, které mi zatím nebyly poskytnuty,</w:t>
      </w:r>
    </w:p>
    <w:p w:rsidR="00273417" w:rsidRDefault="00273417" w:rsidP="00273417">
      <w:pPr>
        <w:ind w:left="-360"/>
        <w:jc w:val="both"/>
        <w:rPr>
          <w:bCs/>
          <w:u w:val="single"/>
        </w:rPr>
      </w:pPr>
      <w:r w:rsidRPr="00312943">
        <w:rPr>
          <w:bCs/>
        </w:rPr>
        <w:t xml:space="preserve">Povinný subjekt vydal dle </w:t>
      </w:r>
      <w:proofErr w:type="spellStart"/>
      <w:r w:rsidRPr="00312943">
        <w:rPr>
          <w:bCs/>
        </w:rPr>
        <w:t>ust</w:t>
      </w:r>
      <w:proofErr w:type="spellEnd"/>
      <w:r w:rsidRPr="00312943">
        <w:rPr>
          <w:bCs/>
        </w:rPr>
        <w:t xml:space="preserve">. § </w:t>
      </w:r>
      <w:r>
        <w:rPr>
          <w:bCs/>
        </w:rPr>
        <w:t>2</w:t>
      </w:r>
      <w:r w:rsidRPr="00312943">
        <w:rPr>
          <w:bCs/>
        </w:rPr>
        <w:t xml:space="preserve"> odst. </w:t>
      </w:r>
      <w:r>
        <w:rPr>
          <w:bCs/>
        </w:rPr>
        <w:t xml:space="preserve">3 </w:t>
      </w:r>
      <w:proofErr w:type="spellStart"/>
      <w:r>
        <w:rPr>
          <w:bCs/>
        </w:rPr>
        <w:t>InfZ</w:t>
      </w:r>
      <w:proofErr w:type="spellEnd"/>
      <w:r w:rsidRPr="00312943">
        <w:rPr>
          <w:bCs/>
        </w:rPr>
        <w:t xml:space="preserve"> rozhodnutí</w:t>
      </w:r>
      <w:r>
        <w:rPr>
          <w:bCs/>
        </w:rPr>
        <w:t>,</w:t>
      </w:r>
      <w:r w:rsidRPr="00273417">
        <w:rPr>
          <w:bCs/>
        </w:rPr>
        <w:t xml:space="preserve"> </w:t>
      </w:r>
      <w:r w:rsidRPr="00312943">
        <w:rPr>
          <w:bCs/>
        </w:rPr>
        <w:t xml:space="preserve">kterým byla informace </w:t>
      </w:r>
      <w:r w:rsidRPr="00312943">
        <w:rPr>
          <w:bCs/>
          <w:u w:val="single"/>
        </w:rPr>
        <w:t>odmítnuta</w:t>
      </w:r>
      <w:r>
        <w:rPr>
          <w:bCs/>
          <w:u w:val="single"/>
        </w:rPr>
        <w:t xml:space="preserve">. </w:t>
      </w:r>
    </w:p>
    <w:p w:rsidR="00273417" w:rsidRPr="00273417" w:rsidRDefault="00273417" w:rsidP="00273417">
      <w:pPr>
        <w:ind w:left="-360"/>
        <w:jc w:val="both"/>
        <w:rPr>
          <w:bCs/>
          <w:i/>
        </w:rPr>
      </w:pPr>
      <w:r w:rsidRPr="00273417">
        <w:rPr>
          <w:bCs/>
        </w:rPr>
        <w:t>Žadatel požaduje kopii spisového materi</w:t>
      </w:r>
      <w:r>
        <w:rPr>
          <w:bCs/>
        </w:rPr>
        <w:t>á</w:t>
      </w:r>
      <w:r w:rsidRPr="00273417">
        <w:rPr>
          <w:bCs/>
        </w:rPr>
        <w:t>lu</w:t>
      </w:r>
      <w:r>
        <w:rPr>
          <w:bCs/>
        </w:rPr>
        <w:t xml:space="preserve"> konkrétního správního řízení, v tomto rozsahu je dána komplexnost úpravy v </w:t>
      </w:r>
      <w:proofErr w:type="spellStart"/>
      <w:r>
        <w:rPr>
          <w:bCs/>
        </w:rPr>
        <w:t>ust</w:t>
      </w:r>
      <w:proofErr w:type="spellEnd"/>
      <w:r>
        <w:rPr>
          <w:bCs/>
        </w:rPr>
        <w:t xml:space="preserve">. § 38 zák. č. 500/2004 Sb. správní řád, správního řízení a v tomto rozsahu je vyloučena aplikace </w:t>
      </w:r>
      <w:proofErr w:type="spellStart"/>
      <w:r>
        <w:rPr>
          <w:bCs/>
        </w:rPr>
        <w:t>InfZ</w:t>
      </w:r>
      <w:proofErr w:type="spellEnd"/>
      <w:r>
        <w:rPr>
          <w:bCs/>
        </w:rPr>
        <w:t>.</w:t>
      </w:r>
    </w:p>
    <w:p w:rsidR="00E368AE" w:rsidRPr="00B3619A" w:rsidRDefault="00E368AE" w:rsidP="00E72EDF">
      <w:pPr>
        <w:pStyle w:val="Odstavecseseznamem"/>
        <w:numPr>
          <w:ilvl w:val="0"/>
          <w:numId w:val="4"/>
        </w:numPr>
        <w:jc w:val="both"/>
        <w:rPr>
          <w:bCs/>
          <w:i/>
        </w:rPr>
      </w:pPr>
      <w:r w:rsidRPr="00B3619A">
        <w:rPr>
          <w:bCs/>
          <w:i/>
        </w:rPr>
        <w:t>absolvování zkoušek ZOZ všech osob, kterých se týká námitka podjatosti.</w:t>
      </w:r>
    </w:p>
    <w:p w:rsidR="00ED0CE4" w:rsidRDefault="00B3619A" w:rsidP="007B744C">
      <w:pPr>
        <w:ind w:left="-360"/>
        <w:jc w:val="both"/>
        <w:rPr>
          <w:bCs/>
        </w:rPr>
      </w:pPr>
      <w:r>
        <w:rPr>
          <w:bCs/>
        </w:rPr>
        <w:t xml:space="preserve">PhDr. </w:t>
      </w:r>
      <w:proofErr w:type="gramStart"/>
      <w:r>
        <w:rPr>
          <w:bCs/>
        </w:rPr>
        <w:t>A.J.</w:t>
      </w:r>
      <w:proofErr w:type="gramEnd"/>
      <w:r>
        <w:rPr>
          <w:bCs/>
        </w:rPr>
        <w:t xml:space="preserve"> – vykonal zkoušky k ověření zvláštní odborné způsobilosti při přestupkovém řízení ve věcech bezpečnosti a plynulosti silničního provozu na úseku dopravy a silničního hospodářství a správních řízení souvisejících.</w:t>
      </w:r>
    </w:p>
    <w:p w:rsidR="00B3619A" w:rsidRDefault="00B3619A" w:rsidP="00B3619A">
      <w:pPr>
        <w:ind w:left="-360"/>
        <w:jc w:val="both"/>
        <w:rPr>
          <w:bCs/>
        </w:rPr>
      </w:pPr>
      <w:r>
        <w:rPr>
          <w:bCs/>
        </w:rPr>
        <w:t xml:space="preserve">Bc. </w:t>
      </w:r>
      <w:proofErr w:type="gramStart"/>
      <w:r>
        <w:rPr>
          <w:bCs/>
        </w:rPr>
        <w:t>M.P.</w:t>
      </w:r>
      <w:proofErr w:type="gramEnd"/>
      <w:r>
        <w:rPr>
          <w:bCs/>
        </w:rPr>
        <w:t xml:space="preserve"> – v současné době zařazen do přípravy na vykonání zkoušek k ověření zvláštní odborné způsobilosti při přestupkovém  řízení ve věcech bezpečnosti a plynulosti silničního provozu</w:t>
      </w:r>
      <w:r>
        <w:rPr>
          <w:bCs/>
        </w:rPr>
        <w:br/>
        <w:t>na úseku dopravy a silničního hospodářství a správních řízení souvisejících.</w:t>
      </w:r>
    </w:p>
    <w:p w:rsidR="00ED0CE4" w:rsidRDefault="00ED0CE4" w:rsidP="00ED0CE4">
      <w:pPr>
        <w:ind w:left="-360"/>
        <w:jc w:val="both"/>
        <w:rPr>
          <w:bCs/>
        </w:rPr>
      </w:pPr>
    </w:p>
    <w:p w:rsidR="00B3619A" w:rsidRDefault="00334ACE" w:rsidP="00B3619A">
      <w:pPr>
        <w:ind w:left="-360"/>
        <w:jc w:val="both"/>
        <w:rPr>
          <w:bCs/>
        </w:rPr>
      </w:pPr>
      <w:r>
        <w:t xml:space="preserve">(žádost byla podána dne  </w:t>
      </w:r>
      <w:r w:rsidR="00B3619A">
        <w:t>15</w:t>
      </w:r>
      <w:r>
        <w:t>.0</w:t>
      </w:r>
      <w:r w:rsidR="00B3619A">
        <w:t>6</w:t>
      </w:r>
      <w:r w:rsidR="00FF1FE1">
        <w:t xml:space="preserve">.2020 a vyřízena dne </w:t>
      </w:r>
      <w:proofErr w:type="gramStart"/>
      <w:r w:rsidR="00B3619A">
        <w:t>29</w:t>
      </w:r>
      <w:r w:rsidR="00FF1FE1">
        <w:t>.0</w:t>
      </w:r>
      <w:r w:rsidR="00EA643C">
        <w:t>6</w:t>
      </w:r>
      <w:r w:rsidR="00FF1FE1">
        <w:t>.2020</w:t>
      </w:r>
      <w:proofErr w:type="gramEnd"/>
      <w:r>
        <w:t xml:space="preserve"> – řešil</w:t>
      </w:r>
      <w:r w:rsidR="00EA643C">
        <w:t xml:space="preserve"> Odbor </w:t>
      </w:r>
      <w:r w:rsidR="00B3619A">
        <w:t>dopravně správních agend a Oddělení personální</w:t>
      </w:r>
      <w:r w:rsidR="00E809BA">
        <w:t xml:space="preserve"> </w:t>
      </w:r>
      <w:r>
        <w:t xml:space="preserve">ÚMČ Praha 1) </w:t>
      </w:r>
    </w:p>
    <w:p w:rsidR="00B3619A" w:rsidRDefault="00B3619A" w:rsidP="00B3619A">
      <w:pPr>
        <w:ind w:left="-360"/>
        <w:jc w:val="both"/>
        <w:rPr>
          <w:bCs/>
        </w:rPr>
      </w:pPr>
    </w:p>
    <w:p w:rsidR="00A65628" w:rsidRPr="00F670DF" w:rsidRDefault="00A65628" w:rsidP="00B3619A">
      <w:pPr>
        <w:ind w:left="-360"/>
        <w:jc w:val="both"/>
        <w:rPr>
          <w:b/>
          <w:bCs/>
        </w:rPr>
      </w:pPr>
      <w:r>
        <w:rPr>
          <w:b/>
          <w:bCs/>
        </w:rPr>
        <w:t>1</w:t>
      </w:r>
      <w:r w:rsidR="00B3619A">
        <w:rPr>
          <w:b/>
          <w:bCs/>
        </w:rPr>
        <w:t>62</w:t>
      </w:r>
      <w:r>
        <w:rPr>
          <w:b/>
          <w:bCs/>
        </w:rPr>
        <w:t xml:space="preserve">. Žádost o poskytnutí </w:t>
      </w:r>
      <w:r w:rsidRPr="00016C97">
        <w:rPr>
          <w:b/>
          <w:bCs/>
        </w:rPr>
        <w:t xml:space="preserve">informace </w:t>
      </w:r>
      <w:r w:rsidR="00F670DF">
        <w:rPr>
          <w:b/>
          <w:bCs/>
        </w:rPr>
        <w:t xml:space="preserve">- </w:t>
      </w:r>
      <w:r w:rsidR="00F670DF" w:rsidRPr="00F670DF">
        <w:rPr>
          <w:b/>
        </w:rPr>
        <w:t xml:space="preserve">kopie podané žádosti k 6. zasedání Komise obecního majetku KOMA, jež proběhne dne </w:t>
      </w:r>
      <w:proofErr w:type="gramStart"/>
      <w:r w:rsidR="00F670DF" w:rsidRPr="00F670DF">
        <w:rPr>
          <w:b/>
        </w:rPr>
        <w:t>24.6.2020</w:t>
      </w:r>
      <w:proofErr w:type="gramEnd"/>
    </w:p>
    <w:p w:rsidR="00F670DF" w:rsidRDefault="00A65628" w:rsidP="00F670DF">
      <w:pPr>
        <w:ind w:left="-360"/>
        <w:jc w:val="both"/>
        <w:rPr>
          <w:b/>
          <w:sz w:val="22"/>
          <w:szCs w:val="22"/>
        </w:rPr>
      </w:pPr>
      <w:r>
        <w:t>Otázky a odpovědi:</w:t>
      </w:r>
    </w:p>
    <w:p w:rsidR="00F670DF" w:rsidRPr="00F670DF" w:rsidRDefault="00A65628" w:rsidP="00F670DF">
      <w:pPr>
        <w:ind w:left="-360"/>
        <w:jc w:val="both"/>
        <w:rPr>
          <w:b/>
          <w:sz w:val="22"/>
          <w:szCs w:val="22"/>
        </w:rPr>
      </w:pPr>
      <w:r w:rsidRPr="00ED0CE4">
        <w:rPr>
          <w:bCs/>
          <w:i/>
        </w:rPr>
        <w:t>Žádost o poskytnutí informace -</w:t>
      </w:r>
      <w:r>
        <w:rPr>
          <w:bCs/>
          <w:i/>
        </w:rPr>
        <w:t xml:space="preserve"> </w:t>
      </w:r>
      <w:r w:rsidR="00F670DF">
        <w:rPr>
          <w:i/>
        </w:rPr>
        <w:t xml:space="preserve">kopie podané žádosti k 6. zasedání Komise obecního majetku KOMA, jež proběhne dne </w:t>
      </w:r>
      <w:proofErr w:type="gramStart"/>
      <w:r w:rsidR="00F670DF">
        <w:rPr>
          <w:i/>
        </w:rPr>
        <w:t>24.6.2020</w:t>
      </w:r>
      <w:proofErr w:type="gramEnd"/>
      <w:r w:rsidR="00F670DF">
        <w:rPr>
          <w:i/>
        </w:rPr>
        <w:t>, projednané pod bodem č. 11: „Rozšíření nájemního vztahu“ Široká 20/118.</w:t>
      </w:r>
    </w:p>
    <w:p w:rsidR="00117917" w:rsidRDefault="00F670DF" w:rsidP="00B3619A">
      <w:pPr>
        <w:ind w:left="-360"/>
        <w:jc w:val="both"/>
        <w:rPr>
          <w:bCs/>
        </w:rPr>
      </w:pPr>
      <w:r>
        <w:rPr>
          <w:bCs/>
        </w:rPr>
        <w:t xml:space="preserve">V současné době jsou připravovány podkladové materiály pro jednání kompetentních orgánů MČ Praha 1, věc není vyřízena a požadované dokumenty není možné poskytnout. </w:t>
      </w:r>
      <w:proofErr w:type="spellStart"/>
      <w:r>
        <w:rPr>
          <w:bCs/>
        </w:rPr>
        <w:t>InfZ</w:t>
      </w:r>
      <w:proofErr w:type="spellEnd"/>
      <w:r>
        <w:rPr>
          <w:bCs/>
        </w:rPr>
        <w:t xml:space="preserve"> neslouží k tomu, aby protistrany soudního sporu touto cestou získávaly důkazní materiál.</w:t>
      </w:r>
    </w:p>
    <w:p w:rsidR="00117917" w:rsidRDefault="00117917" w:rsidP="00117917">
      <w:pPr>
        <w:jc w:val="both"/>
        <w:rPr>
          <w:bCs/>
        </w:rPr>
      </w:pPr>
    </w:p>
    <w:p w:rsidR="00117917" w:rsidRDefault="00117917" w:rsidP="00117917">
      <w:pPr>
        <w:ind w:left="-360"/>
        <w:jc w:val="both"/>
      </w:pPr>
      <w:r>
        <w:t xml:space="preserve">(žádost byla podána dne </w:t>
      </w:r>
      <w:proofErr w:type="gramStart"/>
      <w:r w:rsidR="00F670DF">
        <w:t>18</w:t>
      </w:r>
      <w:r>
        <w:t>.0</w:t>
      </w:r>
      <w:r w:rsidR="00F670DF">
        <w:t>6</w:t>
      </w:r>
      <w:r>
        <w:t>.2020</w:t>
      </w:r>
      <w:proofErr w:type="gramEnd"/>
      <w:r>
        <w:t xml:space="preserve"> a vyřízena dne </w:t>
      </w:r>
      <w:r w:rsidR="00F670DF">
        <w:t>23</w:t>
      </w:r>
      <w:r>
        <w:t>.06.2020 – řešil</w:t>
      </w:r>
      <w:r w:rsidR="00F670DF">
        <w:t xml:space="preserve"> Kancelář radního pro majetek </w:t>
      </w:r>
      <w:r>
        <w:t xml:space="preserve">ÚMČ Praha 1) </w:t>
      </w:r>
    </w:p>
    <w:p w:rsidR="00E72EDF" w:rsidRDefault="00E72EDF" w:rsidP="00117917">
      <w:pPr>
        <w:ind w:left="-360"/>
        <w:jc w:val="both"/>
      </w:pPr>
    </w:p>
    <w:p w:rsidR="00E72EDF" w:rsidRDefault="00E72EDF" w:rsidP="00E72EDF">
      <w:pPr>
        <w:ind w:left="-360"/>
        <w:jc w:val="both"/>
        <w:rPr>
          <w:b/>
          <w:bCs/>
        </w:rPr>
      </w:pPr>
      <w:r>
        <w:rPr>
          <w:b/>
          <w:bCs/>
        </w:rPr>
        <w:t xml:space="preserve">163. Žádost o poskytnutí </w:t>
      </w:r>
      <w:r w:rsidRPr="00016C97">
        <w:rPr>
          <w:b/>
          <w:bCs/>
        </w:rPr>
        <w:t xml:space="preserve">informace </w:t>
      </w:r>
      <w:r>
        <w:rPr>
          <w:b/>
          <w:bCs/>
        </w:rPr>
        <w:t xml:space="preserve">– zda má MČ Praha 1 informační střediska a kulturní centra </w:t>
      </w:r>
    </w:p>
    <w:p w:rsidR="00E72EDF" w:rsidRDefault="00E72EDF" w:rsidP="00E72EDF">
      <w:pPr>
        <w:ind w:left="-360"/>
        <w:jc w:val="both"/>
        <w:rPr>
          <w:b/>
          <w:sz w:val="22"/>
          <w:szCs w:val="22"/>
        </w:rPr>
      </w:pPr>
      <w:r>
        <w:t>Otázky a odpovědi:</w:t>
      </w:r>
    </w:p>
    <w:p w:rsidR="00E72EDF" w:rsidRDefault="00E72EDF" w:rsidP="00E72EDF">
      <w:pPr>
        <w:ind w:left="-360"/>
        <w:jc w:val="both"/>
        <w:rPr>
          <w:bCs/>
          <w:i/>
        </w:rPr>
      </w:pPr>
      <w:r w:rsidRPr="00ED0CE4">
        <w:rPr>
          <w:bCs/>
          <w:i/>
        </w:rPr>
        <w:t>Žádost o poskytnutí informace</w:t>
      </w:r>
      <w:r>
        <w:rPr>
          <w:bCs/>
          <w:i/>
        </w:rPr>
        <w:t>:</w:t>
      </w:r>
    </w:p>
    <w:p w:rsidR="00117917" w:rsidRPr="00E72EDF" w:rsidRDefault="00E72EDF" w:rsidP="00E72EDF">
      <w:pPr>
        <w:pStyle w:val="Odstavecseseznamem"/>
        <w:numPr>
          <w:ilvl w:val="0"/>
          <w:numId w:val="5"/>
        </w:numPr>
        <w:jc w:val="both"/>
        <w:rPr>
          <w:bCs/>
        </w:rPr>
      </w:pPr>
      <w:r w:rsidRPr="00E72EDF">
        <w:rPr>
          <w:bCs/>
          <w:i/>
        </w:rPr>
        <w:t xml:space="preserve">Má MČ Praha 1 informační středisko a kulturní centrum? </w:t>
      </w:r>
    </w:p>
    <w:p w:rsidR="00E72EDF" w:rsidRDefault="00E72EDF" w:rsidP="00E72EDF">
      <w:pPr>
        <w:ind w:left="-360"/>
        <w:jc w:val="both"/>
        <w:rPr>
          <w:bCs/>
        </w:rPr>
      </w:pPr>
      <w:r w:rsidRPr="00E72EDF">
        <w:rPr>
          <w:bCs/>
        </w:rPr>
        <w:t>MČ Praha 1</w:t>
      </w:r>
      <w:r>
        <w:rPr>
          <w:bCs/>
        </w:rPr>
        <w:t xml:space="preserve"> má 1 informační středisko.</w:t>
      </w:r>
    </w:p>
    <w:p w:rsidR="00E72EDF" w:rsidRDefault="00E72EDF" w:rsidP="00E72EDF">
      <w:pPr>
        <w:pStyle w:val="Odstavecseseznamem"/>
        <w:numPr>
          <w:ilvl w:val="0"/>
          <w:numId w:val="5"/>
        </w:numPr>
        <w:jc w:val="both"/>
      </w:pPr>
      <w:r w:rsidRPr="00E72EDF">
        <w:rPr>
          <w:bCs/>
          <w:i/>
        </w:rPr>
        <w:t>Kolik má MČ Praha 1 tako</w:t>
      </w:r>
      <w:r w:rsidRPr="00E72EDF">
        <w:rPr>
          <w:i/>
        </w:rPr>
        <w:t>vých informačních středisek a kulturních center?</w:t>
      </w:r>
      <w:r w:rsidRPr="00E72EDF">
        <w:t xml:space="preserve"> </w:t>
      </w:r>
    </w:p>
    <w:p w:rsidR="00E72EDF" w:rsidRDefault="00E72EDF" w:rsidP="00E72EDF">
      <w:pPr>
        <w:ind w:left="-360"/>
        <w:jc w:val="both"/>
        <w:rPr>
          <w:bCs/>
        </w:rPr>
      </w:pPr>
      <w:r w:rsidRPr="00E72EDF">
        <w:rPr>
          <w:bCs/>
        </w:rPr>
        <w:t>MČ Praha 1 má 1 informační středisko (Vodičkova 18), kulturní centrum nemá.</w:t>
      </w:r>
    </w:p>
    <w:p w:rsidR="00E72EDF" w:rsidRPr="00E72EDF" w:rsidRDefault="00E72EDF" w:rsidP="00E72EDF">
      <w:pPr>
        <w:pStyle w:val="Odstavecseseznamem"/>
        <w:numPr>
          <w:ilvl w:val="0"/>
          <w:numId w:val="5"/>
        </w:numPr>
        <w:jc w:val="both"/>
        <w:rPr>
          <w:bCs/>
        </w:rPr>
      </w:pPr>
      <w:r w:rsidRPr="00E72EDF">
        <w:rPr>
          <w:bCs/>
          <w:i/>
        </w:rPr>
        <w:t>Kolik má MČ Praha 1</w:t>
      </w:r>
      <w:r>
        <w:rPr>
          <w:bCs/>
          <w:i/>
        </w:rPr>
        <w:t xml:space="preserve"> kin </w:t>
      </w:r>
      <w:proofErr w:type="spellStart"/>
      <w:r>
        <w:rPr>
          <w:bCs/>
          <w:i/>
        </w:rPr>
        <w:t>Cinema</w:t>
      </w:r>
      <w:proofErr w:type="spellEnd"/>
      <w:r>
        <w:rPr>
          <w:bCs/>
          <w:i/>
        </w:rPr>
        <w:t xml:space="preserve"> City?</w:t>
      </w:r>
    </w:p>
    <w:p w:rsidR="00E72EDF" w:rsidRDefault="00E72EDF" w:rsidP="00E72EDF">
      <w:pPr>
        <w:ind w:left="-360"/>
        <w:jc w:val="both"/>
        <w:rPr>
          <w:bCs/>
        </w:rPr>
      </w:pPr>
      <w:r w:rsidRPr="00E72EDF">
        <w:rPr>
          <w:bCs/>
        </w:rPr>
        <w:t>MČ Praha 1</w:t>
      </w:r>
      <w:r>
        <w:rPr>
          <w:bCs/>
        </w:rPr>
        <w:t xml:space="preserve"> nemá žádné kino.</w:t>
      </w:r>
    </w:p>
    <w:p w:rsidR="00E72EDF" w:rsidRDefault="00E72EDF" w:rsidP="00E72EDF">
      <w:pPr>
        <w:pStyle w:val="Odstavecseseznamem"/>
        <w:numPr>
          <w:ilvl w:val="0"/>
          <w:numId w:val="5"/>
        </w:numPr>
        <w:jc w:val="both"/>
        <w:rPr>
          <w:bCs/>
          <w:i/>
        </w:rPr>
      </w:pPr>
      <w:r w:rsidRPr="00E72EDF">
        <w:rPr>
          <w:bCs/>
          <w:i/>
        </w:rPr>
        <w:t>Má MČ Praha 1</w:t>
      </w:r>
      <w:r>
        <w:rPr>
          <w:bCs/>
          <w:i/>
        </w:rPr>
        <w:t xml:space="preserve"> zpracovaný seznam názvů kin </w:t>
      </w:r>
      <w:proofErr w:type="spellStart"/>
      <w:r>
        <w:rPr>
          <w:bCs/>
          <w:i/>
        </w:rPr>
        <w:t>Cinema</w:t>
      </w:r>
      <w:proofErr w:type="spellEnd"/>
      <w:r>
        <w:rPr>
          <w:bCs/>
          <w:i/>
        </w:rPr>
        <w:t xml:space="preserve"> City?</w:t>
      </w:r>
    </w:p>
    <w:p w:rsidR="00E72EDF" w:rsidRDefault="00E72EDF" w:rsidP="00E72EDF">
      <w:pPr>
        <w:ind w:left="-360"/>
        <w:jc w:val="both"/>
        <w:rPr>
          <w:bCs/>
        </w:rPr>
      </w:pPr>
      <w:r>
        <w:rPr>
          <w:bCs/>
        </w:rPr>
        <w:t>Viz bod 3.</w:t>
      </w:r>
    </w:p>
    <w:p w:rsidR="00E72EDF" w:rsidRPr="00E72EDF" w:rsidRDefault="00E72EDF" w:rsidP="00E72EDF">
      <w:pPr>
        <w:pStyle w:val="Odstavecseseznamem"/>
        <w:numPr>
          <w:ilvl w:val="0"/>
          <w:numId w:val="5"/>
        </w:numPr>
        <w:jc w:val="both"/>
        <w:rPr>
          <w:bCs/>
        </w:rPr>
      </w:pPr>
      <w:r w:rsidRPr="00E72EDF">
        <w:rPr>
          <w:bCs/>
          <w:i/>
        </w:rPr>
        <w:t>Kolik má MČ Praha 1</w:t>
      </w:r>
      <w:r>
        <w:rPr>
          <w:bCs/>
          <w:i/>
        </w:rPr>
        <w:t xml:space="preserve"> </w:t>
      </w:r>
      <w:proofErr w:type="spellStart"/>
      <w:r>
        <w:rPr>
          <w:bCs/>
          <w:i/>
        </w:rPr>
        <w:t>Welness</w:t>
      </w:r>
      <w:proofErr w:type="spellEnd"/>
      <w:r>
        <w:rPr>
          <w:bCs/>
          <w:i/>
        </w:rPr>
        <w:t xml:space="preserve"> plaveckých center?</w:t>
      </w:r>
    </w:p>
    <w:p w:rsidR="00E72EDF" w:rsidRDefault="00E72EDF" w:rsidP="00E72EDF">
      <w:pPr>
        <w:ind w:left="-360"/>
        <w:jc w:val="both"/>
        <w:rPr>
          <w:bCs/>
        </w:rPr>
      </w:pPr>
      <w:r w:rsidRPr="00E72EDF">
        <w:rPr>
          <w:bCs/>
        </w:rPr>
        <w:t>MČ Praha 1</w:t>
      </w:r>
      <w:r>
        <w:rPr>
          <w:bCs/>
        </w:rPr>
        <w:t xml:space="preserve"> žádné </w:t>
      </w:r>
      <w:proofErr w:type="spellStart"/>
      <w:r>
        <w:rPr>
          <w:bCs/>
        </w:rPr>
        <w:t>Wellness</w:t>
      </w:r>
      <w:proofErr w:type="spellEnd"/>
      <w:r>
        <w:rPr>
          <w:bCs/>
        </w:rPr>
        <w:t xml:space="preserve"> plavecké centrum neprovozuje.</w:t>
      </w:r>
    </w:p>
    <w:p w:rsidR="00E72EDF" w:rsidRPr="00E72EDF" w:rsidRDefault="00E72EDF" w:rsidP="00E72EDF">
      <w:pPr>
        <w:pStyle w:val="Odstavecseseznamem"/>
        <w:numPr>
          <w:ilvl w:val="0"/>
          <w:numId w:val="5"/>
        </w:numPr>
        <w:jc w:val="both"/>
        <w:rPr>
          <w:i/>
        </w:rPr>
      </w:pPr>
      <w:r w:rsidRPr="00E72EDF">
        <w:rPr>
          <w:bCs/>
          <w:i/>
        </w:rPr>
        <w:t xml:space="preserve">Má MČ Praha 1 zpracovaný seznam názvů </w:t>
      </w:r>
      <w:proofErr w:type="spellStart"/>
      <w:r w:rsidRPr="00E72EDF">
        <w:rPr>
          <w:bCs/>
          <w:i/>
        </w:rPr>
        <w:t>Wellness</w:t>
      </w:r>
      <w:proofErr w:type="spellEnd"/>
      <w:r w:rsidRPr="00E72EDF">
        <w:rPr>
          <w:bCs/>
          <w:i/>
        </w:rPr>
        <w:t xml:space="preserve"> plaveckých center?</w:t>
      </w:r>
    </w:p>
    <w:p w:rsidR="00E72EDF" w:rsidRDefault="00E72EDF" w:rsidP="00E72EDF">
      <w:pPr>
        <w:ind w:left="-720"/>
        <w:jc w:val="both"/>
      </w:pPr>
      <w:r>
        <w:rPr>
          <w:i/>
        </w:rPr>
        <w:t xml:space="preserve">     </w:t>
      </w:r>
      <w:r>
        <w:t xml:space="preserve"> Viz bod 5.</w:t>
      </w:r>
    </w:p>
    <w:p w:rsidR="000B672A" w:rsidRDefault="000B672A" w:rsidP="00E72EDF">
      <w:pPr>
        <w:ind w:left="-720"/>
        <w:jc w:val="both"/>
      </w:pPr>
    </w:p>
    <w:p w:rsidR="00F17F0C" w:rsidRDefault="000B672A" w:rsidP="00F17F0C">
      <w:pPr>
        <w:ind w:left="-360"/>
        <w:jc w:val="both"/>
      </w:pPr>
      <w:r>
        <w:t xml:space="preserve">(žádost byla podána dne </w:t>
      </w:r>
      <w:proofErr w:type="gramStart"/>
      <w:r w:rsidR="003B5855">
        <w:t>20</w:t>
      </w:r>
      <w:r>
        <w:t>.06.2020</w:t>
      </w:r>
      <w:proofErr w:type="gramEnd"/>
      <w:r>
        <w:t xml:space="preserve"> a vyřízena dne 3</w:t>
      </w:r>
      <w:r w:rsidR="003B5855">
        <w:t>0</w:t>
      </w:r>
      <w:r>
        <w:t>.06.2020 – řešil</w:t>
      </w:r>
      <w:r w:rsidR="003B5855">
        <w:t xml:space="preserve">o </w:t>
      </w:r>
      <w:r w:rsidR="00B400B7">
        <w:t>O</w:t>
      </w:r>
      <w:r w:rsidR="003B5855">
        <w:t>ddělení právní, kontroly a stížností</w:t>
      </w:r>
      <w:r>
        <w:t xml:space="preserve"> </w:t>
      </w:r>
      <w:r w:rsidR="00F17F0C">
        <w:t>ÚMČ Praha 1)</w:t>
      </w:r>
    </w:p>
    <w:p w:rsidR="00F17F0C" w:rsidRDefault="00F17F0C" w:rsidP="00F17F0C">
      <w:pPr>
        <w:ind w:left="-360"/>
        <w:jc w:val="both"/>
      </w:pPr>
    </w:p>
    <w:p w:rsidR="00F17F0C" w:rsidRDefault="00F17F0C" w:rsidP="00F17F0C">
      <w:pPr>
        <w:ind w:left="-360"/>
        <w:jc w:val="both"/>
      </w:pPr>
    </w:p>
    <w:p w:rsidR="00F17F0C" w:rsidRDefault="00F17F0C" w:rsidP="00F17F0C">
      <w:pPr>
        <w:ind w:left="-360"/>
        <w:jc w:val="both"/>
      </w:pPr>
    </w:p>
    <w:p w:rsidR="00F17F0C" w:rsidRDefault="00784A27" w:rsidP="00F17F0C">
      <w:pPr>
        <w:ind w:left="-360"/>
        <w:jc w:val="both"/>
      </w:pPr>
      <w:r w:rsidRPr="00784A27">
        <w:rPr>
          <w:b/>
        </w:rPr>
        <w:t>164</w:t>
      </w:r>
      <w:r>
        <w:t xml:space="preserve">. </w:t>
      </w:r>
      <w:r>
        <w:rPr>
          <w:b/>
          <w:bCs/>
        </w:rPr>
        <w:t xml:space="preserve">Žádost o poskytnutí </w:t>
      </w:r>
      <w:r w:rsidRPr="00016C97">
        <w:rPr>
          <w:b/>
          <w:bCs/>
        </w:rPr>
        <w:t xml:space="preserve">informace </w:t>
      </w:r>
      <w:r w:rsidRPr="00784A27">
        <w:rPr>
          <w:b/>
          <w:bCs/>
        </w:rPr>
        <w:t xml:space="preserve">– </w:t>
      </w:r>
      <w:r w:rsidRPr="00784A27">
        <w:rPr>
          <w:b/>
        </w:rPr>
        <w:t>počet osob, užívající bytovou jednotku č. 7, Široká 20, která je ve správě MČ P1</w:t>
      </w:r>
    </w:p>
    <w:p w:rsidR="00784A27" w:rsidRPr="00F17F0C" w:rsidRDefault="00784A27" w:rsidP="00F17F0C">
      <w:pPr>
        <w:ind w:left="-360"/>
        <w:jc w:val="both"/>
      </w:pPr>
      <w:r>
        <w:t>Otázky a odpovědi:</w:t>
      </w:r>
    </w:p>
    <w:p w:rsidR="00784A27" w:rsidRPr="00784A27" w:rsidRDefault="00784A27" w:rsidP="00784A27">
      <w:pPr>
        <w:ind w:left="-360"/>
        <w:jc w:val="both"/>
        <w:rPr>
          <w:bCs/>
          <w:i/>
        </w:rPr>
      </w:pPr>
      <w:r w:rsidRPr="00ED0CE4">
        <w:rPr>
          <w:bCs/>
          <w:i/>
        </w:rPr>
        <w:t>Žádost o poskytnutí informace</w:t>
      </w:r>
      <w:r>
        <w:rPr>
          <w:bCs/>
          <w:i/>
        </w:rPr>
        <w:t xml:space="preserve"> - </w:t>
      </w:r>
      <w:r>
        <w:rPr>
          <w:i/>
        </w:rPr>
        <w:t>počet osob, užívající bytovou jednotku č. 7, Široká 20, která je ve správě MČ P1</w:t>
      </w:r>
      <w:r w:rsidR="006C6910">
        <w:rPr>
          <w:i/>
        </w:rPr>
        <w:t xml:space="preserve">, žádost o písemné zdůvodnění a doložení listin k jednotlivým jménům, na základě jakého právního titulu bytovou jednotku užívají Z., K., L., Š., </w:t>
      </w:r>
      <w:proofErr w:type="gramStart"/>
      <w:r w:rsidR="006C6910">
        <w:rPr>
          <w:i/>
        </w:rPr>
        <w:t>K.,  oprávnění</w:t>
      </w:r>
      <w:proofErr w:type="gramEnd"/>
      <w:r w:rsidR="006C6910">
        <w:rPr>
          <w:i/>
        </w:rPr>
        <w:t xml:space="preserve"> </w:t>
      </w:r>
      <w:proofErr w:type="spellStart"/>
      <w:r w:rsidR="006C6910">
        <w:rPr>
          <w:i/>
        </w:rPr>
        <w:t>uvední</w:t>
      </w:r>
      <w:proofErr w:type="spellEnd"/>
      <w:r w:rsidR="006C6910">
        <w:rPr>
          <w:i/>
        </w:rPr>
        <w:t xml:space="preserve"> sídla JK </w:t>
      </w:r>
      <w:proofErr w:type="spellStart"/>
      <w:r w:rsidR="006C6910">
        <w:rPr>
          <w:i/>
        </w:rPr>
        <w:t>Advisory</w:t>
      </w:r>
      <w:proofErr w:type="spellEnd"/>
      <w:r w:rsidR="006C6910">
        <w:rPr>
          <w:i/>
        </w:rPr>
        <w:t xml:space="preserve">, JK </w:t>
      </w:r>
      <w:proofErr w:type="spellStart"/>
      <w:r w:rsidR="006C6910">
        <w:rPr>
          <w:i/>
        </w:rPr>
        <w:t>Exlusive</w:t>
      </w:r>
      <w:proofErr w:type="spellEnd"/>
      <w:r w:rsidR="006C6910">
        <w:rPr>
          <w:i/>
        </w:rPr>
        <w:t xml:space="preserve"> Real </w:t>
      </w:r>
      <w:proofErr w:type="spellStart"/>
      <w:r w:rsidR="006C6910">
        <w:rPr>
          <w:i/>
        </w:rPr>
        <w:t>Estate</w:t>
      </w:r>
      <w:proofErr w:type="spellEnd"/>
      <w:r w:rsidR="006C6910">
        <w:rPr>
          <w:i/>
        </w:rPr>
        <w:t xml:space="preserve"> </w:t>
      </w:r>
      <w:proofErr w:type="spellStart"/>
      <w:r w:rsidR="006C6910">
        <w:rPr>
          <w:i/>
        </w:rPr>
        <w:t>Advisory</w:t>
      </w:r>
      <w:proofErr w:type="spellEnd"/>
      <w:r w:rsidR="006C6910">
        <w:rPr>
          <w:i/>
        </w:rPr>
        <w:t xml:space="preserve">.  </w:t>
      </w:r>
    </w:p>
    <w:p w:rsidR="00837DD2" w:rsidRDefault="00837DD2" w:rsidP="00837DD2">
      <w:pPr>
        <w:ind w:left="-360"/>
        <w:jc w:val="both"/>
        <w:rPr>
          <w:bCs/>
        </w:rPr>
      </w:pPr>
      <w:r w:rsidRPr="00312943">
        <w:rPr>
          <w:bCs/>
        </w:rPr>
        <w:t xml:space="preserve">Povinný subjekt vydal dle </w:t>
      </w:r>
      <w:proofErr w:type="spellStart"/>
      <w:r w:rsidRPr="00312943">
        <w:rPr>
          <w:bCs/>
        </w:rPr>
        <w:t>ust</w:t>
      </w:r>
      <w:proofErr w:type="spellEnd"/>
      <w:r w:rsidRPr="00312943">
        <w:rPr>
          <w:bCs/>
        </w:rPr>
        <w:t xml:space="preserve">. § </w:t>
      </w:r>
      <w:r>
        <w:rPr>
          <w:bCs/>
        </w:rPr>
        <w:t xml:space="preserve">15 </w:t>
      </w:r>
      <w:r w:rsidR="000138D7">
        <w:rPr>
          <w:bCs/>
        </w:rPr>
        <w:t xml:space="preserve">a § 8a </w:t>
      </w:r>
      <w:proofErr w:type="spellStart"/>
      <w:proofErr w:type="gramStart"/>
      <w:r>
        <w:rPr>
          <w:bCs/>
        </w:rPr>
        <w:t>InfZ</w:t>
      </w:r>
      <w:proofErr w:type="spellEnd"/>
      <w:r w:rsidRPr="00312943">
        <w:rPr>
          <w:bCs/>
        </w:rPr>
        <w:t xml:space="preserve"> </w:t>
      </w:r>
      <w:r w:rsidR="000138D7">
        <w:rPr>
          <w:bCs/>
        </w:rPr>
        <w:t>a  čl.</w:t>
      </w:r>
      <w:proofErr w:type="gramEnd"/>
      <w:r w:rsidR="000138D7">
        <w:rPr>
          <w:bCs/>
        </w:rPr>
        <w:t xml:space="preserve"> 6 odst. 1 písm. a) Nařízení Evropského parlamentu a Rady EU 2016/679 ze dne 27. dubna 2016 o ochraně fyzických osob v souvislosti se zpracováním osobních údajů a o volném pohybu těchto údajů a o zrušení směrnice 95/46/ES, </w:t>
      </w:r>
      <w:r w:rsidRPr="00312943">
        <w:rPr>
          <w:bCs/>
        </w:rPr>
        <w:t>rozhodnutí</w:t>
      </w:r>
      <w:r>
        <w:rPr>
          <w:bCs/>
        </w:rPr>
        <w:t>,</w:t>
      </w:r>
      <w:r w:rsidRPr="00273417">
        <w:rPr>
          <w:bCs/>
        </w:rPr>
        <w:t xml:space="preserve"> </w:t>
      </w:r>
      <w:r w:rsidRPr="00312943">
        <w:rPr>
          <w:bCs/>
        </w:rPr>
        <w:t xml:space="preserve">kterým byla informace </w:t>
      </w:r>
      <w:r w:rsidRPr="00312943">
        <w:rPr>
          <w:bCs/>
          <w:u w:val="single"/>
        </w:rPr>
        <w:t>odmítnuta</w:t>
      </w:r>
      <w:r>
        <w:rPr>
          <w:bCs/>
          <w:u w:val="single"/>
        </w:rPr>
        <w:t xml:space="preserve">. </w:t>
      </w:r>
      <w:r w:rsidR="000138D7" w:rsidRPr="000138D7">
        <w:rPr>
          <w:bCs/>
        </w:rPr>
        <w:t xml:space="preserve">(Čl. 4 </w:t>
      </w:r>
      <w:r w:rsidR="000138D7">
        <w:rPr>
          <w:bCs/>
        </w:rPr>
        <w:t>odst. 1 nařízení GDPR).</w:t>
      </w:r>
    </w:p>
    <w:p w:rsidR="000138D7" w:rsidRDefault="000138D7" w:rsidP="00EE456F">
      <w:pPr>
        <w:ind w:left="-360"/>
        <w:jc w:val="both"/>
        <w:rPr>
          <w:bCs/>
        </w:rPr>
      </w:pPr>
      <w:r>
        <w:rPr>
          <w:bCs/>
        </w:rPr>
        <w:t xml:space="preserve">Na adrese povinný subjekt neeviduje sídla jmenovaných firem. Podnikatel nemusí dle zákona </w:t>
      </w:r>
      <w:r w:rsidR="00EE456F">
        <w:rPr>
          <w:bCs/>
        </w:rPr>
        <w:br/>
      </w:r>
      <w:r>
        <w:rPr>
          <w:bCs/>
        </w:rPr>
        <w:t>č. 455/1991 Sb., o živnostenském podnikání, prokazovat právní důvod pro užívání prostor, má-li sídlo totožné s</w:t>
      </w:r>
      <w:r w:rsidR="00CF7664">
        <w:rPr>
          <w:bCs/>
        </w:rPr>
        <w:t>e svým</w:t>
      </w:r>
      <w:r>
        <w:rPr>
          <w:bCs/>
        </w:rPr>
        <w:t xml:space="preserve"> bydlištěm. </w:t>
      </w:r>
    </w:p>
    <w:p w:rsidR="00EE456F" w:rsidRDefault="00EE456F" w:rsidP="00837DD2">
      <w:pPr>
        <w:ind w:left="-360"/>
        <w:jc w:val="both"/>
        <w:rPr>
          <w:bCs/>
        </w:rPr>
      </w:pPr>
    </w:p>
    <w:p w:rsidR="00EE456F" w:rsidRDefault="00EE456F" w:rsidP="00EE456F">
      <w:pPr>
        <w:ind w:left="-360"/>
        <w:jc w:val="both"/>
      </w:pPr>
      <w:r>
        <w:t xml:space="preserve">(žádost byla podána dne </w:t>
      </w:r>
      <w:proofErr w:type="gramStart"/>
      <w:r>
        <w:t>21.06.2020</w:t>
      </w:r>
      <w:proofErr w:type="gramEnd"/>
      <w:r>
        <w:t xml:space="preserve"> a vyřízena dne 07.07.2020 – řešil Odbor technické a majetkové správy -  oddělení bytů a nebytových prostor ÚMČ Praha 1)</w:t>
      </w:r>
    </w:p>
    <w:p w:rsidR="00EE456F" w:rsidRDefault="00EE456F" w:rsidP="00837DD2">
      <w:pPr>
        <w:ind w:left="-360"/>
        <w:jc w:val="both"/>
        <w:rPr>
          <w:bCs/>
        </w:rPr>
      </w:pPr>
    </w:p>
    <w:p w:rsidR="00AB5122" w:rsidRDefault="00AB5122" w:rsidP="00AB5122">
      <w:pPr>
        <w:ind w:left="-360"/>
        <w:jc w:val="both"/>
        <w:rPr>
          <w:b/>
          <w:bCs/>
        </w:rPr>
      </w:pPr>
      <w:r w:rsidRPr="00784A27">
        <w:rPr>
          <w:b/>
        </w:rPr>
        <w:t>16</w:t>
      </w:r>
      <w:r>
        <w:rPr>
          <w:b/>
        </w:rPr>
        <w:t>5</w:t>
      </w:r>
      <w:r>
        <w:t xml:space="preserve">. </w:t>
      </w:r>
      <w:r>
        <w:rPr>
          <w:b/>
          <w:bCs/>
        </w:rPr>
        <w:t xml:space="preserve">Žádost o poskytnutí </w:t>
      </w:r>
      <w:r w:rsidRPr="00016C97">
        <w:rPr>
          <w:b/>
          <w:bCs/>
        </w:rPr>
        <w:t xml:space="preserve">informace </w:t>
      </w:r>
      <w:r w:rsidRPr="00784A27">
        <w:rPr>
          <w:b/>
          <w:bCs/>
        </w:rPr>
        <w:t>–</w:t>
      </w:r>
      <w:r w:rsidR="00E14D12">
        <w:rPr>
          <w:b/>
          <w:bCs/>
        </w:rPr>
        <w:t xml:space="preserve"> privatizace bytového fondu MČ Praha 1</w:t>
      </w:r>
    </w:p>
    <w:p w:rsidR="00AB5122" w:rsidRPr="00F17F0C" w:rsidRDefault="00AB5122" w:rsidP="00AB5122">
      <w:pPr>
        <w:ind w:left="-360"/>
        <w:jc w:val="both"/>
      </w:pPr>
      <w:r>
        <w:t>Otázky a odpovědi:</w:t>
      </w:r>
    </w:p>
    <w:p w:rsidR="00AB5122" w:rsidRDefault="00AB5122" w:rsidP="00AB5122">
      <w:pPr>
        <w:ind w:left="-360"/>
        <w:jc w:val="both"/>
        <w:rPr>
          <w:bCs/>
        </w:rPr>
      </w:pPr>
      <w:r w:rsidRPr="00ED0CE4">
        <w:rPr>
          <w:bCs/>
          <w:i/>
        </w:rPr>
        <w:t>Žádost o poskytnutí informace</w:t>
      </w:r>
      <w:r>
        <w:rPr>
          <w:bCs/>
          <w:i/>
        </w:rPr>
        <w:t>:</w:t>
      </w:r>
    </w:p>
    <w:p w:rsidR="00AB5122" w:rsidRDefault="00AB5122" w:rsidP="00837DD2">
      <w:pPr>
        <w:ind w:left="-360"/>
        <w:jc w:val="both"/>
        <w:rPr>
          <w:bCs/>
        </w:rPr>
      </w:pPr>
    </w:p>
    <w:p w:rsidR="00AB5122" w:rsidRDefault="00AB5122" w:rsidP="00AB5122">
      <w:pPr>
        <w:pStyle w:val="Odstavecseseznamem"/>
        <w:numPr>
          <w:ilvl w:val="0"/>
          <w:numId w:val="6"/>
        </w:numPr>
        <w:contextualSpacing/>
        <w:jc w:val="both"/>
        <w:rPr>
          <w:i/>
        </w:rPr>
      </w:pPr>
      <w:r>
        <w:rPr>
          <w:i/>
        </w:rPr>
        <w:t>Probíhala u vás v minulém roce 2019 privatizace bytového fondu?</w:t>
      </w:r>
    </w:p>
    <w:p w:rsidR="00AB5122" w:rsidRDefault="00AB5122" w:rsidP="00AB5122">
      <w:pPr>
        <w:pStyle w:val="Odstavecseseznamem"/>
        <w:numPr>
          <w:ilvl w:val="0"/>
          <w:numId w:val="6"/>
        </w:numPr>
        <w:contextualSpacing/>
        <w:jc w:val="both"/>
        <w:rPr>
          <w:i/>
        </w:rPr>
      </w:pPr>
      <w:r>
        <w:rPr>
          <w:i/>
        </w:rPr>
        <w:t>Kolik bytových jednotek evidovala v majetku vaše MČ k </w:t>
      </w:r>
      <w:proofErr w:type="gramStart"/>
      <w:r>
        <w:rPr>
          <w:i/>
        </w:rPr>
        <w:t>31.12.2018</w:t>
      </w:r>
      <w:proofErr w:type="gramEnd"/>
      <w:r>
        <w:rPr>
          <w:i/>
        </w:rPr>
        <w:t>?</w:t>
      </w:r>
    </w:p>
    <w:p w:rsidR="00AB5122" w:rsidRDefault="00AB5122" w:rsidP="00AB5122">
      <w:pPr>
        <w:pStyle w:val="Odstavecseseznamem"/>
        <w:numPr>
          <w:ilvl w:val="0"/>
          <w:numId w:val="6"/>
        </w:numPr>
        <w:contextualSpacing/>
        <w:jc w:val="both"/>
        <w:rPr>
          <w:i/>
        </w:rPr>
      </w:pPr>
      <w:r>
        <w:rPr>
          <w:i/>
        </w:rPr>
        <w:t>Kolik bytových jednotek evidovala v majetku vaše MČ k </w:t>
      </w:r>
      <w:proofErr w:type="gramStart"/>
      <w:r>
        <w:rPr>
          <w:i/>
        </w:rPr>
        <w:t>31.12.2019</w:t>
      </w:r>
      <w:proofErr w:type="gramEnd"/>
      <w:r>
        <w:rPr>
          <w:i/>
        </w:rPr>
        <w:t>?</w:t>
      </w:r>
    </w:p>
    <w:p w:rsidR="00AB5122" w:rsidRDefault="00AB5122" w:rsidP="00AB5122">
      <w:pPr>
        <w:pStyle w:val="Odstavecseseznamem"/>
        <w:numPr>
          <w:ilvl w:val="0"/>
          <w:numId w:val="6"/>
        </w:numPr>
        <w:contextualSpacing/>
        <w:jc w:val="both"/>
        <w:rPr>
          <w:i/>
        </w:rPr>
      </w:pPr>
      <w:r>
        <w:rPr>
          <w:i/>
        </w:rPr>
        <w:t>Kolik vaše MČ v loňském roce zprivatizovala bytových jednotek?</w:t>
      </w:r>
    </w:p>
    <w:p w:rsidR="00AB5122" w:rsidRDefault="00AB5122" w:rsidP="00AB5122">
      <w:pPr>
        <w:pStyle w:val="Odstavecseseznamem"/>
        <w:numPr>
          <w:ilvl w:val="0"/>
          <w:numId w:val="6"/>
        </w:numPr>
        <w:contextualSpacing/>
        <w:jc w:val="both"/>
        <w:rPr>
          <w:i/>
        </w:rPr>
      </w:pPr>
      <w:r>
        <w:rPr>
          <w:i/>
        </w:rPr>
        <w:t>Kolik jste evidovali celkem movitého majetku podle typu objektu (budova, byt, nebytový prostor, parcela, sloup, stavba, věcné břemeno, právo stavby) k </w:t>
      </w:r>
      <w:proofErr w:type="gramStart"/>
      <w:r>
        <w:rPr>
          <w:i/>
        </w:rPr>
        <w:t>31.12.2019</w:t>
      </w:r>
      <w:proofErr w:type="gramEnd"/>
      <w:r>
        <w:rPr>
          <w:i/>
        </w:rPr>
        <w:t>?</w:t>
      </w:r>
    </w:p>
    <w:p w:rsidR="00AB5122" w:rsidRDefault="00AB5122" w:rsidP="00AB5122">
      <w:pPr>
        <w:pStyle w:val="Odstavecseseznamem"/>
        <w:numPr>
          <w:ilvl w:val="0"/>
          <w:numId w:val="6"/>
        </w:numPr>
        <w:contextualSpacing/>
        <w:jc w:val="both"/>
        <w:rPr>
          <w:i/>
        </w:rPr>
      </w:pPr>
      <w:r>
        <w:rPr>
          <w:i/>
        </w:rPr>
        <w:t>Kolik majetkových pohybů jste v loňském roce celkem zaevidovali podle typu objektů?</w:t>
      </w:r>
    </w:p>
    <w:p w:rsidR="00AB5122" w:rsidRDefault="00AB5122" w:rsidP="00AB5122">
      <w:pPr>
        <w:pStyle w:val="Odstavecseseznamem"/>
        <w:numPr>
          <w:ilvl w:val="0"/>
          <w:numId w:val="6"/>
        </w:numPr>
        <w:contextualSpacing/>
        <w:jc w:val="both"/>
        <w:rPr>
          <w:i/>
        </w:rPr>
      </w:pPr>
      <w:r>
        <w:rPr>
          <w:i/>
        </w:rPr>
        <w:t xml:space="preserve">Jaké nejčastější změny majetku jste zaevidovali (nabytí – smlouvou, svěřením, pozbytí- smlouvou, </w:t>
      </w:r>
      <w:proofErr w:type="spellStart"/>
      <w:r>
        <w:rPr>
          <w:i/>
        </w:rPr>
        <w:t>odsvěřením</w:t>
      </w:r>
      <w:proofErr w:type="spellEnd"/>
      <w:r>
        <w:rPr>
          <w:i/>
        </w:rPr>
        <w:t>) – počty případů od 1.1.20198-</w:t>
      </w:r>
      <w:proofErr w:type="gramStart"/>
      <w:r>
        <w:rPr>
          <w:i/>
        </w:rPr>
        <w:t>31.12.2019</w:t>
      </w:r>
      <w:proofErr w:type="gramEnd"/>
      <w:r>
        <w:rPr>
          <w:i/>
        </w:rPr>
        <w:t>?</w:t>
      </w:r>
    </w:p>
    <w:p w:rsidR="00AB5122" w:rsidRDefault="00AB5122" w:rsidP="00AB5122">
      <w:pPr>
        <w:pStyle w:val="Odstavecseseznamem"/>
        <w:numPr>
          <w:ilvl w:val="0"/>
          <w:numId w:val="6"/>
        </w:numPr>
        <w:contextualSpacing/>
        <w:jc w:val="both"/>
        <w:rPr>
          <w:i/>
        </w:rPr>
      </w:pPr>
      <w:r>
        <w:rPr>
          <w:i/>
        </w:rPr>
        <w:t>Využívá vaše MČ při privatizaci předkupního práva, pokud ano, na jakou dobu?</w:t>
      </w:r>
    </w:p>
    <w:p w:rsidR="00AB5122" w:rsidRDefault="00AB5122" w:rsidP="00AB5122">
      <w:pPr>
        <w:pStyle w:val="Odstavecseseznamem"/>
        <w:numPr>
          <w:ilvl w:val="0"/>
          <w:numId w:val="6"/>
        </w:numPr>
        <w:contextualSpacing/>
        <w:jc w:val="both"/>
        <w:rPr>
          <w:i/>
        </w:rPr>
      </w:pPr>
      <w:r>
        <w:rPr>
          <w:i/>
        </w:rPr>
        <w:t>Máte ve smlouvě o převodu vlastnictví bytové jednotky pro rok 2019 ošetřen zákaz zatížení jednotky?</w:t>
      </w:r>
    </w:p>
    <w:p w:rsidR="00AB5122" w:rsidRDefault="00AB5122" w:rsidP="00AB5122">
      <w:pPr>
        <w:pStyle w:val="Odstavecseseznamem"/>
        <w:numPr>
          <w:ilvl w:val="0"/>
          <w:numId w:val="6"/>
        </w:numPr>
        <w:contextualSpacing/>
        <w:jc w:val="both"/>
        <w:rPr>
          <w:i/>
        </w:rPr>
      </w:pPr>
      <w:r>
        <w:rPr>
          <w:i/>
        </w:rPr>
        <w:t>Máte ve smlouvě o převodu vlastnictví bytové jednotky pro rok 2019 ošetřena i jiná věcná práva než předkupní právo a zákaz zatížení jednotky?</w:t>
      </w:r>
    </w:p>
    <w:p w:rsidR="00AB5122" w:rsidRDefault="00AB5122" w:rsidP="00AB5122">
      <w:pPr>
        <w:pStyle w:val="Odstavecseseznamem"/>
        <w:numPr>
          <w:ilvl w:val="0"/>
          <w:numId w:val="6"/>
        </w:numPr>
        <w:contextualSpacing/>
        <w:jc w:val="both"/>
        <w:rPr>
          <w:i/>
        </w:rPr>
      </w:pPr>
      <w:r>
        <w:rPr>
          <w:i/>
        </w:rPr>
        <w:t>Odstoupila vaše MČ někdy v minulosti od prodeje BJ, pokud ano, z jakého důvodu?</w:t>
      </w:r>
    </w:p>
    <w:p w:rsidR="00AB5122" w:rsidRPr="00AB5122" w:rsidRDefault="00AB5122" w:rsidP="00AB5122">
      <w:pPr>
        <w:pStyle w:val="Odstavecseseznamem"/>
        <w:numPr>
          <w:ilvl w:val="0"/>
          <w:numId w:val="6"/>
        </w:numPr>
        <w:contextualSpacing/>
        <w:jc w:val="both"/>
        <w:rPr>
          <w:i/>
        </w:rPr>
      </w:pPr>
      <w:r>
        <w:rPr>
          <w:i/>
        </w:rPr>
        <w:t>Pořídila vaše MČ v loňském roce nemovitý majetek pro HMP? Pokud ano, o jaký majetek se jednalo?</w:t>
      </w:r>
    </w:p>
    <w:p w:rsidR="00CB5FF8" w:rsidRDefault="00AB5122" w:rsidP="00AB5122">
      <w:pPr>
        <w:jc w:val="both"/>
      </w:pPr>
      <w:r>
        <w:t>a</w:t>
      </w:r>
      <w:r w:rsidRPr="00AB5122">
        <w:t>d</w:t>
      </w:r>
      <w:r>
        <w:t xml:space="preserve"> 1) Privatizace bytových jednotek v souladu se Zásadami pro prodej bytů ve vlastnictví hl. </w:t>
      </w:r>
      <w:r w:rsidR="00CB5FF8">
        <w:br/>
      </w:r>
      <w:r>
        <w:t xml:space="preserve">         m. Prahy svěřených do správy MČ Praha 1v souladu se zákonem č. 72/1994 Sb., o </w:t>
      </w:r>
      <w:r w:rsidR="00CB5FF8">
        <w:br/>
      </w:r>
      <w:r>
        <w:t xml:space="preserve">         vlastnictví bytů, v platném znění schválenými usnesením Zastupitelstva MČ Praha 1 č. </w:t>
      </w:r>
      <w:r w:rsidR="00CB5FF8">
        <w:br/>
      </w:r>
      <w:r>
        <w:t xml:space="preserve">         U98_0383 dne </w:t>
      </w:r>
      <w:proofErr w:type="gramStart"/>
      <w:r>
        <w:t>09.07.1998</w:t>
      </w:r>
      <w:proofErr w:type="gramEnd"/>
      <w:r w:rsidR="00CB5FF8">
        <w:t xml:space="preserve"> byla realizována do přijetí usnesení Zastupitelstva MČ Praha </w:t>
      </w:r>
    </w:p>
    <w:p w:rsidR="00AB5122" w:rsidRDefault="00CB5FF8" w:rsidP="00AB5122">
      <w:pPr>
        <w:jc w:val="both"/>
      </w:pPr>
      <w:r>
        <w:t xml:space="preserve">         1 č. UZ19_0025 dne </w:t>
      </w:r>
      <w:proofErr w:type="gramStart"/>
      <w:r>
        <w:t>29.01.2019</w:t>
      </w:r>
      <w:proofErr w:type="gramEnd"/>
      <w:r>
        <w:t>, kterým byl přijat záměr ukončení platnosti zásad.</w:t>
      </w:r>
    </w:p>
    <w:p w:rsidR="00CB5FF8" w:rsidRDefault="00CB5FF8" w:rsidP="00AB5122">
      <w:pPr>
        <w:jc w:val="both"/>
      </w:pPr>
      <w:proofErr w:type="gramStart"/>
      <w:r>
        <w:t>ad 2)  Počet</w:t>
      </w:r>
      <w:proofErr w:type="gramEnd"/>
      <w:r>
        <w:t xml:space="preserve"> bytových jednotek, kolaudovaných pro účely bydlení vidovala MČ Praha 1 k datu  </w:t>
      </w:r>
    </w:p>
    <w:p w:rsidR="00CB5FF8" w:rsidRDefault="00CB5FF8" w:rsidP="00AB5122">
      <w:pPr>
        <w:jc w:val="both"/>
      </w:pPr>
      <w:r>
        <w:t xml:space="preserve">           </w:t>
      </w:r>
      <w:proofErr w:type="gramStart"/>
      <w:r>
        <w:t>31.12.2018</w:t>
      </w:r>
      <w:proofErr w:type="gramEnd"/>
      <w:r>
        <w:t xml:space="preserve"> celkem 641. </w:t>
      </w:r>
    </w:p>
    <w:p w:rsidR="00CB5FF8" w:rsidRDefault="00CB5FF8" w:rsidP="00AB5122">
      <w:pPr>
        <w:jc w:val="both"/>
      </w:pPr>
      <w:r>
        <w:t xml:space="preserve">ad 3)   </w:t>
      </w:r>
      <w:r>
        <w:t>Počet bytových jednotek</w:t>
      </w:r>
      <w:r>
        <w:t xml:space="preserve">, specifikovaných v odpovědi ad 2) činil k datu </w:t>
      </w:r>
      <w:proofErr w:type="gramStart"/>
      <w:r>
        <w:t>31.12.2019</w:t>
      </w:r>
      <w:proofErr w:type="gramEnd"/>
      <w:r>
        <w:t xml:space="preserve"> </w:t>
      </w:r>
    </w:p>
    <w:p w:rsidR="00CB5FF8" w:rsidRDefault="00CB5FF8" w:rsidP="00AB5122">
      <w:pPr>
        <w:jc w:val="both"/>
      </w:pPr>
      <w:r>
        <w:t xml:space="preserve">           celkem 623.</w:t>
      </w:r>
    </w:p>
    <w:p w:rsidR="00CB5FF8" w:rsidRDefault="00CB5FF8" w:rsidP="00AB5122">
      <w:pPr>
        <w:jc w:val="both"/>
      </w:pPr>
      <w:r>
        <w:lastRenderedPageBreak/>
        <w:t xml:space="preserve">ad 4) V roce 2019 zprivatizovala MČ Praha 1celkem 24 bytových jednotek, vezme-li se v potaz, </w:t>
      </w:r>
    </w:p>
    <w:p w:rsidR="00CB5FF8" w:rsidRDefault="00CB5FF8" w:rsidP="00AB5122">
      <w:pPr>
        <w:jc w:val="both"/>
      </w:pPr>
      <w:r>
        <w:t xml:space="preserve">        že proces převodu vlastnického práva je dokončen vkladem vlastnického práva na </w:t>
      </w:r>
    </w:p>
    <w:p w:rsidR="00CB5FF8" w:rsidRDefault="00CB5FF8" w:rsidP="00AB5122">
      <w:pPr>
        <w:jc w:val="both"/>
      </w:pPr>
      <w:r>
        <w:t xml:space="preserve">         obyvatele do katastru nemovitostí.</w:t>
      </w:r>
    </w:p>
    <w:p w:rsidR="00CB5FF8" w:rsidRDefault="00CB5FF8" w:rsidP="00AB5122">
      <w:pPr>
        <w:jc w:val="both"/>
      </w:pPr>
      <w:r>
        <w:t>ad 5) K </w:t>
      </w:r>
      <w:proofErr w:type="gramStart"/>
      <w:r>
        <w:t>31.12.2019</w:t>
      </w:r>
      <w:proofErr w:type="gramEnd"/>
      <w:r>
        <w:t xml:space="preserve"> evidovala MČ Praha 1 v majetku objekty: 495 budov, 623 bytových </w:t>
      </w:r>
      <w:r>
        <w:br/>
        <w:t xml:space="preserve">          jednotek, 1170 nebytových jednotek, 925 pozemků, 237 staveb a 1 věcné břemeno na </w:t>
      </w:r>
    </w:p>
    <w:p w:rsidR="00CB5FF8" w:rsidRDefault="00CB5FF8" w:rsidP="00AB5122">
      <w:pPr>
        <w:jc w:val="both"/>
      </w:pPr>
      <w:r>
        <w:t xml:space="preserve">          cizím pozemku.</w:t>
      </w:r>
    </w:p>
    <w:p w:rsidR="00A537E5" w:rsidRDefault="00CB5FF8" w:rsidP="00AB5122">
      <w:pPr>
        <w:jc w:val="both"/>
      </w:pPr>
      <w:proofErr w:type="gramStart"/>
      <w:r>
        <w:t xml:space="preserve">ad 6)  </w:t>
      </w:r>
      <w:r w:rsidR="00A537E5">
        <w:t>V roce</w:t>
      </w:r>
      <w:proofErr w:type="gramEnd"/>
      <w:r w:rsidR="00A537E5">
        <w:t xml:space="preserve"> 2019 evidovala MČ Praha 1 dle kategorií uvedených ad 5) majetkové budovy: </w:t>
      </w:r>
    </w:p>
    <w:p w:rsidR="00A537E5" w:rsidRDefault="00A537E5" w:rsidP="00AB5122">
      <w:pPr>
        <w:jc w:val="both"/>
      </w:pPr>
      <w:r>
        <w:t xml:space="preserve">          29 budov, 36 bytových jednotek, 4 nebytové jednotky, 112 pozemků, 3 stavby a 1 vě</w:t>
      </w:r>
      <w:r w:rsidR="00E328F6">
        <w:t>c</w:t>
      </w:r>
      <w:r>
        <w:t xml:space="preserve">né </w:t>
      </w:r>
    </w:p>
    <w:p w:rsidR="00CB5FF8" w:rsidRDefault="00A537E5" w:rsidP="00AB5122">
      <w:pPr>
        <w:jc w:val="both"/>
      </w:pPr>
      <w:r>
        <w:t xml:space="preserve">          břemeno na cizím pozemku.</w:t>
      </w:r>
    </w:p>
    <w:p w:rsidR="001C5F94" w:rsidRDefault="00A537E5" w:rsidP="00AB5122">
      <w:pPr>
        <w:jc w:val="both"/>
      </w:pPr>
      <w:r>
        <w:t xml:space="preserve">ad 7)  </w:t>
      </w:r>
      <w:r w:rsidR="001C5F94">
        <w:t>Od 1.1.2019-</w:t>
      </w:r>
      <w:proofErr w:type="gramStart"/>
      <w:r w:rsidR="001C5F94">
        <w:t>31.12.2019</w:t>
      </w:r>
      <w:proofErr w:type="gramEnd"/>
      <w:r w:rsidR="001C5F94">
        <w:t xml:space="preserve"> bylo nejčastějším důvodem změny majetku jeho pozbytí na </w:t>
      </w:r>
    </w:p>
    <w:p w:rsidR="00A537E5" w:rsidRDefault="001C5F94" w:rsidP="00AB5122">
      <w:pPr>
        <w:jc w:val="both"/>
      </w:pPr>
      <w:r>
        <w:t xml:space="preserve">          základě kupní smlouvy, a to v 55 případech.</w:t>
      </w:r>
    </w:p>
    <w:p w:rsidR="00CA5AED" w:rsidRDefault="00CA5AED" w:rsidP="00AB5122">
      <w:pPr>
        <w:jc w:val="both"/>
      </w:pPr>
      <w:proofErr w:type="gramStart"/>
      <w:r>
        <w:t xml:space="preserve">ad 8)  </w:t>
      </w:r>
      <w:r>
        <w:t>MČ</w:t>
      </w:r>
      <w:proofErr w:type="gramEnd"/>
      <w:r>
        <w:t xml:space="preserve"> Praha</w:t>
      </w:r>
      <w:r>
        <w:t xml:space="preserve"> 1 si předkupní právo s nabyvateli ve smlouvách o převodu bytových jednotek </w:t>
      </w:r>
    </w:p>
    <w:p w:rsidR="00CA5AED" w:rsidRDefault="00CA5AED" w:rsidP="00AB5122">
      <w:pPr>
        <w:jc w:val="both"/>
      </w:pPr>
      <w:r>
        <w:t xml:space="preserve">          v rámci privatizace nesjednává.</w:t>
      </w:r>
    </w:p>
    <w:p w:rsidR="00032A47" w:rsidRDefault="00032A47" w:rsidP="00AB5122">
      <w:pPr>
        <w:jc w:val="both"/>
      </w:pPr>
      <w:proofErr w:type="gramStart"/>
      <w:r>
        <w:t xml:space="preserve">ad 9)  </w:t>
      </w:r>
      <w:r w:rsidR="00E46CDB">
        <w:t>Ani</w:t>
      </w:r>
      <w:proofErr w:type="gramEnd"/>
      <w:r w:rsidR="00E46CDB">
        <w:t xml:space="preserve"> institut zákazu zatížení jako věcného práva MČ Praha 1 ve smlouvách o převodu </w:t>
      </w:r>
      <w:r w:rsidR="00E328F6">
        <w:br/>
        <w:t xml:space="preserve">   </w:t>
      </w:r>
      <w:r w:rsidR="00E46CDB">
        <w:t xml:space="preserve">        bytových jednotek v rámci privatizace nevyužila.</w:t>
      </w:r>
    </w:p>
    <w:p w:rsidR="00E328F6" w:rsidRDefault="00E328F6" w:rsidP="00AB5122">
      <w:pPr>
        <w:jc w:val="both"/>
      </w:pPr>
      <w:r>
        <w:t xml:space="preserve">ad 10) Ano, v případě Zásad II. nabídek nebo Nových zásad využívá k zajištění ochrany svých </w:t>
      </w:r>
    </w:p>
    <w:p w:rsidR="00E328F6" w:rsidRDefault="00E328F6" w:rsidP="00AB5122">
      <w:pPr>
        <w:jc w:val="both"/>
      </w:pPr>
      <w:r>
        <w:t xml:space="preserve">           práv věcného práva zákazu zcizení po dobu 10 let od převodu vlastnického práva </w:t>
      </w:r>
      <w:r>
        <w:br/>
        <w:t xml:space="preserve">           v katastru nemovitostí.</w:t>
      </w:r>
    </w:p>
    <w:p w:rsidR="00E328F6" w:rsidRDefault="00E328F6" w:rsidP="00AB5122">
      <w:pPr>
        <w:jc w:val="both"/>
      </w:pPr>
      <w:r>
        <w:t xml:space="preserve">ad 11) Od uzavřené smlouvy o převodu bytové jednotky v rámci privatizace dle výše uvedených </w:t>
      </w:r>
    </w:p>
    <w:p w:rsidR="00E328F6" w:rsidRDefault="00E328F6" w:rsidP="00AB5122">
      <w:pPr>
        <w:jc w:val="both"/>
      </w:pPr>
      <w:r>
        <w:t xml:space="preserve">          zásad MČ Praha 1 po dobu jejich trvání odstoupila ve dvou případech, a to vždy na žádost </w:t>
      </w:r>
    </w:p>
    <w:p w:rsidR="00E328F6" w:rsidRDefault="00E328F6" w:rsidP="00AB5122">
      <w:pPr>
        <w:jc w:val="both"/>
      </w:pPr>
      <w:r>
        <w:t xml:space="preserve">          nabyvatele.</w:t>
      </w:r>
    </w:p>
    <w:p w:rsidR="00E328F6" w:rsidRDefault="00E328F6" w:rsidP="00AB5122">
      <w:pPr>
        <w:jc w:val="both"/>
      </w:pPr>
      <w:r>
        <w:t xml:space="preserve">ad 12) </w:t>
      </w:r>
      <w:r w:rsidR="00183E83">
        <w:t>Nepořídila.</w:t>
      </w:r>
    </w:p>
    <w:p w:rsidR="00331FAD" w:rsidRDefault="00331FAD" w:rsidP="00AB5122">
      <w:pPr>
        <w:jc w:val="both"/>
      </w:pPr>
    </w:p>
    <w:p w:rsidR="00331FAD" w:rsidRDefault="00331FAD" w:rsidP="00331FAD">
      <w:pPr>
        <w:ind w:left="-360"/>
        <w:jc w:val="both"/>
      </w:pPr>
      <w:r>
        <w:t xml:space="preserve">(žádost byla podána dne </w:t>
      </w:r>
      <w:proofErr w:type="gramStart"/>
      <w:r>
        <w:t>2</w:t>
      </w:r>
      <w:r>
        <w:t>2</w:t>
      </w:r>
      <w:r>
        <w:t>.06.2020</w:t>
      </w:r>
      <w:proofErr w:type="gramEnd"/>
      <w:r>
        <w:t xml:space="preserve"> a vyřízena dne 0</w:t>
      </w:r>
      <w:r>
        <w:t>8</w:t>
      </w:r>
      <w:r>
        <w:t xml:space="preserve">.07.2020 – řešil Odbor technické a majetkové správy -  oddělení </w:t>
      </w:r>
      <w:r>
        <w:t>koordinace s SVJ</w:t>
      </w:r>
      <w:r>
        <w:t xml:space="preserve"> ÚMČ Praha 1)</w:t>
      </w:r>
    </w:p>
    <w:p w:rsidR="00381463" w:rsidRDefault="00381463" w:rsidP="00331FAD">
      <w:pPr>
        <w:ind w:left="-360"/>
        <w:jc w:val="both"/>
      </w:pPr>
    </w:p>
    <w:p w:rsidR="00381463" w:rsidRDefault="00381463" w:rsidP="00381463">
      <w:pPr>
        <w:ind w:left="-360"/>
        <w:jc w:val="both"/>
        <w:rPr>
          <w:b/>
          <w:bCs/>
        </w:rPr>
      </w:pPr>
      <w:r w:rsidRPr="00784A27">
        <w:rPr>
          <w:b/>
        </w:rPr>
        <w:t>16</w:t>
      </w:r>
      <w:r>
        <w:rPr>
          <w:b/>
        </w:rPr>
        <w:t>6</w:t>
      </w:r>
      <w:r>
        <w:t xml:space="preserve">. </w:t>
      </w:r>
      <w:r>
        <w:rPr>
          <w:b/>
          <w:bCs/>
        </w:rPr>
        <w:t xml:space="preserve">Žádost o poskytnutí </w:t>
      </w:r>
      <w:r w:rsidRPr="00016C97">
        <w:rPr>
          <w:b/>
          <w:bCs/>
        </w:rPr>
        <w:t xml:space="preserve">informace </w:t>
      </w:r>
      <w:r w:rsidRPr="00784A27">
        <w:rPr>
          <w:b/>
          <w:bCs/>
        </w:rPr>
        <w:t>–</w:t>
      </w:r>
      <w:r>
        <w:rPr>
          <w:b/>
          <w:bCs/>
        </w:rPr>
        <w:t xml:space="preserve"> </w:t>
      </w:r>
      <w:r>
        <w:rPr>
          <w:b/>
          <w:bCs/>
        </w:rPr>
        <w:t>počet voličů v domech č. p. 135, 136, 137, 141, 144 – ulice Pod Bruskou, Praha 1</w:t>
      </w:r>
    </w:p>
    <w:p w:rsidR="00381463" w:rsidRPr="00F17F0C" w:rsidRDefault="00381463" w:rsidP="00381463">
      <w:pPr>
        <w:ind w:left="-360"/>
        <w:jc w:val="both"/>
      </w:pPr>
      <w:r>
        <w:t>Otázky a odpovědi:</w:t>
      </w:r>
    </w:p>
    <w:p w:rsidR="00381463" w:rsidRPr="00381463" w:rsidRDefault="00381463" w:rsidP="00381463">
      <w:pPr>
        <w:ind w:left="-360"/>
        <w:jc w:val="both"/>
        <w:rPr>
          <w:bCs/>
          <w:i/>
        </w:rPr>
      </w:pPr>
      <w:r w:rsidRPr="00ED0CE4">
        <w:rPr>
          <w:bCs/>
          <w:i/>
        </w:rPr>
        <w:t>Žádost o poskytnutí informace</w:t>
      </w:r>
      <w:r>
        <w:rPr>
          <w:bCs/>
          <w:i/>
        </w:rPr>
        <w:t xml:space="preserve"> - </w:t>
      </w:r>
      <w:r w:rsidRPr="00381463">
        <w:rPr>
          <w:bCs/>
          <w:i/>
        </w:rPr>
        <w:t>počet voličů v domech č. p. 135, 136, 137, 141, 144 – ulice Pod Bruskou, Praha 1</w:t>
      </w:r>
      <w:r>
        <w:rPr>
          <w:bCs/>
          <w:i/>
        </w:rPr>
        <w:t xml:space="preserve"> k březnu 2020.</w:t>
      </w:r>
    </w:p>
    <w:p w:rsidR="00381463" w:rsidRDefault="00381463" w:rsidP="00381463">
      <w:pPr>
        <w:ind w:left="-360"/>
        <w:jc w:val="both"/>
        <w:rPr>
          <w:bCs/>
        </w:rPr>
      </w:pPr>
      <w:r>
        <w:rPr>
          <w:bCs/>
        </w:rPr>
        <w:t>Seznam voličů je průběžně aktualizován z registru obyvatel, uvedené údaje odpovídají současnému stavu k </w:t>
      </w:r>
      <w:proofErr w:type="gramStart"/>
      <w:r>
        <w:rPr>
          <w:bCs/>
        </w:rPr>
        <w:t>30.06.2020</w:t>
      </w:r>
      <w:proofErr w:type="gramEnd"/>
      <w:r>
        <w:rPr>
          <w:bCs/>
        </w:rPr>
        <w:t>.</w:t>
      </w:r>
    </w:p>
    <w:p w:rsidR="00381463" w:rsidRDefault="00381463" w:rsidP="00381463">
      <w:pPr>
        <w:ind w:left="-360"/>
        <w:jc w:val="both"/>
        <w:rPr>
          <w:bCs/>
        </w:rPr>
      </w:pPr>
      <w:r w:rsidRPr="00381463">
        <w:rPr>
          <w:bCs/>
        </w:rPr>
        <w:t>Pod Bruskou</w:t>
      </w:r>
      <w:r>
        <w:rPr>
          <w:bCs/>
        </w:rPr>
        <w:t xml:space="preserve"> 135  -  0 voličů</w:t>
      </w:r>
    </w:p>
    <w:p w:rsidR="00381463" w:rsidRDefault="00381463" w:rsidP="00381463">
      <w:pPr>
        <w:ind w:left="-360"/>
        <w:jc w:val="both"/>
        <w:rPr>
          <w:bCs/>
        </w:rPr>
      </w:pPr>
      <w:r w:rsidRPr="00381463">
        <w:rPr>
          <w:bCs/>
        </w:rPr>
        <w:t>Pod Bruskou</w:t>
      </w:r>
      <w:r>
        <w:rPr>
          <w:bCs/>
        </w:rPr>
        <w:t xml:space="preserve"> 136  -  1 volič</w:t>
      </w:r>
    </w:p>
    <w:p w:rsidR="00381463" w:rsidRDefault="00381463" w:rsidP="00381463">
      <w:pPr>
        <w:ind w:left="-360"/>
        <w:jc w:val="both"/>
        <w:rPr>
          <w:bCs/>
        </w:rPr>
      </w:pPr>
      <w:r w:rsidRPr="00381463">
        <w:rPr>
          <w:bCs/>
        </w:rPr>
        <w:t>Pod Bruskou</w:t>
      </w:r>
      <w:r>
        <w:rPr>
          <w:bCs/>
        </w:rPr>
        <w:t xml:space="preserve"> 137  -  1 volič</w:t>
      </w:r>
    </w:p>
    <w:p w:rsidR="00381463" w:rsidRDefault="00381463" w:rsidP="00381463">
      <w:pPr>
        <w:ind w:left="-360"/>
        <w:jc w:val="both"/>
        <w:rPr>
          <w:bCs/>
        </w:rPr>
      </w:pPr>
      <w:r w:rsidRPr="00381463">
        <w:rPr>
          <w:bCs/>
        </w:rPr>
        <w:t>Pod Bruskou</w:t>
      </w:r>
      <w:r>
        <w:rPr>
          <w:bCs/>
        </w:rPr>
        <w:t xml:space="preserve"> 141 -   0 voličů</w:t>
      </w:r>
    </w:p>
    <w:p w:rsidR="00381463" w:rsidRDefault="00381463" w:rsidP="00381463">
      <w:pPr>
        <w:ind w:left="-360"/>
        <w:jc w:val="both"/>
        <w:rPr>
          <w:bCs/>
        </w:rPr>
      </w:pPr>
      <w:r w:rsidRPr="00381463">
        <w:rPr>
          <w:bCs/>
        </w:rPr>
        <w:t>Pod Bruskou</w:t>
      </w:r>
      <w:r>
        <w:rPr>
          <w:bCs/>
        </w:rPr>
        <w:t xml:space="preserve"> 144  -  0 voličů</w:t>
      </w:r>
    </w:p>
    <w:p w:rsidR="00381463" w:rsidRDefault="00381463" w:rsidP="00381463">
      <w:pPr>
        <w:ind w:left="-360"/>
        <w:jc w:val="both"/>
        <w:rPr>
          <w:bCs/>
        </w:rPr>
      </w:pPr>
    </w:p>
    <w:p w:rsidR="00381463" w:rsidRDefault="00381463" w:rsidP="00381463">
      <w:pPr>
        <w:ind w:left="-360"/>
        <w:jc w:val="both"/>
      </w:pPr>
      <w:r>
        <w:t xml:space="preserve">(žádost byla podána dne </w:t>
      </w:r>
      <w:proofErr w:type="gramStart"/>
      <w:r>
        <w:t>2</w:t>
      </w:r>
      <w:r>
        <w:t>5</w:t>
      </w:r>
      <w:r>
        <w:t>.06.2020</w:t>
      </w:r>
      <w:proofErr w:type="gramEnd"/>
      <w:r>
        <w:t xml:space="preserve"> a vyřízena dne </w:t>
      </w:r>
      <w:r>
        <w:t>30</w:t>
      </w:r>
      <w:r>
        <w:t>.0</w:t>
      </w:r>
      <w:r>
        <w:t>6</w:t>
      </w:r>
      <w:r>
        <w:t>.2020 – řešil Odbor</w:t>
      </w:r>
      <w:r>
        <w:t xml:space="preserve"> </w:t>
      </w:r>
      <w:proofErr w:type="spellStart"/>
      <w:r>
        <w:t>občansko</w:t>
      </w:r>
      <w:proofErr w:type="spellEnd"/>
      <w:r>
        <w:t xml:space="preserve"> správních agend – oddělení správního řízení</w:t>
      </w:r>
      <w:r w:rsidR="0056403E">
        <w:t xml:space="preserve"> </w:t>
      </w:r>
      <w:r w:rsidR="0056403E">
        <w:t>ÚMČ Praha 1</w:t>
      </w:r>
      <w:r>
        <w:t>)</w:t>
      </w:r>
    </w:p>
    <w:p w:rsidR="00193C8B" w:rsidRDefault="00193C8B" w:rsidP="00381463">
      <w:pPr>
        <w:ind w:left="-360"/>
        <w:jc w:val="both"/>
      </w:pPr>
    </w:p>
    <w:p w:rsidR="00193C8B" w:rsidRDefault="00193C8B" w:rsidP="00193C8B">
      <w:pPr>
        <w:ind w:left="-360"/>
        <w:jc w:val="both"/>
        <w:rPr>
          <w:b/>
          <w:bCs/>
        </w:rPr>
      </w:pPr>
      <w:r w:rsidRPr="00784A27">
        <w:rPr>
          <w:b/>
        </w:rPr>
        <w:t>16</w:t>
      </w:r>
      <w:r>
        <w:rPr>
          <w:b/>
        </w:rPr>
        <w:t>7</w:t>
      </w:r>
      <w:r>
        <w:t xml:space="preserve">. </w:t>
      </w:r>
      <w:r>
        <w:rPr>
          <w:b/>
          <w:bCs/>
        </w:rPr>
        <w:t xml:space="preserve">Žádost o poskytnutí </w:t>
      </w:r>
      <w:r w:rsidRPr="00016C97">
        <w:rPr>
          <w:b/>
          <w:bCs/>
        </w:rPr>
        <w:t xml:space="preserve">informace </w:t>
      </w:r>
      <w:r w:rsidRPr="00784A27">
        <w:rPr>
          <w:b/>
          <w:bCs/>
        </w:rPr>
        <w:t>–</w:t>
      </w:r>
      <w:r w:rsidR="00514697">
        <w:rPr>
          <w:b/>
          <w:bCs/>
        </w:rPr>
        <w:t xml:space="preserve"> rozhodnutí, kterým bylo povoleno zvláštní užívání komunikace v Praze 1 – umístění restaurační zahrádky </w:t>
      </w:r>
      <w:r w:rsidR="00727D7C">
        <w:rPr>
          <w:b/>
          <w:bCs/>
        </w:rPr>
        <w:t>na chodníku, Michalská 20/970</w:t>
      </w:r>
    </w:p>
    <w:p w:rsidR="00193C8B" w:rsidRPr="00F17F0C" w:rsidRDefault="00193C8B" w:rsidP="00193C8B">
      <w:pPr>
        <w:ind w:left="-360"/>
        <w:jc w:val="both"/>
      </w:pPr>
      <w:r>
        <w:t>Otázky a odpovědi:</w:t>
      </w:r>
    </w:p>
    <w:p w:rsidR="00727D7C" w:rsidRDefault="00193C8B" w:rsidP="00193C8B">
      <w:pPr>
        <w:ind w:left="-360"/>
        <w:jc w:val="both"/>
        <w:rPr>
          <w:bCs/>
          <w:i/>
        </w:rPr>
      </w:pPr>
      <w:r w:rsidRPr="00ED0CE4">
        <w:rPr>
          <w:bCs/>
          <w:i/>
        </w:rPr>
        <w:t>Žádost o poskytnutí informace</w:t>
      </w:r>
      <w:r w:rsidR="00727D7C">
        <w:rPr>
          <w:bCs/>
          <w:i/>
        </w:rPr>
        <w:t>:</w:t>
      </w:r>
    </w:p>
    <w:p w:rsidR="00193C8B" w:rsidRDefault="00727D7C" w:rsidP="00727D7C">
      <w:pPr>
        <w:pStyle w:val="Odstavecseseznamem"/>
        <w:numPr>
          <w:ilvl w:val="0"/>
          <w:numId w:val="7"/>
        </w:numPr>
        <w:jc w:val="both"/>
        <w:rPr>
          <w:bCs/>
          <w:i/>
        </w:rPr>
      </w:pPr>
      <w:r w:rsidRPr="00727D7C">
        <w:rPr>
          <w:bCs/>
          <w:i/>
        </w:rPr>
        <w:t>R</w:t>
      </w:r>
      <w:r w:rsidRPr="00727D7C">
        <w:rPr>
          <w:bCs/>
          <w:i/>
        </w:rPr>
        <w:t>ozhodnutí, kterým bylo povoleno zvláštní užívání komunikace v Praze 1</w:t>
      </w:r>
      <w:r>
        <w:rPr>
          <w:bCs/>
          <w:i/>
        </w:rPr>
        <w:t>za účelem</w:t>
      </w:r>
      <w:r w:rsidRPr="00727D7C">
        <w:rPr>
          <w:bCs/>
          <w:i/>
        </w:rPr>
        <w:t xml:space="preserve"> umístění restaurační zahrádky na chodníku, </w:t>
      </w:r>
      <w:r>
        <w:rPr>
          <w:bCs/>
          <w:i/>
        </w:rPr>
        <w:t xml:space="preserve">v lokalitě </w:t>
      </w:r>
      <w:r w:rsidRPr="00727D7C">
        <w:rPr>
          <w:bCs/>
          <w:i/>
        </w:rPr>
        <w:t>Michalská 20/970</w:t>
      </w:r>
      <w:r w:rsidR="00193C8B" w:rsidRPr="00727D7C">
        <w:rPr>
          <w:bCs/>
          <w:i/>
        </w:rPr>
        <w:t xml:space="preserve"> </w:t>
      </w:r>
      <w:r>
        <w:rPr>
          <w:bCs/>
          <w:i/>
        </w:rPr>
        <w:t>v Praze 1, která byla v roce 2019 povolena k užívání společnosti Čokoládová manufaktura s.r.o., v roce 2020.</w:t>
      </w:r>
    </w:p>
    <w:p w:rsidR="00727D7C" w:rsidRDefault="00727D7C" w:rsidP="00727D7C">
      <w:pPr>
        <w:pStyle w:val="Odstavecseseznamem"/>
        <w:numPr>
          <w:ilvl w:val="0"/>
          <w:numId w:val="7"/>
        </w:numPr>
        <w:jc w:val="both"/>
        <w:rPr>
          <w:bCs/>
          <w:i/>
        </w:rPr>
      </w:pPr>
      <w:r>
        <w:rPr>
          <w:bCs/>
          <w:i/>
        </w:rPr>
        <w:t xml:space="preserve">Žádost, na základě které bylo vydáno rozhodnutí </w:t>
      </w:r>
      <w:proofErr w:type="gramStart"/>
      <w:r>
        <w:rPr>
          <w:bCs/>
          <w:i/>
        </w:rPr>
        <w:t>ad ).</w:t>
      </w:r>
      <w:proofErr w:type="gramEnd"/>
    </w:p>
    <w:p w:rsidR="0034042A" w:rsidRDefault="00727D7C" w:rsidP="0034042A">
      <w:pPr>
        <w:pStyle w:val="Odstavecseseznamem"/>
        <w:numPr>
          <w:ilvl w:val="0"/>
          <w:numId w:val="7"/>
        </w:numPr>
        <w:jc w:val="both"/>
        <w:rPr>
          <w:bCs/>
          <w:i/>
        </w:rPr>
      </w:pPr>
      <w:r>
        <w:rPr>
          <w:bCs/>
          <w:i/>
        </w:rPr>
        <w:lastRenderedPageBreak/>
        <w:t>Obsah spisu ad 1).</w:t>
      </w:r>
    </w:p>
    <w:p w:rsidR="0034042A" w:rsidRPr="0034042A" w:rsidRDefault="0034042A" w:rsidP="0034042A">
      <w:pPr>
        <w:ind w:left="-360"/>
        <w:jc w:val="both"/>
        <w:rPr>
          <w:bCs/>
          <w:i/>
        </w:rPr>
      </w:pPr>
    </w:p>
    <w:p w:rsidR="00381463" w:rsidRPr="0034042A" w:rsidRDefault="00727D7C" w:rsidP="0034042A">
      <w:pPr>
        <w:ind w:left="-360"/>
        <w:jc w:val="both"/>
        <w:rPr>
          <w:bCs/>
          <w:i/>
        </w:rPr>
      </w:pPr>
      <w:r>
        <w:t>Požadované dokumenty byly poskytnuty.</w:t>
      </w:r>
    </w:p>
    <w:p w:rsidR="00727D7C" w:rsidRDefault="00727D7C" w:rsidP="00331FAD">
      <w:pPr>
        <w:ind w:left="-360"/>
        <w:jc w:val="both"/>
      </w:pPr>
    </w:p>
    <w:p w:rsidR="00727D7C" w:rsidRDefault="00727D7C" w:rsidP="00794123">
      <w:pPr>
        <w:ind w:left="-360"/>
        <w:jc w:val="both"/>
      </w:pPr>
      <w:r>
        <w:t xml:space="preserve">(žádost byla podána dne </w:t>
      </w:r>
      <w:proofErr w:type="gramStart"/>
      <w:r>
        <w:t>25.06.2020</w:t>
      </w:r>
      <w:proofErr w:type="gramEnd"/>
      <w:r>
        <w:t xml:space="preserve"> a vyřízena dne 0</w:t>
      </w:r>
      <w:r w:rsidR="00794123">
        <w:t>7</w:t>
      </w:r>
      <w:r>
        <w:t>.0</w:t>
      </w:r>
      <w:r>
        <w:t>7</w:t>
      </w:r>
      <w:r>
        <w:t xml:space="preserve">.2020 – řešil Odbor </w:t>
      </w:r>
      <w:r w:rsidR="00794123">
        <w:t>p</w:t>
      </w:r>
      <w:r>
        <w:t>éče o veřejný prostor</w:t>
      </w:r>
      <w:r>
        <w:t xml:space="preserve"> – oddělení </w:t>
      </w:r>
      <w:r>
        <w:t>dopravy ÚM</w:t>
      </w:r>
      <w:r w:rsidR="0056403E">
        <w:t>Č</w:t>
      </w:r>
      <w:r>
        <w:t xml:space="preserve"> Praha 1</w:t>
      </w:r>
      <w:r>
        <w:t>)</w:t>
      </w:r>
    </w:p>
    <w:p w:rsidR="00571CC5" w:rsidRDefault="00571CC5" w:rsidP="00727D7C">
      <w:pPr>
        <w:ind w:left="-360"/>
        <w:jc w:val="both"/>
      </w:pPr>
    </w:p>
    <w:p w:rsidR="00571CC5" w:rsidRPr="0089421B" w:rsidRDefault="00571CC5" w:rsidP="00571CC5">
      <w:pPr>
        <w:ind w:left="-360"/>
        <w:jc w:val="both"/>
        <w:rPr>
          <w:b/>
          <w:bCs/>
        </w:rPr>
      </w:pPr>
      <w:r w:rsidRPr="00784A27">
        <w:rPr>
          <w:b/>
        </w:rPr>
        <w:t>16</w:t>
      </w:r>
      <w:r>
        <w:rPr>
          <w:b/>
        </w:rPr>
        <w:t>8</w:t>
      </w:r>
      <w:r>
        <w:t xml:space="preserve">. </w:t>
      </w:r>
      <w:r>
        <w:rPr>
          <w:b/>
          <w:bCs/>
        </w:rPr>
        <w:t xml:space="preserve">Žádost o poskytnutí </w:t>
      </w:r>
      <w:r w:rsidRPr="00016C97">
        <w:rPr>
          <w:b/>
          <w:bCs/>
        </w:rPr>
        <w:t xml:space="preserve">informace </w:t>
      </w:r>
      <w:r w:rsidRPr="00784A27">
        <w:rPr>
          <w:b/>
          <w:bCs/>
        </w:rPr>
        <w:t>–</w:t>
      </w:r>
      <w:r w:rsidR="0089421B">
        <w:rPr>
          <w:b/>
          <w:bCs/>
        </w:rPr>
        <w:t xml:space="preserve"> </w:t>
      </w:r>
      <w:r w:rsidR="0089421B" w:rsidRPr="0089421B">
        <w:rPr>
          <w:b/>
        </w:rPr>
        <w:t xml:space="preserve">kolik osob bylo hlášeno </w:t>
      </w:r>
      <w:r w:rsidR="0089421B">
        <w:rPr>
          <w:b/>
        </w:rPr>
        <w:t xml:space="preserve">k trvalému pobytu </w:t>
      </w:r>
      <w:r w:rsidR="0089421B" w:rsidRPr="0089421B">
        <w:rPr>
          <w:b/>
        </w:rPr>
        <w:t>na území Městské části Praha 1</w:t>
      </w:r>
    </w:p>
    <w:p w:rsidR="00571CC5" w:rsidRPr="00F17F0C" w:rsidRDefault="00571CC5" w:rsidP="00571CC5">
      <w:pPr>
        <w:ind w:left="-360"/>
        <w:jc w:val="both"/>
      </w:pPr>
      <w:r>
        <w:t>Otázky a odpovědi:</w:t>
      </w:r>
    </w:p>
    <w:p w:rsidR="00571CC5" w:rsidRDefault="00571CC5" w:rsidP="00571CC5">
      <w:pPr>
        <w:ind w:left="-360"/>
        <w:jc w:val="both"/>
        <w:rPr>
          <w:bCs/>
          <w:i/>
        </w:rPr>
      </w:pPr>
      <w:r w:rsidRPr="00ED0CE4">
        <w:rPr>
          <w:bCs/>
          <w:i/>
        </w:rPr>
        <w:t>Žádost o poskytnutí informace</w:t>
      </w:r>
      <w:r>
        <w:rPr>
          <w:bCs/>
          <w:i/>
        </w:rPr>
        <w:t>:</w:t>
      </w:r>
    </w:p>
    <w:p w:rsidR="00571CC5" w:rsidRDefault="00571CC5" w:rsidP="00727D7C">
      <w:pPr>
        <w:ind w:left="-360"/>
        <w:jc w:val="both"/>
      </w:pPr>
    </w:p>
    <w:p w:rsidR="0089421B" w:rsidRDefault="0089421B" w:rsidP="0089421B">
      <w:pPr>
        <w:jc w:val="both"/>
        <w:rPr>
          <w:i/>
        </w:rPr>
      </w:pPr>
      <w:r>
        <w:rPr>
          <w:i/>
        </w:rPr>
        <w:t>kolik osob bylo hlášeno na území Městské části Praha 1k trvalému pobytu, a to:</w:t>
      </w:r>
    </w:p>
    <w:p w:rsidR="0089421B" w:rsidRDefault="0089421B" w:rsidP="0089421B">
      <w:pPr>
        <w:jc w:val="both"/>
        <w:rPr>
          <w:i/>
        </w:rPr>
      </w:pPr>
    </w:p>
    <w:p w:rsidR="0089421B" w:rsidRDefault="0089421B" w:rsidP="0089421B">
      <w:pPr>
        <w:pStyle w:val="Odstavecseseznamem"/>
        <w:numPr>
          <w:ilvl w:val="0"/>
          <w:numId w:val="8"/>
        </w:numPr>
        <w:contextualSpacing/>
        <w:jc w:val="both"/>
        <w:rPr>
          <w:i/>
        </w:rPr>
      </w:pPr>
      <w:r>
        <w:rPr>
          <w:i/>
        </w:rPr>
        <w:t>k </w:t>
      </w:r>
      <w:proofErr w:type="gramStart"/>
      <w:r>
        <w:rPr>
          <w:i/>
        </w:rPr>
        <w:t>31.3.2020</w:t>
      </w:r>
      <w:proofErr w:type="gramEnd"/>
      <w:r>
        <w:rPr>
          <w:i/>
        </w:rPr>
        <w:t xml:space="preserve">  - </w:t>
      </w:r>
      <w:r w:rsidRPr="0089421B">
        <w:rPr>
          <w:b/>
        </w:rPr>
        <w:t>23 662 osob</w:t>
      </w:r>
      <w:r>
        <w:rPr>
          <w:i/>
        </w:rPr>
        <w:t xml:space="preserve"> </w:t>
      </w:r>
    </w:p>
    <w:p w:rsidR="0089421B" w:rsidRDefault="0089421B" w:rsidP="0089421B">
      <w:pPr>
        <w:pStyle w:val="Odstavecseseznamem"/>
        <w:numPr>
          <w:ilvl w:val="0"/>
          <w:numId w:val="8"/>
        </w:numPr>
        <w:contextualSpacing/>
        <w:jc w:val="both"/>
        <w:rPr>
          <w:i/>
        </w:rPr>
      </w:pPr>
      <w:r>
        <w:rPr>
          <w:i/>
        </w:rPr>
        <w:t>k </w:t>
      </w:r>
      <w:proofErr w:type="gramStart"/>
      <w:r>
        <w:rPr>
          <w:i/>
        </w:rPr>
        <w:t>30.4.2020</w:t>
      </w:r>
      <w:proofErr w:type="gramEnd"/>
      <w:r>
        <w:rPr>
          <w:i/>
        </w:rPr>
        <w:t xml:space="preserve"> – </w:t>
      </w:r>
      <w:r w:rsidRPr="0089421B">
        <w:rPr>
          <w:b/>
        </w:rPr>
        <w:t>23 742</w:t>
      </w:r>
      <w:r>
        <w:rPr>
          <w:i/>
        </w:rPr>
        <w:t xml:space="preserve"> </w:t>
      </w:r>
      <w:r w:rsidRPr="0089421B">
        <w:rPr>
          <w:b/>
        </w:rPr>
        <w:t>osob</w:t>
      </w:r>
    </w:p>
    <w:p w:rsidR="0089421B" w:rsidRDefault="0089421B" w:rsidP="0089421B">
      <w:pPr>
        <w:pStyle w:val="Odstavecseseznamem"/>
        <w:numPr>
          <w:ilvl w:val="0"/>
          <w:numId w:val="8"/>
        </w:numPr>
        <w:contextualSpacing/>
        <w:jc w:val="both"/>
        <w:rPr>
          <w:i/>
        </w:rPr>
      </w:pPr>
      <w:r>
        <w:rPr>
          <w:i/>
        </w:rPr>
        <w:t>k </w:t>
      </w:r>
      <w:proofErr w:type="gramStart"/>
      <w:r>
        <w:rPr>
          <w:i/>
        </w:rPr>
        <w:t>31.5.2020</w:t>
      </w:r>
      <w:proofErr w:type="gramEnd"/>
      <w:r>
        <w:rPr>
          <w:i/>
        </w:rPr>
        <w:t xml:space="preserve"> – </w:t>
      </w:r>
      <w:r w:rsidRPr="0089421B">
        <w:rPr>
          <w:b/>
        </w:rPr>
        <w:t>23 870</w:t>
      </w:r>
      <w:r>
        <w:rPr>
          <w:i/>
        </w:rPr>
        <w:t xml:space="preserve"> </w:t>
      </w:r>
      <w:r w:rsidRPr="0089421B">
        <w:rPr>
          <w:b/>
        </w:rPr>
        <w:t>osob</w:t>
      </w:r>
    </w:p>
    <w:p w:rsidR="00537AAF" w:rsidRPr="00537AAF" w:rsidRDefault="0089421B" w:rsidP="0089421B">
      <w:pPr>
        <w:pStyle w:val="Odstavecseseznamem"/>
        <w:numPr>
          <w:ilvl w:val="0"/>
          <w:numId w:val="8"/>
        </w:numPr>
        <w:contextualSpacing/>
        <w:jc w:val="both"/>
        <w:rPr>
          <w:i/>
        </w:rPr>
      </w:pPr>
      <w:r>
        <w:rPr>
          <w:i/>
        </w:rPr>
        <w:t>k </w:t>
      </w:r>
      <w:proofErr w:type="gramStart"/>
      <w:r>
        <w:rPr>
          <w:i/>
        </w:rPr>
        <w:t>30.6.2020</w:t>
      </w:r>
      <w:proofErr w:type="gramEnd"/>
      <w:r>
        <w:rPr>
          <w:i/>
        </w:rPr>
        <w:t xml:space="preserve"> – </w:t>
      </w:r>
      <w:r w:rsidRPr="0089421B">
        <w:rPr>
          <w:b/>
        </w:rPr>
        <w:t>24 021</w:t>
      </w:r>
      <w:r>
        <w:rPr>
          <w:i/>
        </w:rPr>
        <w:t xml:space="preserve"> </w:t>
      </w:r>
      <w:r w:rsidRPr="0089421B">
        <w:rPr>
          <w:b/>
        </w:rPr>
        <w:t>osob</w:t>
      </w:r>
    </w:p>
    <w:p w:rsidR="0089421B" w:rsidRPr="00537AAF" w:rsidRDefault="0089421B" w:rsidP="00537AAF">
      <w:pPr>
        <w:ind w:left="360"/>
        <w:contextualSpacing/>
        <w:jc w:val="both"/>
        <w:rPr>
          <w:i/>
        </w:rPr>
      </w:pPr>
      <w:r w:rsidRPr="00537AAF">
        <w:rPr>
          <w:i/>
        </w:rPr>
        <w:t>a dále, kolik fyzických osob bylo hlášeno k trvalému pobytu na Úřadu městské části Praha 1, a to:</w:t>
      </w:r>
    </w:p>
    <w:p w:rsidR="0089421B" w:rsidRDefault="0089421B" w:rsidP="0089421B">
      <w:pPr>
        <w:jc w:val="both"/>
        <w:rPr>
          <w:i/>
        </w:rPr>
      </w:pPr>
    </w:p>
    <w:p w:rsidR="0089421B" w:rsidRDefault="0089421B" w:rsidP="0089421B">
      <w:pPr>
        <w:pStyle w:val="Odstavecseseznamem"/>
        <w:numPr>
          <w:ilvl w:val="0"/>
          <w:numId w:val="8"/>
        </w:numPr>
        <w:contextualSpacing/>
        <w:jc w:val="both"/>
        <w:rPr>
          <w:i/>
        </w:rPr>
      </w:pPr>
      <w:r>
        <w:rPr>
          <w:i/>
        </w:rPr>
        <w:t>k </w:t>
      </w:r>
      <w:proofErr w:type="gramStart"/>
      <w:r>
        <w:rPr>
          <w:i/>
        </w:rPr>
        <w:t>31.3.2020</w:t>
      </w:r>
      <w:proofErr w:type="gramEnd"/>
      <w:r>
        <w:rPr>
          <w:i/>
        </w:rPr>
        <w:t xml:space="preserve"> </w:t>
      </w:r>
      <w:r w:rsidR="00794123">
        <w:rPr>
          <w:i/>
        </w:rPr>
        <w:t>–</w:t>
      </w:r>
      <w:r>
        <w:rPr>
          <w:i/>
        </w:rPr>
        <w:t xml:space="preserve"> </w:t>
      </w:r>
      <w:r w:rsidR="00794123" w:rsidRPr="00794123">
        <w:rPr>
          <w:b/>
        </w:rPr>
        <w:t>1 268</w:t>
      </w:r>
      <w:r w:rsidR="00794123">
        <w:rPr>
          <w:i/>
        </w:rPr>
        <w:t xml:space="preserve"> </w:t>
      </w:r>
      <w:r w:rsidR="00794123" w:rsidRPr="0089421B">
        <w:rPr>
          <w:b/>
        </w:rPr>
        <w:t>osob</w:t>
      </w:r>
    </w:p>
    <w:p w:rsidR="0089421B" w:rsidRDefault="0089421B" w:rsidP="0089421B">
      <w:pPr>
        <w:pStyle w:val="Odstavecseseznamem"/>
        <w:numPr>
          <w:ilvl w:val="0"/>
          <w:numId w:val="8"/>
        </w:numPr>
        <w:contextualSpacing/>
        <w:jc w:val="both"/>
        <w:rPr>
          <w:i/>
        </w:rPr>
      </w:pPr>
      <w:r>
        <w:rPr>
          <w:i/>
        </w:rPr>
        <w:t>k </w:t>
      </w:r>
      <w:proofErr w:type="gramStart"/>
      <w:r>
        <w:rPr>
          <w:i/>
        </w:rPr>
        <w:t>30.4.2020</w:t>
      </w:r>
      <w:proofErr w:type="gramEnd"/>
      <w:r w:rsidR="00794123">
        <w:rPr>
          <w:i/>
        </w:rPr>
        <w:t xml:space="preserve"> – </w:t>
      </w:r>
      <w:r w:rsidR="00794123" w:rsidRPr="00794123">
        <w:rPr>
          <w:b/>
        </w:rPr>
        <w:t>1</w:t>
      </w:r>
      <w:r w:rsidR="00794123">
        <w:rPr>
          <w:b/>
        </w:rPr>
        <w:t xml:space="preserve"> </w:t>
      </w:r>
      <w:r w:rsidR="00794123" w:rsidRPr="00794123">
        <w:rPr>
          <w:b/>
        </w:rPr>
        <w:t>269</w:t>
      </w:r>
      <w:r w:rsidR="00794123">
        <w:rPr>
          <w:i/>
        </w:rPr>
        <w:t xml:space="preserve"> </w:t>
      </w:r>
      <w:r w:rsidR="00794123" w:rsidRPr="0089421B">
        <w:rPr>
          <w:b/>
        </w:rPr>
        <w:t>osob</w:t>
      </w:r>
    </w:p>
    <w:p w:rsidR="0089421B" w:rsidRDefault="0089421B" w:rsidP="0089421B">
      <w:pPr>
        <w:pStyle w:val="Odstavecseseznamem"/>
        <w:numPr>
          <w:ilvl w:val="0"/>
          <w:numId w:val="8"/>
        </w:numPr>
        <w:contextualSpacing/>
        <w:jc w:val="both"/>
        <w:rPr>
          <w:i/>
        </w:rPr>
      </w:pPr>
      <w:r>
        <w:rPr>
          <w:i/>
        </w:rPr>
        <w:t>k </w:t>
      </w:r>
      <w:proofErr w:type="gramStart"/>
      <w:r>
        <w:rPr>
          <w:i/>
        </w:rPr>
        <w:t>31.5.2020</w:t>
      </w:r>
      <w:proofErr w:type="gramEnd"/>
      <w:r w:rsidR="00794123">
        <w:rPr>
          <w:i/>
        </w:rPr>
        <w:t xml:space="preserve"> – </w:t>
      </w:r>
      <w:r w:rsidR="00794123" w:rsidRPr="00794123">
        <w:rPr>
          <w:b/>
        </w:rPr>
        <w:t>1 270</w:t>
      </w:r>
      <w:r w:rsidR="00794123">
        <w:rPr>
          <w:i/>
        </w:rPr>
        <w:t xml:space="preserve"> </w:t>
      </w:r>
      <w:r w:rsidR="00794123" w:rsidRPr="0089421B">
        <w:rPr>
          <w:b/>
        </w:rPr>
        <w:t>osob</w:t>
      </w:r>
    </w:p>
    <w:p w:rsidR="0089421B" w:rsidRDefault="0089421B" w:rsidP="0089421B">
      <w:pPr>
        <w:pStyle w:val="Odstavecseseznamem"/>
        <w:numPr>
          <w:ilvl w:val="0"/>
          <w:numId w:val="8"/>
        </w:numPr>
        <w:contextualSpacing/>
        <w:jc w:val="both"/>
        <w:rPr>
          <w:i/>
        </w:rPr>
      </w:pPr>
      <w:r>
        <w:rPr>
          <w:i/>
        </w:rPr>
        <w:t>k </w:t>
      </w:r>
      <w:proofErr w:type="gramStart"/>
      <w:r>
        <w:rPr>
          <w:i/>
        </w:rPr>
        <w:t>30.6.2020</w:t>
      </w:r>
      <w:proofErr w:type="gramEnd"/>
      <w:r w:rsidR="00794123">
        <w:rPr>
          <w:i/>
        </w:rPr>
        <w:t xml:space="preserve"> – </w:t>
      </w:r>
      <w:r w:rsidR="00794123" w:rsidRPr="00794123">
        <w:rPr>
          <w:b/>
        </w:rPr>
        <w:t>1 277</w:t>
      </w:r>
      <w:r w:rsidR="00794123">
        <w:rPr>
          <w:i/>
        </w:rPr>
        <w:t xml:space="preserve"> </w:t>
      </w:r>
      <w:r w:rsidR="00794123" w:rsidRPr="0089421B">
        <w:rPr>
          <w:b/>
        </w:rPr>
        <w:t>osob</w:t>
      </w:r>
    </w:p>
    <w:p w:rsidR="00727D7C" w:rsidRDefault="00727D7C" w:rsidP="00331FAD">
      <w:pPr>
        <w:ind w:left="-360"/>
        <w:jc w:val="both"/>
      </w:pPr>
    </w:p>
    <w:p w:rsidR="00794123" w:rsidRDefault="00794123" w:rsidP="00331FAD">
      <w:pPr>
        <w:ind w:left="-360"/>
        <w:jc w:val="both"/>
      </w:pPr>
    </w:p>
    <w:p w:rsidR="00794123" w:rsidRDefault="00794123" w:rsidP="001D4EEC">
      <w:pPr>
        <w:ind w:left="-360"/>
        <w:jc w:val="both"/>
      </w:pPr>
      <w:r>
        <w:t xml:space="preserve">(žádost byla podána dne </w:t>
      </w:r>
      <w:proofErr w:type="gramStart"/>
      <w:r>
        <w:t>01</w:t>
      </w:r>
      <w:r>
        <w:t>.0</w:t>
      </w:r>
      <w:r w:rsidR="001D4EEC">
        <w:t>7</w:t>
      </w:r>
      <w:r>
        <w:t>.2020</w:t>
      </w:r>
      <w:proofErr w:type="gramEnd"/>
      <w:r>
        <w:t xml:space="preserve"> a vyřízena dne 0</w:t>
      </w:r>
      <w:r>
        <w:t>7</w:t>
      </w:r>
      <w:r>
        <w:t xml:space="preserve">.07.2020 – řešil Odbor </w:t>
      </w:r>
      <w:proofErr w:type="spellStart"/>
      <w:r w:rsidR="001D4EEC">
        <w:t>občansko</w:t>
      </w:r>
      <w:proofErr w:type="spellEnd"/>
      <w:r w:rsidR="001D4EEC">
        <w:t xml:space="preserve"> správních agend </w:t>
      </w:r>
      <w:r>
        <w:t xml:space="preserve">– oddělení </w:t>
      </w:r>
      <w:bookmarkStart w:id="0" w:name="_GoBack"/>
      <w:bookmarkEnd w:id="0"/>
      <w:r w:rsidR="001D4EEC">
        <w:t xml:space="preserve">osobních dokladů </w:t>
      </w:r>
      <w:r>
        <w:t>ÚMČ Praha 1)</w:t>
      </w:r>
    </w:p>
    <w:p w:rsidR="00794123" w:rsidRDefault="00794123" w:rsidP="00331FAD">
      <w:pPr>
        <w:ind w:left="-360"/>
        <w:jc w:val="both"/>
      </w:pPr>
    </w:p>
    <w:p w:rsidR="00331FAD" w:rsidRPr="00AB5122" w:rsidRDefault="00331FAD" w:rsidP="00AB5122">
      <w:pPr>
        <w:jc w:val="both"/>
      </w:pPr>
    </w:p>
    <w:sectPr w:rsidR="00331FAD" w:rsidRPr="00AB5122" w:rsidSect="00F02A4D">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FCE" w:rsidRDefault="00D91FCE">
      <w:r>
        <w:separator/>
      </w:r>
    </w:p>
  </w:endnote>
  <w:endnote w:type="continuationSeparator" w:id="0">
    <w:p w:rsidR="00D91FCE" w:rsidRDefault="00D9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FCE" w:rsidRDefault="00D91FCE">
      <w:r>
        <w:separator/>
      </w:r>
    </w:p>
  </w:footnote>
  <w:footnote w:type="continuationSeparator" w:id="0">
    <w:p w:rsidR="00D91FCE" w:rsidRDefault="00D9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1E" w:rsidRDefault="003B4E1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B4E1E" w:rsidRDefault="003B4E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1E" w:rsidRDefault="003B4E1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37AAF">
      <w:rPr>
        <w:rStyle w:val="slostrnky"/>
        <w:noProof/>
      </w:rPr>
      <w:t>7</w:t>
    </w:r>
    <w:r>
      <w:rPr>
        <w:rStyle w:val="slostrnky"/>
      </w:rPr>
      <w:fldChar w:fldCharType="end"/>
    </w:r>
  </w:p>
  <w:p w:rsidR="003B4E1E" w:rsidRDefault="003B4E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66EC"/>
    <w:multiLevelType w:val="hybridMultilevel"/>
    <w:tmpl w:val="77709D28"/>
    <w:lvl w:ilvl="0" w:tplc="1D84C5EC">
      <w:start w:val="1"/>
      <w:numFmt w:val="decimal"/>
      <w:lvlText w:val="%1."/>
      <w:lvlJc w:val="left"/>
      <w:pPr>
        <w:ind w:left="0" w:hanging="360"/>
      </w:pPr>
      <w:rPr>
        <w:rFonts w:hint="default"/>
        <w:i/>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15:restartNumberingAfterBreak="0">
    <w:nsid w:val="36F92EB1"/>
    <w:multiLevelType w:val="hybridMultilevel"/>
    <w:tmpl w:val="9B4401A2"/>
    <w:lvl w:ilvl="0" w:tplc="3C74BC98">
      <w:start w:val="16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360E85"/>
    <w:multiLevelType w:val="hybridMultilevel"/>
    <w:tmpl w:val="C9B4900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B245F03"/>
    <w:multiLevelType w:val="hybridMultilevel"/>
    <w:tmpl w:val="936642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0CA1337"/>
    <w:multiLevelType w:val="hybridMultilevel"/>
    <w:tmpl w:val="9A44D22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290184F"/>
    <w:multiLevelType w:val="hybridMultilevel"/>
    <w:tmpl w:val="6C2062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ABD5408"/>
    <w:multiLevelType w:val="hybridMultilevel"/>
    <w:tmpl w:val="F39085FE"/>
    <w:lvl w:ilvl="0" w:tplc="F9C00830">
      <w:start w:val="1"/>
      <w:numFmt w:val="decimal"/>
      <w:lvlText w:val="%1)"/>
      <w:lvlJc w:val="left"/>
      <w:pPr>
        <w:ind w:left="0" w:hanging="360"/>
      </w:pPr>
      <w:rPr>
        <w:rFonts w:hint="default"/>
        <w:b w:val="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 w15:restartNumberingAfterBreak="0">
    <w:nsid w:val="7DC4214B"/>
    <w:multiLevelType w:val="hybridMultilevel"/>
    <w:tmpl w:val="526E9D78"/>
    <w:lvl w:ilvl="0" w:tplc="758AA33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561E"/>
    <w:rsid w:val="000138D7"/>
    <w:rsid w:val="00014135"/>
    <w:rsid w:val="00015AFF"/>
    <w:rsid w:val="00016C97"/>
    <w:rsid w:val="0001710F"/>
    <w:rsid w:val="00021182"/>
    <w:rsid w:val="000213E0"/>
    <w:rsid w:val="00027A1E"/>
    <w:rsid w:val="000301CE"/>
    <w:rsid w:val="00032A47"/>
    <w:rsid w:val="00033D46"/>
    <w:rsid w:val="000341DB"/>
    <w:rsid w:val="00041AF5"/>
    <w:rsid w:val="00042DC6"/>
    <w:rsid w:val="000430B7"/>
    <w:rsid w:val="00051817"/>
    <w:rsid w:val="000543B1"/>
    <w:rsid w:val="000552B6"/>
    <w:rsid w:val="00056ACF"/>
    <w:rsid w:val="000573EB"/>
    <w:rsid w:val="00057F65"/>
    <w:rsid w:val="000606E5"/>
    <w:rsid w:val="00061657"/>
    <w:rsid w:val="000643D0"/>
    <w:rsid w:val="00064E95"/>
    <w:rsid w:val="00065920"/>
    <w:rsid w:val="00072F85"/>
    <w:rsid w:val="00073519"/>
    <w:rsid w:val="00074076"/>
    <w:rsid w:val="00074E24"/>
    <w:rsid w:val="00076092"/>
    <w:rsid w:val="00076F1A"/>
    <w:rsid w:val="00077E85"/>
    <w:rsid w:val="000813FE"/>
    <w:rsid w:val="00081F22"/>
    <w:rsid w:val="00085599"/>
    <w:rsid w:val="00090AAA"/>
    <w:rsid w:val="00092EEE"/>
    <w:rsid w:val="000932D9"/>
    <w:rsid w:val="000939D5"/>
    <w:rsid w:val="00097B46"/>
    <w:rsid w:val="00097BD6"/>
    <w:rsid w:val="000A53C2"/>
    <w:rsid w:val="000A6E2C"/>
    <w:rsid w:val="000B1FE5"/>
    <w:rsid w:val="000B672A"/>
    <w:rsid w:val="000C0332"/>
    <w:rsid w:val="000C506E"/>
    <w:rsid w:val="000C6D23"/>
    <w:rsid w:val="000C6D8D"/>
    <w:rsid w:val="000C742F"/>
    <w:rsid w:val="000C7B46"/>
    <w:rsid w:val="000D09C6"/>
    <w:rsid w:val="000D0DE3"/>
    <w:rsid w:val="000D1AAE"/>
    <w:rsid w:val="000D534C"/>
    <w:rsid w:val="000D68A2"/>
    <w:rsid w:val="000D757E"/>
    <w:rsid w:val="000E1338"/>
    <w:rsid w:val="000E1D89"/>
    <w:rsid w:val="000E22C6"/>
    <w:rsid w:val="000E2B3D"/>
    <w:rsid w:val="000E4021"/>
    <w:rsid w:val="000E415B"/>
    <w:rsid w:val="000E45C3"/>
    <w:rsid w:val="000E4C22"/>
    <w:rsid w:val="000E60E5"/>
    <w:rsid w:val="000E6911"/>
    <w:rsid w:val="000E7BFF"/>
    <w:rsid w:val="000E7F8A"/>
    <w:rsid w:val="000F06D1"/>
    <w:rsid w:val="000F2544"/>
    <w:rsid w:val="000F345B"/>
    <w:rsid w:val="000F46BC"/>
    <w:rsid w:val="000F5CD8"/>
    <w:rsid w:val="00100E0E"/>
    <w:rsid w:val="00100FCC"/>
    <w:rsid w:val="00103FB3"/>
    <w:rsid w:val="00104FC5"/>
    <w:rsid w:val="00105035"/>
    <w:rsid w:val="00110F93"/>
    <w:rsid w:val="0011338C"/>
    <w:rsid w:val="00113B61"/>
    <w:rsid w:val="0011634B"/>
    <w:rsid w:val="00117662"/>
    <w:rsid w:val="00117917"/>
    <w:rsid w:val="00117AC4"/>
    <w:rsid w:val="001202CE"/>
    <w:rsid w:val="00121100"/>
    <w:rsid w:val="001240BD"/>
    <w:rsid w:val="001246DB"/>
    <w:rsid w:val="001304DF"/>
    <w:rsid w:val="00130C93"/>
    <w:rsid w:val="00133143"/>
    <w:rsid w:val="0013402A"/>
    <w:rsid w:val="00136AB0"/>
    <w:rsid w:val="00137A9E"/>
    <w:rsid w:val="0014415C"/>
    <w:rsid w:val="00144304"/>
    <w:rsid w:val="00144B9E"/>
    <w:rsid w:val="00144FA0"/>
    <w:rsid w:val="0014554F"/>
    <w:rsid w:val="00146098"/>
    <w:rsid w:val="00151B92"/>
    <w:rsid w:val="00151E5A"/>
    <w:rsid w:val="00152DB2"/>
    <w:rsid w:val="001540B5"/>
    <w:rsid w:val="001540F1"/>
    <w:rsid w:val="00171495"/>
    <w:rsid w:val="00171C98"/>
    <w:rsid w:val="00172052"/>
    <w:rsid w:val="001728ED"/>
    <w:rsid w:val="00174116"/>
    <w:rsid w:val="0017652A"/>
    <w:rsid w:val="00176955"/>
    <w:rsid w:val="00180613"/>
    <w:rsid w:val="001813E0"/>
    <w:rsid w:val="00182D47"/>
    <w:rsid w:val="00183E83"/>
    <w:rsid w:val="001843A9"/>
    <w:rsid w:val="0018545A"/>
    <w:rsid w:val="001862D5"/>
    <w:rsid w:val="0018646E"/>
    <w:rsid w:val="001900F2"/>
    <w:rsid w:val="00193C8B"/>
    <w:rsid w:val="0019580D"/>
    <w:rsid w:val="00195CB3"/>
    <w:rsid w:val="00196C5A"/>
    <w:rsid w:val="001A2274"/>
    <w:rsid w:val="001A36A5"/>
    <w:rsid w:val="001A5035"/>
    <w:rsid w:val="001A7B59"/>
    <w:rsid w:val="001B2875"/>
    <w:rsid w:val="001B3A87"/>
    <w:rsid w:val="001B3D94"/>
    <w:rsid w:val="001B4AE9"/>
    <w:rsid w:val="001C52F8"/>
    <w:rsid w:val="001C586B"/>
    <w:rsid w:val="001C5F94"/>
    <w:rsid w:val="001C74E1"/>
    <w:rsid w:val="001D1125"/>
    <w:rsid w:val="001D22F3"/>
    <w:rsid w:val="001D2812"/>
    <w:rsid w:val="001D4EEC"/>
    <w:rsid w:val="001D7FA1"/>
    <w:rsid w:val="001E0247"/>
    <w:rsid w:val="001E1313"/>
    <w:rsid w:val="001E2AAD"/>
    <w:rsid w:val="001E407B"/>
    <w:rsid w:val="001E6859"/>
    <w:rsid w:val="001F25D3"/>
    <w:rsid w:val="001F35B5"/>
    <w:rsid w:val="001F3AC4"/>
    <w:rsid w:val="001F7D85"/>
    <w:rsid w:val="00202FDB"/>
    <w:rsid w:val="002066E6"/>
    <w:rsid w:val="00207E0D"/>
    <w:rsid w:val="0021035F"/>
    <w:rsid w:val="002106D7"/>
    <w:rsid w:val="00213594"/>
    <w:rsid w:val="002145BA"/>
    <w:rsid w:val="002160ED"/>
    <w:rsid w:val="002205E4"/>
    <w:rsid w:val="002245E4"/>
    <w:rsid w:val="002277EF"/>
    <w:rsid w:val="002351C5"/>
    <w:rsid w:val="00235AB5"/>
    <w:rsid w:val="00236618"/>
    <w:rsid w:val="002367BA"/>
    <w:rsid w:val="002379E0"/>
    <w:rsid w:val="00237CEC"/>
    <w:rsid w:val="00237E2B"/>
    <w:rsid w:val="00240D34"/>
    <w:rsid w:val="002437D4"/>
    <w:rsid w:val="002571D4"/>
    <w:rsid w:val="00260243"/>
    <w:rsid w:val="002611FB"/>
    <w:rsid w:val="00261E81"/>
    <w:rsid w:val="00262340"/>
    <w:rsid w:val="002633FC"/>
    <w:rsid w:val="0026342E"/>
    <w:rsid w:val="002648C3"/>
    <w:rsid w:val="00266D28"/>
    <w:rsid w:val="00270BE0"/>
    <w:rsid w:val="00272CE5"/>
    <w:rsid w:val="00273417"/>
    <w:rsid w:val="00275B1E"/>
    <w:rsid w:val="0027683A"/>
    <w:rsid w:val="00277A87"/>
    <w:rsid w:val="0028066A"/>
    <w:rsid w:val="0028119E"/>
    <w:rsid w:val="00281232"/>
    <w:rsid w:val="002820B9"/>
    <w:rsid w:val="00283C09"/>
    <w:rsid w:val="00285838"/>
    <w:rsid w:val="00290837"/>
    <w:rsid w:val="00293122"/>
    <w:rsid w:val="00293FFF"/>
    <w:rsid w:val="00296D5C"/>
    <w:rsid w:val="002A0B94"/>
    <w:rsid w:val="002A12BE"/>
    <w:rsid w:val="002A1A2A"/>
    <w:rsid w:val="002A3F90"/>
    <w:rsid w:val="002A410E"/>
    <w:rsid w:val="002A49F4"/>
    <w:rsid w:val="002A5CFC"/>
    <w:rsid w:val="002B23B7"/>
    <w:rsid w:val="002B3B18"/>
    <w:rsid w:val="002B45A8"/>
    <w:rsid w:val="002B4652"/>
    <w:rsid w:val="002B4EF1"/>
    <w:rsid w:val="002B589F"/>
    <w:rsid w:val="002C1BAE"/>
    <w:rsid w:val="002C1FDA"/>
    <w:rsid w:val="002C576A"/>
    <w:rsid w:val="002D0A32"/>
    <w:rsid w:val="002D3772"/>
    <w:rsid w:val="002D46D7"/>
    <w:rsid w:val="002D49CF"/>
    <w:rsid w:val="002D5539"/>
    <w:rsid w:val="002D59B8"/>
    <w:rsid w:val="002D62BC"/>
    <w:rsid w:val="002E5E8C"/>
    <w:rsid w:val="002E77DE"/>
    <w:rsid w:val="002E798F"/>
    <w:rsid w:val="002F1813"/>
    <w:rsid w:val="002F1C1A"/>
    <w:rsid w:val="002F3E5F"/>
    <w:rsid w:val="002F5377"/>
    <w:rsid w:val="002F6FE8"/>
    <w:rsid w:val="002F70B0"/>
    <w:rsid w:val="002F772D"/>
    <w:rsid w:val="002F7A35"/>
    <w:rsid w:val="003013F3"/>
    <w:rsid w:val="00303367"/>
    <w:rsid w:val="00305A0E"/>
    <w:rsid w:val="00306221"/>
    <w:rsid w:val="00312943"/>
    <w:rsid w:val="00312C91"/>
    <w:rsid w:val="00312F36"/>
    <w:rsid w:val="00315158"/>
    <w:rsid w:val="0031528E"/>
    <w:rsid w:val="00321581"/>
    <w:rsid w:val="0032217B"/>
    <w:rsid w:val="003238FC"/>
    <w:rsid w:val="00324DE2"/>
    <w:rsid w:val="003309C5"/>
    <w:rsid w:val="0033130D"/>
    <w:rsid w:val="00331FAD"/>
    <w:rsid w:val="00332CF0"/>
    <w:rsid w:val="00334ACE"/>
    <w:rsid w:val="0033595E"/>
    <w:rsid w:val="00337B65"/>
    <w:rsid w:val="0034042A"/>
    <w:rsid w:val="00341694"/>
    <w:rsid w:val="00346EF3"/>
    <w:rsid w:val="00347F6A"/>
    <w:rsid w:val="00351DE7"/>
    <w:rsid w:val="00351ED3"/>
    <w:rsid w:val="00353CE8"/>
    <w:rsid w:val="0035682C"/>
    <w:rsid w:val="0036194A"/>
    <w:rsid w:val="00362EB8"/>
    <w:rsid w:val="0037287D"/>
    <w:rsid w:val="003735B9"/>
    <w:rsid w:val="00373D3B"/>
    <w:rsid w:val="00373D68"/>
    <w:rsid w:val="003766FB"/>
    <w:rsid w:val="003774C6"/>
    <w:rsid w:val="00381463"/>
    <w:rsid w:val="00381C03"/>
    <w:rsid w:val="003822CB"/>
    <w:rsid w:val="00384313"/>
    <w:rsid w:val="00385861"/>
    <w:rsid w:val="00385D5C"/>
    <w:rsid w:val="0038687F"/>
    <w:rsid w:val="00387D95"/>
    <w:rsid w:val="00390D14"/>
    <w:rsid w:val="0039259A"/>
    <w:rsid w:val="0039478A"/>
    <w:rsid w:val="003A1D29"/>
    <w:rsid w:val="003A28CA"/>
    <w:rsid w:val="003A3669"/>
    <w:rsid w:val="003A3D91"/>
    <w:rsid w:val="003A79A2"/>
    <w:rsid w:val="003B27F5"/>
    <w:rsid w:val="003B31C2"/>
    <w:rsid w:val="003B3DE3"/>
    <w:rsid w:val="003B4E1E"/>
    <w:rsid w:val="003B5855"/>
    <w:rsid w:val="003B7349"/>
    <w:rsid w:val="003C09AD"/>
    <w:rsid w:val="003D123E"/>
    <w:rsid w:val="003D2B32"/>
    <w:rsid w:val="003D62FE"/>
    <w:rsid w:val="003D7009"/>
    <w:rsid w:val="003E0B80"/>
    <w:rsid w:val="003E18B1"/>
    <w:rsid w:val="003E3230"/>
    <w:rsid w:val="003E5261"/>
    <w:rsid w:val="003E5EEA"/>
    <w:rsid w:val="003E6456"/>
    <w:rsid w:val="003E6613"/>
    <w:rsid w:val="003E7474"/>
    <w:rsid w:val="003F0A87"/>
    <w:rsid w:val="003F686A"/>
    <w:rsid w:val="003F68BA"/>
    <w:rsid w:val="003F7152"/>
    <w:rsid w:val="00402403"/>
    <w:rsid w:val="00402675"/>
    <w:rsid w:val="00402CA8"/>
    <w:rsid w:val="004059F7"/>
    <w:rsid w:val="00416115"/>
    <w:rsid w:val="004165FE"/>
    <w:rsid w:val="00417AFD"/>
    <w:rsid w:val="00421A10"/>
    <w:rsid w:val="00422006"/>
    <w:rsid w:val="004242B9"/>
    <w:rsid w:val="004248DA"/>
    <w:rsid w:val="00431B0F"/>
    <w:rsid w:val="00433520"/>
    <w:rsid w:val="0043568E"/>
    <w:rsid w:val="00436D7E"/>
    <w:rsid w:val="00437B5F"/>
    <w:rsid w:val="00437DB0"/>
    <w:rsid w:val="00440EE9"/>
    <w:rsid w:val="00441C9F"/>
    <w:rsid w:val="004423A6"/>
    <w:rsid w:val="004443FD"/>
    <w:rsid w:val="0044462D"/>
    <w:rsid w:val="0044692A"/>
    <w:rsid w:val="00452216"/>
    <w:rsid w:val="00454C9F"/>
    <w:rsid w:val="00460B0C"/>
    <w:rsid w:val="00461113"/>
    <w:rsid w:val="004637A9"/>
    <w:rsid w:val="0046442F"/>
    <w:rsid w:val="00471CD0"/>
    <w:rsid w:val="004725D8"/>
    <w:rsid w:val="00472CBE"/>
    <w:rsid w:val="0047476C"/>
    <w:rsid w:val="0048178A"/>
    <w:rsid w:val="00482DEB"/>
    <w:rsid w:val="00484907"/>
    <w:rsid w:val="00491298"/>
    <w:rsid w:val="004918FF"/>
    <w:rsid w:val="004960BF"/>
    <w:rsid w:val="0049615E"/>
    <w:rsid w:val="004A1CB0"/>
    <w:rsid w:val="004A27C2"/>
    <w:rsid w:val="004A416B"/>
    <w:rsid w:val="004A4704"/>
    <w:rsid w:val="004A66C6"/>
    <w:rsid w:val="004A76ED"/>
    <w:rsid w:val="004B0888"/>
    <w:rsid w:val="004B0AD0"/>
    <w:rsid w:val="004B47D4"/>
    <w:rsid w:val="004B65DF"/>
    <w:rsid w:val="004B6F5B"/>
    <w:rsid w:val="004C092C"/>
    <w:rsid w:val="004C1E67"/>
    <w:rsid w:val="004C2BC5"/>
    <w:rsid w:val="004C4412"/>
    <w:rsid w:val="004C4B6D"/>
    <w:rsid w:val="004C5F87"/>
    <w:rsid w:val="004D1560"/>
    <w:rsid w:val="004E062C"/>
    <w:rsid w:val="004E1830"/>
    <w:rsid w:val="004E2AE7"/>
    <w:rsid w:val="004E32A9"/>
    <w:rsid w:val="004E34B7"/>
    <w:rsid w:val="004E51C2"/>
    <w:rsid w:val="004E585F"/>
    <w:rsid w:val="004E58B7"/>
    <w:rsid w:val="004E7062"/>
    <w:rsid w:val="004F01B0"/>
    <w:rsid w:val="004F2265"/>
    <w:rsid w:val="004F2845"/>
    <w:rsid w:val="00500A75"/>
    <w:rsid w:val="005038F6"/>
    <w:rsid w:val="00505AB0"/>
    <w:rsid w:val="0051066F"/>
    <w:rsid w:val="00513D71"/>
    <w:rsid w:val="00514021"/>
    <w:rsid w:val="00514697"/>
    <w:rsid w:val="0051752B"/>
    <w:rsid w:val="005202D6"/>
    <w:rsid w:val="00522082"/>
    <w:rsid w:val="00523B3C"/>
    <w:rsid w:val="00526350"/>
    <w:rsid w:val="0052747E"/>
    <w:rsid w:val="0053155F"/>
    <w:rsid w:val="0053287D"/>
    <w:rsid w:val="00537AAF"/>
    <w:rsid w:val="00545D0F"/>
    <w:rsid w:val="0055067B"/>
    <w:rsid w:val="00552400"/>
    <w:rsid w:val="00552959"/>
    <w:rsid w:val="00552E00"/>
    <w:rsid w:val="00561A87"/>
    <w:rsid w:val="0056403E"/>
    <w:rsid w:val="00564DBF"/>
    <w:rsid w:val="00566CE1"/>
    <w:rsid w:val="00571CC5"/>
    <w:rsid w:val="0057721F"/>
    <w:rsid w:val="00577DE1"/>
    <w:rsid w:val="00580F45"/>
    <w:rsid w:val="00581922"/>
    <w:rsid w:val="005841C9"/>
    <w:rsid w:val="005841FC"/>
    <w:rsid w:val="005865FC"/>
    <w:rsid w:val="005936FF"/>
    <w:rsid w:val="00595909"/>
    <w:rsid w:val="00596C0C"/>
    <w:rsid w:val="00596E2F"/>
    <w:rsid w:val="00596EC9"/>
    <w:rsid w:val="005A3EF2"/>
    <w:rsid w:val="005A752F"/>
    <w:rsid w:val="005B3F11"/>
    <w:rsid w:val="005B3F22"/>
    <w:rsid w:val="005B4733"/>
    <w:rsid w:val="005B5304"/>
    <w:rsid w:val="005B5E6C"/>
    <w:rsid w:val="005B7045"/>
    <w:rsid w:val="005B7B43"/>
    <w:rsid w:val="005C0902"/>
    <w:rsid w:val="005C4921"/>
    <w:rsid w:val="005C5DDC"/>
    <w:rsid w:val="005D2277"/>
    <w:rsid w:val="005D26A6"/>
    <w:rsid w:val="005D375E"/>
    <w:rsid w:val="005D4A0D"/>
    <w:rsid w:val="005E05F4"/>
    <w:rsid w:val="005E206F"/>
    <w:rsid w:val="005E61F1"/>
    <w:rsid w:val="005F2C8B"/>
    <w:rsid w:val="005F7CEF"/>
    <w:rsid w:val="00601C7B"/>
    <w:rsid w:val="00602030"/>
    <w:rsid w:val="00602AB0"/>
    <w:rsid w:val="00603063"/>
    <w:rsid w:val="006050A3"/>
    <w:rsid w:val="006149FD"/>
    <w:rsid w:val="00614DBD"/>
    <w:rsid w:val="00620931"/>
    <w:rsid w:val="00620CDE"/>
    <w:rsid w:val="00621BA4"/>
    <w:rsid w:val="00621C79"/>
    <w:rsid w:val="00622D95"/>
    <w:rsid w:val="0062306E"/>
    <w:rsid w:val="006240DC"/>
    <w:rsid w:val="00624B44"/>
    <w:rsid w:val="006263D2"/>
    <w:rsid w:val="00636F6F"/>
    <w:rsid w:val="00641E59"/>
    <w:rsid w:val="006430EA"/>
    <w:rsid w:val="00643C3B"/>
    <w:rsid w:val="00644871"/>
    <w:rsid w:val="0064748E"/>
    <w:rsid w:val="006601B5"/>
    <w:rsid w:val="00660628"/>
    <w:rsid w:val="006637F4"/>
    <w:rsid w:val="0066714C"/>
    <w:rsid w:val="00670452"/>
    <w:rsid w:val="00672C3E"/>
    <w:rsid w:val="0067551E"/>
    <w:rsid w:val="00676A1F"/>
    <w:rsid w:val="006800AF"/>
    <w:rsid w:val="00681CD1"/>
    <w:rsid w:val="006832F6"/>
    <w:rsid w:val="0068332C"/>
    <w:rsid w:val="0068517F"/>
    <w:rsid w:val="00685BFA"/>
    <w:rsid w:val="00687013"/>
    <w:rsid w:val="00690B44"/>
    <w:rsid w:val="00690FF8"/>
    <w:rsid w:val="00692D03"/>
    <w:rsid w:val="006945AD"/>
    <w:rsid w:val="00696437"/>
    <w:rsid w:val="006964FF"/>
    <w:rsid w:val="006A0C0F"/>
    <w:rsid w:val="006A4EDC"/>
    <w:rsid w:val="006A5AAB"/>
    <w:rsid w:val="006A5CC8"/>
    <w:rsid w:val="006B09C4"/>
    <w:rsid w:val="006B1C8A"/>
    <w:rsid w:val="006B2058"/>
    <w:rsid w:val="006B2B95"/>
    <w:rsid w:val="006B34E5"/>
    <w:rsid w:val="006B4855"/>
    <w:rsid w:val="006B4F1C"/>
    <w:rsid w:val="006B68F9"/>
    <w:rsid w:val="006B7222"/>
    <w:rsid w:val="006B756A"/>
    <w:rsid w:val="006C062A"/>
    <w:rsid w:val="006C27F7"/>
    <w:rsid w:val="006C5FCA"/>
    <w:rsid w:val="006C61FF"/>
    <w:rsid w:val="006C6910"/>
    <w:rsid w:val="006D1929"/>
    <w:rsid w:val="006D35A0"/>
    <w:rsid w:val="006E0C0D"/>
    <w:rsid w:val="006E20F4"/>
    <w:rsid w:val="006E48E6"/>
    <w:rsid w:val="006E7581"/>
    <w:rsid w:val="006F2469"/>
    <w:rsid w:val="006F3215"/>
    <w:rsid w:val="006F3B6E"/>
    <w:rsid w:val="006F4701"/>
    <w:rsid w:val="006F4C12"/>
    <w:rsid w:val="00703771"/>
    <w:rsid w:val="0070723B"/>
    <w:rsid w:val="0070778C"/>
    <w:rsid w:val="00710EE3"/>
    <w:rsid w:val="007141EF"/>
    <w:rsid w:val="00714BC8"/>
    <w:rsid w:val="00715E0E"/>
    <w:rsid w:val="00720CBE"/>
    <w:rsid w:val="00722109"/>
    <w:rsid w:val="0072350C"/>
    <w:rsid w:val="007246F9"/>
    <w:rsid w:val="007278A3"/>
    <w:rsid w:val="00727D7C"/>
    <w:rsid w:val="00730CDE"/>
    <w:rsid w:val="00730CEB"/>
    <w:rsid w:val="00734E13"/>
    <w:rsid w:val="0073585C"/>
    <w:rsid w:val="007405E8"/>
    <w:rsid w:val="00740D03"/>
    <w:rsid w:val="00742537"/>
    <w:rsid w:val="007436B2"/>
    <w:rsid w:val="007463BA"/>
    <w:rsid w:val="00746CBE"/>
    <w:rsid w:val="00747129"/>
    <w:rsid w:val="00750D64"/>
    <w:rsid w:val="00750D8E"/>
    <w:rsid w:val="007520FB"/>
    <w:rsid w:val="00752F14"/>
    <w:rsid w:val="00754DA9"/>
    <w:rsid w:val="00755576"/>
    <w:rsid w:val="007555EF"/>
    <w:rsid w:val="007563D4"/>
    <w:rsid w:val="00756D77"/>
    <w:rsid w:val="007574B8"/>
    <w:rsid w:val="00760A86"/>
    <w:rsid w:val="007624B9"/>
    <w:rsid w:val="007628CB"/>
    <w:rsid w:val="007669D1"/>
    <w:rsid w:val="007673D3"/>
    <w:rsid w:val="00772475"/>
    <w:rsid w:val="0077757F"/>
    <w:rsid w:val="007803B1"/>
    <w:rsid w:val="00781EFF"/>
    <w:rsid w:val="007824F3"/>
    <w:rsid w:val="00782938"/>
    <w:rsid w:val="00784A27"/>
    <w:rsid w:val="00784F0B"/>
    <w:rsid w:val="00786C69"/>
    <w:rsid w:val="0078782E"/>
    <w:rsid w:val="007901F8"/>
    <w:rsid w:val="00790462"/>
    <w:rsid w:val="00791091"/>
    <w:rsid w:val="00794123"/>
    <w:rsid w:val="007945A5"/>
    <w:rsid w:val="007A0530"/>
    <w:rsid w:val="007A129D"/>
    <w:rsid w:val="007A189B"/>
    <w:rsid w:val="007A4773"/>
    <w:rsid w:val="007A7343"/>
    <w:rsid w:val="007B08CC"/>
    <w:rsid w:val="007B18CF"/>
    <w:rsid w:val="007B26BD"/>
    <w:rsid w:val="007B3130"/>
    <w:rsid w:val="007B4DC0"/>
    <w:rsid w:val="007B744C"/>
    <w:rsid w:val="007C0D34"/>
    <w:rsid w:val="007C1C9F"/>
    <w:rsid w:val="007C1ED2"/>
    <w:rsid w:val="007C2236"/>
    <w:rsid w:val="007C43B6"/>
    <w:rsid w:val="007C475A"/>
    <w:rsid w:val="007C53AB"/>
    <w:rsid w:val="007C6C8C"/>
    <w:rsid w:val="007C78AC"/>
    <w:rsid w:val="007C7F52"/>
    <w:rsid w:val="007D08C2"/>
    <w:rsid w:val="007D0C15"/>
    <w:rsid w:val="007D680C"/>
    <w:rsid w:val="007D7B3A"/>
    <w:rsid w:val="007E1EF1"/>
    <w:rsid w:val="007E2843"/>
    <w:rsid w:val="007E2941"/>
    <w:rsid w:val="007F0264"/>
    <w:rsid w:val="007F36AA"/>
    <w:rsid w:val="007F7439"/>
    <w:rsid w:val="00801F6C"/>
    <w:rsid w:val="00803E6B"/>
    <w:rsid w:val="00805AA2"/>
    <w:rsid w:val="00807A7E"/>
    <w:rsid w:val="0081266B"/>
    <w:rsid w:val="008138B1"/>
    <w:rsid w:val="00814EE7"/>
    <w:rsid w:val="00820495"/>
    <w:rsid w:val="00821DEA"/>
    <w:rsid w:val="00823355"/>
    <w:rsid w:val="0082592C"/>
    <w:rsid w:val="0082765F"/>
    <w:rsid w:val="00827BD4"/>
    <w:rsid w:val="008329F0"/>
    <w:rsid w:val="00835AC9"/>
    <w:rsid w:val="00837CDD"/>
    <w:rsid w:val="00837DD2"/>
    <w:rsid w:val="00840305"/>
    <w:rsid w:val="008420B6"/>
    <w:rsid w:val="008425B9"/>
    <w:rsid w:val="0084330E"/>
    <w:rsid w:val="0084666B"/>
    <w:rsid w:val="008468D2"/>
    <w:rsid w:val="00846D71"/>
    <w:rsid w:val="0084710D"/>
    <w:rsid w:val="0085716F"/>
    <w:rsid w:val="008601DE"/>
    <w:rsid w:val="00861878"/>
    <w:rsid w:val="008706DF"/>
    <w:rsid w:val="00870898"/>
    <w:rsid w:val="008755A5"/>
    <w:rsid w:val="00887ABF"/>
    <w:rsid w:val="008904AC"/>
    <w:rsid w:val="00890651"/>
    <w:rsid w:val="00892952"/>
    <w:rsid w:val="0089421B"/>
    <w:rsid w:val="00894C00"/>
    <w:rsid w:val="00896371"/>
    <w:rsid w:val="00896D4B"/>
    <w:rsid w:val="00897528"/>
    <w:rsid w:val="008A0141"/>
    <w:rsid w:val="008A0BE9"/>
    <w:rsid w:val="008A13E9"/>
    <w:rsid w:val="008A429E"/>
    <w:rsid w:val="008A568B"/>
    <w:rsid w:val="008A5FBA"/>
    <w:rsid w:val="008B2B00"/>
    <w:rsid w:val="008B39B0"/>
    <w:rsid w:val="008B6659"/>
    <w:rsid w:val="008C0172"/>
    <w:rsid w:val="008C1493"/>
    <w:rsid w:val="008C16A2"/>
    <w:rsid w:val="008C2C65"/>
    <w:rsid w:val="008C3D32"/>
    <w:rsid w:val="008C44D8"/>
    <w:rsid w:val="008C6780"/>
    <w:rsid w:val="008D17AE"/>
    <w:rsid w:val="008D1A5D"/>
    <w:rsid w:val="008D4BEC"/>
    <w:rsid w:val="008D78CF"/>
    <w:rsid w:val="008E20DA"/>
    <w:rsid w:val="008E21CF"/>
    <w:rsid w:val="008E29CF"/>
    <w:rsid w:val="008E4B67"/>
    <w:rsid w:val="008F2393"/>
    <w:rsid w:val="008F25F9"/>
    <w:rsid w:val="009013B7"/>
    <w:rsid w:val="009041F9"/>
    <w:rsid w:val="00906363"/>
    <w:rsid w:val="00906C6C"/>
    <w:rsid w:val="00911233"/>
    <w:rsid w:val="00911C81"/>
    <w:rsid w:val="00913658"/>
    <w:rsid w:val="00914781"/>
    <w:rsid w:val="009150D3"/>
    <w:rsid w:val="0092691F"/>
    <w:rsid w:val="00926EEE"/>
    <w:rsid w:val="00931124"/>
    <w:rsid w:val="00931A47"/>
    <w:rsid w:val="00932CF5"/>
    <w:rsid w:val="00934D9B"/>
    <w:rsid w:val="009358E0"/>
    <w:rsid w:val="00937C57"/>
    <w:rsid w:val="00940ECB"/>
    <w:rsid w:val="00944809"/>
    <w:rsid w:val="00944A84"/>
    <w:rsid w:val="00944BA3"/>
    <w:rsid w:val="009474D1"/>
    <w:rsid w:val="00947867"/>
    <w:rsid w:val="009509DA"/>
    <w:rsid w:val="0095296B"/>
    <w:rsid w:val="009537E8"/>
    <w:rsid w:val="00953BF2"/>
    <w:rsid w:val="00954D0C"/>
    <w:rsid w:val="00960295"/>
    <w:rsid w:val="00960B92"/>
    <w:rsid w:val="00960E6A"/>
    <w:rsid w:val="0096198D"/>
    <w:rsid w:val="0096266F"/>
    <w:rsid w:val="009641EC"/>
    <w:rsid w:val="00974FD9"/>
    <w:rsid w:val="00980B94"/>
    <w:rsid w:val="009833B6"/>
    <w:rsid w:val="00990859"/>
    <w:rsid w:val="00990D56"/>
    <w:rsid w:val="00992863"/>
    <w:rsid w:val="009955A7"/>
    <w:rsid w:val="009968F1"/>
    <w:rsid w:val="009974F9"/>
    <w:rsid w:val="009A0C2E"/>
    <w:rsid w:val="009A17ED"/>
    <w:rsid w:val="009A454D"/>
    <w:rsid w:val="009A6729"/>
    <w:rsid w:val="009B2AD1"/>
    <w:rsid w:val="009B73BB"/>
    <w:rsid w:val="009B7D5F"/>
    <w:rsid w:val="009C18D0"/>
    <w:rsid w:val="009C29D5"/>
    <w:rsid w:val="009C52B2"/>
    <w:rsid w:val="009C6830"/>
    <w:rsid w:val="009C7A47"/>
    <w:rsid w:val="009D006F"/>
    <w:rsid w:val="009D2C1E"/>
    <w:rsid w:val="009D2D76"/>
    <w:rsid w:val="009D355F"/>
    <w:rsid w:val="009D375B"/>
    <w:rsid w:val="009D4F79"/>
    <w:rsid w:val="009D5AC5"/>
    <w:rsid w:val="009D76A5"/>
    <w:rsid w:val="009D7AEA"/>
    <w:rsid w:val="009D7BD0"/>
    <w:rsid w:val="009E0C4A"/>
    <w:rsid w:val="009E2869"/>
    <w:rsid w:val="009E44F7"/>
    <w:rsid w:val="009E5D15"/>
    <w:rsid w:val="009E5E6D"/>
    <w:rsid w:val="009E602D"/>
    <w:rsid w:val="009E7E76"/>
    <w:rsid w:val="009E7EE5"/>
    <w:rsid w:val="009F0305"/>
    <w:rsid w:val="009F2470"/>
    <w:rsid w:val="009F28B8"/>
    <w:rsid w:val="009F59C5"/>
    <w:rsid w:val="009F73FD"/>
    <w:rsid w:val="00A00213"/>
    <w:rsid w:val="00A00FD9"/>
    <w:rsid w:val="00A019F9"/>
    <w:rsid w:val="00A01C19"/>
    <w:rsid w:val="00A03DED"/>
    <w:rsid w:val="00A055A2"/>
    <w:rsid w:val="00A061FE"/>
    <w:rsid w:val="00A0792F"/>
    <w:rsid w:val="00A124EA"/>
    <w:rsid w:val="00A12E71"/>
    <w:rsid w:val="00A146D6"/>
    <w:rsid w:val="00A1491F"/>
    <w:rsid w:val="00A15767"/>
    <w:rsid w:val="00A1622B"/>
    <w:rsid w:val="00A20CF9"/>
    <w:rsid w:val="00A21A4F"/>
    <w:rsid w:val="00A22FE2"/>
    <w:rsid w:val="00A23EA9"/>
    <w:rsid w:val="00A23F6E"/>
    <w:rsid w:val="00A24D45"/>
    <w:rsid w:val="00A26189"/>
    <w:rsid w:val="00A33A9F"/>
    <w:rsid w:val="00A34251"/>
    <w:rsid w:val="00A36959"/>
    <w:rsid w:val="00A40ED3"/>
    <w:rsid w:val="00A44234"/>
    <w:rsid w:val="00A475C5"/>
    <w:rsid w:val="00A537E5"/>
    <w:rsid w:val="00A53BDF"/>
    <w:rsid w:val="00A56520"/>
    <w:rsid w:val="00A5722F"/>
    <w:rsid w:val="00A57487"/>
    <w:rsid w:val="00A60776"/>
    <w:rsid w:val="00A62584"/>
    <w:rsid w:val="00A646A5"/>
    <w:rsid w:val="00A65628"/>
    <w:rsid w:val="00A65DF4"/>
    <w:rsid w:val="00A6640D"/>
    <w:rsid w:val="00A666BA"/>
    <w:rsid w:val="00A67505"/>
    <w:rsid w:val="00A67BCF"/>
    <w:rsid w:val="00A701D4"/>
    <w:rsid w:val="00A709E4"/>
    <w:rsid w:val="00A72F4B"/>
    <w:rsid w:val="00A73728"/>
    <w:rsid w:val="00A75697"/>
    <w:rsid w:val="00A757F8"/>
    <w:rsid w:val="00A8034C"/>
    <w:rsid w:val="00A81B23"/>
    <w:rsid w:val="00A91E41"/>
    <w:rsid w:val="00A97C0A"/>
    <w:rsid w:val="00AA09C7"/>
    <w:rsid w:val="00AA31EA"/>
    <w:rsid w:val="00AA3EA6"/>
    <w:rsid w:val="00AA4A07"/>
    <w:rsid w:val="00AA753B"/>
    <w:rsid w:val="00AB0CC9"/>
    <w:rsid w:val="00AB4485"/>
    <w:rsid w:val="00AB5122"/>
    <w:rsid w:val="00AB760E"/>
    <w:rsid w:val="00AC2535"/>
    <w:rsid w:val="00AC41D9"/>
    <w:rsid w:val="00AC6E30"/>
    <w:rsid w:val="00AC76DE"/>
    <w:rsid w:val="00AD1299"/>
    <w:rsid w:val="00AD2B41"/>
    <w:rsid w:val="00AD36D5"/>
    <w:rsid w:val="00AD4AB9"/>
    <w:rsid w:val="00AD5717"/>
    <w:rsid w:val="00AE22D0"/>
    <w:rsid w:val="00AE2866"/>
    <w:rsid w:val="00AE2FDA"/>
    <w:rsid w:val="00AE4A6D"/>
    <w:rsid w:val="00AE4E5F"/>
    <w:rsid w:val="00AE54EA"/>
    <w:rsid w:val="00AF094E"/>
    <w:rsid w:val="00AF10CF"/>
    <w:rsid w:val="00AF5C61"/>
    <w:rsid w:val="00AF63B0"/>
    <w:rsid w:val="00AF6B09"/>
    <w:rsid w:val="00B00D02"/>
    <w:rsid w:val="00B0184C"/>
    <w:rsid w:val="00B02B3C"/>
    <w:rsid w:val="00B031C3"/>
    <w:rsid w:val="00B04291"/>
    <w:rsid w:val="00B0664B"/>
    <w:rsid w:val="00B11C77"/>
    <w:rsid w:val="00B14D96"/>
    <w:rsid w:val="00B21724"/>
    <w:rsid w:val="00B24B9B"/>
    <w:rsid w:val="00B252DD"/>
    <w:rsid w:val="00B25BEF"/>
    <w:rsid w:val="00B27AED"/>
    <w:rsid w:val="00B27CB4"/>
    <w:rsid w:val="00B30992"/>
    <w:rsid w:val="00B32B01"/>
    <w:rsid w:val="00B3338D"/>
    <w:rsid w:val="00B349DE"/>
    <w:rsid w:val="00B3619A"/>
    <w:rsid w:val="00B37908"/>
    <w:rsid w:val="00B400B7"/>
    <w:rsid w:val="00B40491"/>
    <w:rsid w:val="00B40FDA"/>
    <w:rsid w:val="00B41E13"/>
    <w:rsid w:val="00B43BC4"/>
    <w:rsid w:val="00B43DE4"/>
    <w:rsid w:val="00B43E1E"/>
    <w:rsid w:val="00B456FF"/>
    <w:rsid w:val="00B46636"/>
    <w:rsid w:val="00B47159"/>
    <w:rsid w:val="00B47311"/>
    <w:rsid w:val="00B47DC2"/>
    <w:rsid w:val="00B527AE"/>
    <w:rsid w:val="00B60469"/>
    <w:rsid w:val="00B63014"/>
    <w:rsid w:val="00B633F9"/>
    <w:rsid w:val="00B64F41"/>
    <w:rsid w:val="00B71F83"/>
    <w:rsid w:val="00B7209E"/>
    <w:rsid w:val="00B756F3"/>
    <w:rsid w:val="00B7603D"/>
    <w:rsid w:val="00B80632"/>
    <w:rsid w:val="00B81DED"/>
    <w:rsid w:val="00B82D98"/>
    <w:rsid w:val="00B8671E"/>
    <w:rsid w:val="00B916CC"/>
    <w:rsid w:val="00B93E4C"/>
    <w:rsid w:val="00B9564D"/>
    <w:rsid w:val="00BA0B41"/>
    <w:rsid w:val="00BA0F6F"/>
    <w:rsid w:val="00BA332B"/>
    <w:rsid w:val="00BA519F"/>
    <w:rsid w:val="00BA53C7"/>
    <w:rsid w:val="00BA540C"/>
    <w:rsid w:val="00BA7DD0"/>
    <w:rsid w:val="00BA7FC1"/>
    <w:rsid w:val="00BB5658"/>
    <w:rsid w:val="00BB7580"/>
    <w:rsid w:val="00BC0651"/>
    <w:rsid w:val="00BC07D8"/>
    <w:rsid w:val="00BC0A84"/>
    <w:rsid w:val="00BC1E16"/>
    <w:rsid w:val="00BC7A68"/>
    <w:rsid w:val="00BD0544"/>
    <w:rsid w:val="00BD17BA"/>
    <w:rsid w:val="00BD2B08"/>
    <w:rsid w:val="00BD2F13"/>
    <w:rsid w:val="00BD5BCA"/>
    <w:rsid w:val="00BE0ED6"/>
    <w:rsid w:val="00BE51A2"/>
    <w:rsid w:val="00BE5F88"/>
    <w:rsid w:val="00BE7EB9"/>
    <w:rsid w:val="00BF0DFF"/>
    <w:rsid w:val="00BF56FF"/>
    <w:rsid w:val="00C01BDD"/>
    <w:rsid w:val="00C01E59"/>
    <w:rsid w:val="00C05108"/>
    <w:rsid w:val="00C062FF"/>
    <w:rsid w:val="00C129CB"/>
    <w:rsid w:val="00C167FB"/>
    <w:rsid w:val="00C20074"/>
    <w:rsid w:val="00C201B2"/>
    <w:rsid w:val="00C221E8"/>
    <w:rsid w:val="00C222EA"/>
    <w:rsid w:val="00C23245"/>
    <w:rsid w:val="00C258FA"/>
    <w:rsid w:val="00C26482"/>
    <w:rsid w:val="00C30443"/>
    <w:rsid w:val="00C31603"/>
    <w:rsid w:val="00C31E87"/>
    <w:rsid w:val="00C328C0"/>
    <w:rsid w:val="00C34891"/>
    <w:rsid w:val="00C366AB"/>
    <w:rsid w:val="00C428D1"/>
    <w:rsid w:val="00C4483B"/>
    <w:rsid w:val="00C45E40"/>
    <w:rsid w:val="00C45ECA"/>
    <w:rsid w:val="00C500AF"/>
    <w:rsid w:val="00C51569"/>
    <w:rsid w:val="00C521DB"/>
    <w:rsid w:val="00C528CF"/>
    <w:rsid w:val="00C5324E"/>
    <w:rsid w:val="00C54705"/>
    <w:rsid w:val="00C56179"/>
    <w:rsid w:val="00C56DC2"/>
    <w:rsid w:val="00C56F60"/>
    <w:rsid w:val="00C610B4"/>
    <w:rsid w:val="00C62AEB"/>
    <w:rsid w:val="00C63C7D"/>
    <w:rsid w:val="00C65872"/>
    <w:rsid w:val="00C65D99"/>
    <w:rsid w:val="00C6610C"/>
    <w:rsid w:val="00C71098"/>
    <w:rsid w:val="00C7206E"/>
    <w:rsid w:val="00C720AA"/>
    <w:rsid w:val="00C743A6"/>
    <w:rsid w:val="00C767A2"/>
    <w:rsid w:val="00C777BE"/>
    <w:rsid w:val="00C815AE"/>
    <w:rsid w:val="00C83309"/>
    <w:rsid w:val="00C844B1"/>
    <w:rsid w:val="00C84E95"/>
    <w:rsid w:val="00C85411"/>
    <w:rsid w:val="00C87A2A"/>
    <w:rsid w:val="00C92173"/>
    <w:rsid w:val="00C92AFD"/>
    <w:rsid w:val="00C943DB"/>
    <w:rsid w:val="00C94628"/>
    <w:rsid w:val="00C9516E"/>
    <w:rsid w:val="00C97F36"/>
    <w:rsid w:val="00CA470E"/>
    <w:rsid w:val="00CA5988"/>
    <w:rsid w:val="00CA5AED"/>
    <w:rsid w:val="00CB048F"/>
    <w:rsid w:val="00CB14C0"/>
    <w:rsid w:val="00CB2446"/>
    <w:rsid w:val="00CB54E1"/>
    <w:rsid w:val="00CB5ECB"/>
    <w:rsid w:val="00CB5FF8"/>
    <w:rsid w:val="00CB6B52"/>
    <w:rsid w:val="00CC13CF"/>
    <w:rsid w:val="00CC1890"/>
    <w:rsid w:val="00CC2238"/>
    <w:rsid w:val="00CC2298"/>
    <w:rsid w:val="00CC35D6"/>
    <w:rsid w:val="00CC3A24"/>
    <w:rsid w:val="00CC6064"/>
    <w:rsid w:val="00CC60B5"/>
    <w:rsid w:val="00CD0157"/>
    <w:rsid w:val="00CD1044"/>
    <w:rsid w:val="00CD134A"/>
    <w:rsid w:val="00CD1554"/>
    <w:rsid w:val="00CD6DE5"/>
    <w:rsid w:val="00CE1462"/>
    <w:rsid w:val="00CE16C8"/>
    <w:rsid w:val="00CE5481"/>
    <w:rsid w:val="00CE7D68"/>
    <w:rsid w:val="00CF2324"/>
    <w:rsid w:val="00CF3063"/>
    <w:rsid w:val="00CF593B"/>
    <w:rsid w:val="00CF7664"/>
    <w:rsid w:val="00D0203C"/>
    <w:rsid w:val="00D02665"/>
    <w:rsid w:val="00D0487E"/>
    <w:rsid w:val="00D04A55"/>
    <w:rsid w:val="00D06508"/>
    <w:rsid w:val="00D11191"/>
    <w:rsid w:val="00D12126"/>
    <w:rsid w:val="00D121A6"/>
    <w:rsid w:val="00D1273A"/>
    <w:rsid w:val="00D131C0"/>
    <w:rsid w:val="00D1343C"/>
    <w:rsid w:val="00D160CE"/>
    <w:rsid w:val="00D165EE"/>
    <w:rsid w:val="00D202E3"/>
    <w:rsid w:val="00D24E09"/>
    <w:rsid w:val="00D2557B"/>
    <w:rsid w:val="00D3082A"/>
    <w:rsid w:val="00D30CB5"/>
    <w:rsid w:val="00D30D03"/>
    <w:rsid w:val="00D3688C"/>
    <w:rsid w:val="00D43184"/>
    <w:rsid w:val="00D44F0C"/>
    <w:rsid w:val="00D454E3"/>
    <w:rsid w:val="00D45CE0"/>
    <w:rsid w:val="00D47A82"/>
    <w:rsid w:val="00D51C5F"/>
    <w:rsid w:val="00D526D0"/>
    <w:rsid w:val="00D53CE2"/>
    <w:rsid w:val="00D54E40"/>
    <w:rsid w:val="00D57AD3"/>
    <w:rsid w:val="00D60634"/>
    <w:rsid w:val="00D615CC"/>
    <w:rsid w:val="00D662F7"/>
    <w:rsid w:val="00D67191"/>
    <w:rsid w:val="00D700FE"/>
    <w:rsid w:val="00D71B4D"/>
    <w:rsid w:val="00D71E1C"/>
    <w:rsid w:val="00D76296"/>
    <w:rsid w:val="00D77A07"/>
    <w:rsid w:val="00D809FD"/>
    <w:rsid w:val="00D818C7"/>
    <w:rsid w:val="00D82505"/>
    <w:rsid w:val="00D8275D"/>
    <w:rsid w:val="00D83A85"/>
    <w:rsid w:val="00D841BF"/>
    <w:rsid w:val="00D844A9"/>
    <w:rsid w:val="00D84735"/>
    <w:rsid w:val="00D84787"/>
    <w:rsid w:val="00D85A4C"/>
    <w:rsid w:val="00D864E1"/>
    <w:rsid w:val="00D87DB9"/>
    <w:rsid w:val="00D91FCE"/>
    <w:rsid w:val="00D92C93"/>
    <w:rsid w:val="00D92D75"/>
    <w:rsid w:val="00D931C3"/>
    <w:rsid w:val="00DA05D1"/>
    <w:rsid w:val="00DA179D"/>
    <w:rsid w:val="00DA4871"/>
    <w:rsid w:val="00DA560E"/>
    <w:rsid w:val="00DB46DC"/>
    <w:rsid w:val="00DB51A5"/>
    <w:rsid w:val="00DC2121"/>
    <w:rsid w:val="00DC7F7D"/>
    <w:rsid w:val="00DD056F"/>
    <w:rsid w:val="00DD0828"/>
    <w:rsid w:val="00DD100C"/>
    <w:rsid w:val="00DD20D5"/>
    <w:rsid w:val="00DD455D"/>
    <w:rsid w:val="00DD46A1"/>
    <w:rsid w:val="00DD4F05"/>
    <w:rsid w:val="00DE484E"/>
    <w:rsid w:val="00DE7E07"/>
    <w:rsid w:val="00DF1CDE"/>
    <w:rsid w:val="00DF2A9C"/>
    <w:rsid w:val="00DF3DB9"/>
    <w:rsid w:val="00DF6071"/>
    <w:rsid w:val="00DF7337"/>
    <w:rsid w:val="00E017B5"/>
    <w:rsid w:val="00E021CE"/>
    <w:rsid w:val="00E06F96"/>
    <w:rsid w:val="00E07D14"/>
    <w:rsid w:val="00E10AF8"/>
    <w:rsid w:val="00E1469B"/>
    <w:rsid w:val="00E1496C"/>
    <w:rsid w:val="00E14D12"/>
    <w:rsid w:val="00E14D28"/>
    <w:rsid w:val="00E15C6A"/>
    <w:rsid w:val="00E1697D"/>
    <w:rsid w:val="00E20144"/>
    <w:rsid w:val="00E23847"/>
    <w:rsid w:val="00E2476C"/>
    <w:rsid w:val="00E2654B"/>
    <w:rsid w:val="00E27434"/>
    <w:rsid w:val="00E326DF"/>
    <w:rsid w:val="00E328F6"/>
    <w:rsid w:val="00E33C8D"/>
    <w:rsid w:val="00E33E5B"/>
    <w:rsid w:val="00E35F97"/>
    <w:rsid w:val="00E3602C"/>
    <w:rsid w:val="00E368AE"/>
    <w:rsid w:val="00E4019C"/>
    <w:rsid w:val="00E41651"/>
    <w:rsid w:val="00E46CDB"/>
    <w:rsid w:val="00E46E65"/>
    <w:rsid w:val="00E4766F"/>
    <w:rsid w:val="00E47C9A"/>
    <w:rsid w:val="00E47F29"/>
    <w:rsid w:val="00E50513"/>
    <w:rsid w:val="00E51684"/>
    <w:rsid w:val="00E54570"/>
    <w:rsid w:val="00E550A4"/>
    <w:rsid w:val="00E56A02"/>
    <w:rsid w:val="00E56E01"/>
    <w:rsid w:val="00E6002E"/>
    <w:rsid w:val="00E635E5"/>
    <w:rsid w:val="00E654CF"/>
    <w:rsid w:val="00E65825"/>
    <w:rsid w:val="00E6642F"/>
    <w:rsid w:val="00E67B35"/>
    <w:rsid w:val="00E70364"/>
    <w:rsid w:val="00E7252B"/>
    <w:rsid w:val="00E72E42"/>
    <w:rsid w:val="00E72EDF"/>
    <w:rsid w:val="00E745EE"/>
    <w:rsid w:val="00E75DE6"/>
    <w:rsid w:val="00E7789A"/>
    <w:rsid w:val="00E809BA"/>
    <w:rsid w:val="00E82E05"/>
    <w:rsid w:val="00E85005"/>
    <w:rsid w:val="00E90391"/>
    <w:rsid w:val="00E925D9"/>
    <w:rsid w:val="00E94BB3"/>
    <w:rsid w:val="00E95595"/>
    <w:rsid w:val="00E96E31"/>
    <w:rsid w:val="00EA4494"/>
    <w:rsid w:val="00EA643C"/>
    <w:rsid w:val="00EA6E0F"/>
    <w:rsid w:val="00EB1ACC"/>
    <w:rsid w:val="00EC055A"/>
    <w:rsid w:val="00EC1700"/>
    <w:rsid w:val="00EC4AD8"/>
    <w:rsid w:val="00EC5A4A"/>
    <w:rsid w:val="00EC5DB8"/>
    <w:rsid w:val="00ED0CE4"/>
    <w:rsid w:val="00ED3A96"/>
    <w:rsid w:val="00ED42EB"/>
    <w:rsid w:val="00EE1917"/>
    <w:rsid w:val="00EE28C5"/>
    <w:rsid w:val="00EE3C1A"/>
    <w:rsid w:val="00EE4177"/>
    <w:rsid w:val="00EE456F"/>
    <w:rsid w:val="00EE7694"/>
    <w:rsid w:val="00EF0546"/>
    <w:rsid w:val="00EF20EF"/>
    <w:rsid w:val="00EF34E3"/>
    <w:rsid w:val="00EF3E0D"/>
    <w:rsid w:val="00EF6444"/>
    <w:rsid w:val="00F01473"/>
    <w:rsid w:val="00F02A4D"/>
    <w:rsid w:val="00F02F8A"/>
    <w:rsid w:val="00F0504C"/>
    <w:rsid w:val="00F06B9F"/>
    <w:rsid w:val="00F11EF7"/>
    <w:rsid w:val="00F13EC1"/>
    <w:rsid w:val="00F17F0C"/>
    <w:rsid w:val="00F25375"/>
    <w:rsid w:val="00F260F3"/>
    <w:rsid w:val="00F26B97"/>
    <w:rsid w:val="00F30954"/>
    <w:rsid w:val="00F3375A"/>
    <w:rsid w:val="00F34D73"/>
    <w:rsid w:val="00F37289"/>
    <w:rsid w:val="00F406E3"/>
    <w:rsid w:val="00F410FC"/>
    <w:rsid w:val="00F53254"/>
    <w:rsid w:val="00F54313"/>
    <w:rsid w:val="00F5496C"/>
    <w:rsid w:val="00F554DB"/>
    <w:rsid w:val="00F55E5F"/>
    <w:rsid w:val="00F60A94"/>
    <w:rsid w:val="00F628AA"/>
    <w:rsid w:val="00F66412"/>
    <w:rsid w:val="00F66CBE"/>
    <w:rsid w:val="00F66E1B"/>
    <w:rsid w:val="00F670DF"/>
    <w:rsid w:val="00F67ACB"/>
    <w:rsid w:val="00F67F5C"/>
    <w:rsid w:val="00F706FD"/>
    <w:rsid w:val="00F7168B"/>
    <w:rsid w:val="00F72175"/>
    <w:rsid w:val="00F73B49"/>
    <w:rsid w:val="00F74774"/>
    <w:rsid w:val="00F755E1"/>
    <w:rsid w:val="00F75B99"/>
    <w:rsid w:val="00F75D6A"/>
    <w:rsid w:val="00F77A31"/>
    <w:rsid w:val="00F80140"/>
    <w:rsid w:val="00F82292"/>
    <w:rsid w:val="00F84745"/>
    <w:rsid w:val="00F8795C"/>
    <w:rsid w:val="00F91A3B"/>
    <w:rsid w:val="00F91FA8"/>
    <w:rsid w:val="00F921BB"/>
    <w:rsid w:val="00F94B67"/>
    <w:rsid w:val="00F95352"/>
    <w:rsid w:val="00F96EA0"/>
    <w:rsid w:val="00FA2592"/>
    <w:rsid w:val="00FA2B63"/>
    <w:rsid w:val="00FA35FB"/>
    <w:rsid w:val="00FA35FD"/>
    <w:rsid w:val="00FA43BD"/>
    <w:rsid w:val="00FA5A47"/>
    <w:rsid w:val="00FA74E8"/>
    <w:rsid w:val="00FA77A5"/>
    <w:rsid w:val="00FB06F7"/>
    <w:rsid w:val="00FB0E11"/>
    <w:rsid w:val="00FB52DB"/>
    <w:rsid w:val="00FB56F6"/>
    <w:rsid w:val="00FB5AC8"/>
    <w:rsid w:val="00FB73F6"/>
    <w:rsid w:val="00FB79CA"/>
    <w:rsid w:val="00FC00BF"/>
    <w:rsid w:val="00FC04A2"/>
    <w:rsid w:val="00FC2487"/>
    <w:rsid w:val="00FC5ADD"/>
    <w:rsid w:val="00FC5BE5"/>
    <w:rsid w:val="00FC5E82"/>
    <w:rsid w:val="00FC779E"/>
    <w:rsid w:val="00FD083C"/>
    <w:rsid w:val="00FD1861"/>
    <w:rsid w:val="00FE187E"/>
    <w:rsid w:val="00FE1EE5"/>
    <w:rsid w:val="00FE225B"/>
    <w:rsid w:val="00FE4874"/>
    <w:rsid w:val="00FF12A0"/>
    <w:rsid w:val="00FF1B63"/>
    <w:rsid w:val="00FF1FE1"/>
    <w:rsid w:val="00FF2EBA"/>
    <w:rsid w:val="00FF512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4DAA4"/>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6575-2AE1-4B5A-BF50-DF3B89B9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2566</Words>
  <Characters>15141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58</cp:revision>
  <cp:lastPrinted>2019-01-29T09:39:00Z</cp:lastPrinted>
  <dcterms:created xsi:type="dcterms:W3CDTF">2020-07-13T07:06:00Z</dcterms:created>
  <dcterms:modified xsi:type="dcterms:W3CDTF">2020-07-14T08:57:00Z</dcterms:modified>
</cp:coreProperties>
</file>