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0ED" w:rsidRPr="00692D03" w:rsidRDefault="000E60E5" w:rsidP="00D71B4D">
      <w:pPr>
        <w:pStyle w:val="Zkladntext"/>
        <w:jc w:val="left"/>
        <w:rPr>
          <w:sz w:val="24"/>
        </w:rPr>
      </w:pPr>
      <w:r>
        <w:rPr>
          <w:sz w:val="24"/>
        </w:rPr>
        <w:t>131</w:t>
      </w:r>
      <w:r w:rsidR="00A81B23" w:rsidRPr="00D2557B">
        <w:rPr>
          <w:sz w:val="24"/>
        </w:rPr>
        <w:t>.</w:t>
      </w:r>
      <w:r w:rsidR="00DE7E07" w:rsidRPr="00D2557B">
        <w:rPr>
          <w:sz w:val="24"/>
        </w:rPr>
        <w:t xml:space="preserve"> Žádost o poskytnutí informace</w:t>
      </w:r>
      <w:r w:rsidR="00DE7E07">
        <w:t xml:space="preserve"> </w:t>
      </w:r>
      <w:r w:rsidR="007C7F52" w:rsidRPr="002160ED">
        <w:rPr>
          <w:b w:val="0"/>
        </w:rPr>
        <w:t xml:space="preserve">– </w:t>
      </w:r>
      <w:r w:rsidRPr="000E60E5">
        <w:rPr>
          <w:sz w:val="24"/>
        </w:rPr>
        <w:t xml:space="preserve">pozemek </w:t>
      </w:r>
      <w:proofErr w:type="spellStart"/>
      <w:r w:rsidRPr="000E60E5">
        <w:rPr>
          <w:sz w:val="24"/>
        </w:rPr>
        <w:t>parc</w:t>
      </w:r>
      <w:proofErr w:type="spellEnd"/>
      <w:r w:rsidRPr="000E60E5">
        <w:rPr>
          <w:sz w:val="24"/>
        </w:rPr>
        <w:t xml:space="preserve">. </w:t>
      </w:r>
      <w:proofErr w:type="gramStart"/>
      <w:r w:rsidRPr="000E60E5">
        <w:rPr>
          <w:sz w:val="24"/>
        </w:rPr>
        <w:t>č.</w:t>
      </w:r>
      <w:proofErr w:type="gramEnd"/>
      <w:r w:rsidRPr="000E60E5">
        <w:rPr>
          <w:sz w:val="24"/>
        </w:rPr>
        <w:t xml:space="preserve"> 2246/2, k. </w:t>
      </w:r>
      <w:proofErr w:type="spellStart"/>
      <w:r w:rsidRPr="000E60E5">
        <w:rPr>
          <w:sz w:val="24"/>
        </w:rPr>
        <w:t>ú.</w:t>
      </w:r>
      <w:proofErr w:type="spellEnd"/>
      <w:r w:rsidRPr="000E60E5">
        <w:rPr>
          <w:sz w:val="24"/>
        </w:rPr>
        <w:t xml:space="preserve"> Nové Město</w:t>
      </w:r>
    </w:p>
    <w:p w:rsidR="002160ED" w:rsidRPr="00385861" w:rsidRDefault="002160ED" w:rsidP="002160ED">
      <w:pPr>
        <w:ind w:left="-360"/>
        <w:jc w:val="both"/>
        <w:rPr>
          <w:b/>
          <w:sz w:val="22"/>
          <w:szCs w:val="22"/>
        </w:rPr>
      </w:pPr>
      <w:r>
        <w:t>Otázky a odpovědi:</w:t>
      </w:r>
    </w:p>
    <w:p w:rsidR="002160ED" w:rsidRDefault="002160ED" w:rsidP="002160ED">
      <w:pPr>
        <w:ind w:left="-360"/>
        <w:jc w:val="both"/>
      </w:pPr>
      <w:r w:rsidRPr="00F0504C">
        <w:rPr>
          <w:bCs/>
          <w:i/>
        </w:rPr>
        <w:t>Žádost o poskytnutí informace</w:t>
      </w:r>
      <w:r w:rsidR="00D71B4D">
        <w:rPr>
          <w:bCs/>
          <w:i/>
        </w:rPr>
        <w:t>:</w:t>
      </w:r>
      <w:r>
        <w:rPr>
          <w:bCs/>
          <w:i/>
        </w:rPr>
        <w:t xml:space="preserve"> </w:t>
      </w:r>
    </w:p>
    <w:p w:rsidR="000E60E5" w:rsidRDefault="000E60E5" w:rsidP="000E60E5">
      <w:pPr>
        <w:ind w:left="360"/>
        <w:jc w:val="both"/>
        <w:rPr>
          <w:i/>
        </w:rPr>
      </w:pPr>
      <w:r>
        <w:rPr>
          <w:i/>
        </w:rPr>
        <w:t xml:space="preserve">pozemek </w:t>
      </w:r>
      <w:proofErr w:type="spellStart"/>
      <w:r>
        <w:rPr>
          <w:i/>
        </w:rPr>
        <w:t>parc</w:t>
      </w:r>
      <w:proofErr w:type="spellEnd"/>
      <w:r>
        <w:rPr>
          <w:i/>
        </w:rPr>
        <w:t xml:space="preserve">. </w:t>
      </w:r>
      <w:proofErr w:type="gramStart"/>
      <w:r>
        <w:rPr>
          <w:i/>
        </w:rPr>
        <w:t>č.</w:t>
      </w:r>
      <w:proofErr w:type="gramEnd"/>
      <w:r>
        <w:rPr>
          <w:i/>
        </w:rPr>
        <w:t xml:space="preserve"> 2246/2, k. </w:t>
      </w:r>
      <w:proofErr w:type="spellStart"/>
      <w:r>
        <w:rPr>
          <w:i/>
        </w:rPr>
        <w:t>ú.</w:t>
      </w:r>
      <w:proofErr w:type="spellEnd"/>
      <w:r>
        <w:rPr>
          <w:i/>
        </w:rPr>
        <w:t xml:space="preserve"> Nové Město (dále jen „Pozemek), který je ve vlastnictví Hlavního města Praha, se sídlem Mariánské náměstí 2/2, Staré Město, Praha 1:</w:t>
      </w:r>
    </w:p>
    <w:p w:rsidR="000E60E5" w:rsidRDefault="000E60E5" w:rsidP="000E60E5">
      <w:pPr>
        <w:pStyle w:val="Odstavecseseznamem"/>
        <w:numPr>
          <w:ilvl w:val="0"/>
          <w:numId w:val="37"/>
        </w:numPr>
        <w:contextualSpacing/>
        <w:jc w:val="both"/>
        <w:rPr>
          <w:i/>
        </w:rPr>
      </w:pPr>
      <w:r>
        <w:rPr>
          <w:i/>
        </w:rPr>
        <w:t>Na základě jakého právního titulu nabylo Hlavní město Praha Pozemek do svého vlastnictví?</w:t>
      </w:r>
    </w:p>
    <w:p w:rsidR="000E60E5" w:rsidRDefault="000E60E5" w:rsidP="000E60E5">
      <w:pPr>
        <w:pStyle w:val="Odstavecseseznamem"/>
        <w:numPr>
          <w:ilvl w:val="0"/>
          <w:numId w:val="37"/>
        </w:numPr>
        <w:contextualSpacing/>
        <w:jc w:val="both"/>
        <w:rPr>
          <w:i/>
        </w:rPr>
      </w:pPr>
      <w:r>
        <w:rPr>
          <w:i/>
        </w:rPr>
        <w:t>Pokud byl Pozemek předmětem restitučního nároku nějaké osoby, o jakou osobu se jednalo?</w:t>
      </w:r>
    </w:p>
    <w:p w:rsidR="000E60E5" w:rsidRPr="000E60E5" w:rsidRDefault="000E60E5" w:rsidP="000E60E5">
      <w:pPr>
        <w:pStyle w:val="Odstavecseseznamem"/>
        <w:numPr>
          <w:ilvl w:val="0"/>
          <w:numId w:val="37"/>
        </w:numPr>
        <w:contextualSpacing/>
        <w:jc w:val="both"/>
        <w:rPr>
          <w:i/>
        </w:rPr>
      </w:pPr>
      <w:r w:rsidRPr="000E60E5">
        <w:rPr>
          <w:i/>
        </w:rPr>
        <w:t>Byla na Pozemek nějaké sobě v rámci restitučního řízení vyplacena peněžitá náhrada, a pokud ano, o jakou osobu se jednalo a v jaké výši byla tato náhrada vyplacena?</w:t>
      </w:r>
    </w:p>
    <w:p w:rsidR="00A24D45" w:rsidRPr="000E60E5" w:rsidRDefault="002571D4" w:rsidP="00A24D45">
      <w:pPr>
        <w:ind w:left="-360"/>
        <w:jc w:val="both"/>
        <w:rPr>
          <w:bCs/>
        </w:rPr>
      </w:pPr>
      <w:r>
        <w:rPr>
          <w:bCs/>
        </w:rPr>
        <w:t xml:space="preserve">Informace nebyla poskytnuta, protože v souladu s § 2 odst. 3 </w:t>
      </w:r>
      <w:proofErr w:type="spellStart"/>
      <w:r>
        <w:rPr>
          <w:bCs/>
        </w:rPr>
        <w:t>InfZ</w:t>
      </w:r>
      <w:proofErr w:type="spellEnd"/>
      <w:r>
        <w:rPr>
          <w:bCs/>
        </w:rPr>
        <w:t xml:space="preserve"> se neposkytování informace </w:t>
      </w:r>
      <w:proofErr w:type="spellStart"/>
      <w:r>
        <w:rPr>
          <w:bCs/>
        </w:rPr>
        <w:t>InfZ</w:t>
      </w:r>
      <w:proofErr w:type="spellEnd"/>
      <w:r>
        <w:rPr>
          <w:bCs/>
        </w:rPr>
        <w:t xml:space="preserve"> nevztahuje. Její poskytnutí upravuje zvláštní zákon a ta se zveřejňuje podle zvláštního zákona = zák. č. 256/2013 Sb., v platném znění, podle něhož lze požadovanou informaci zjistit. Informace byla </w:t>
      </w:r>
      <w:r w:rsidRPr="002571D4">
        <w:rPr>
          <w:bCs/>
          <w:u w:val="single"/>
        </w:rPr>
        <w:t>odmítnuta.</w:t>
      </w:r>
      <w:r>
        <w:rPr>
          <w:bCs/>
        </w:rPr>
        <w:t xml:space="preserve">  </w:t>
      </w:r>
    </w:p>
    <w:p w:rsidR="002571D4" w:rsidRDefault="002571D4" w:rsidP="005841C9">
      <w:pPr>
        <w:ind w:left="-360"/>
        <w:jc w:val="both"/>
      </w:pPr>
      <w:r>
        <w:t xml:space="preserve">Žadatel podal odvolání, které bylo postoupeno nadřízenému orgánu – MHMP – rozhodnutím nařídil znovu </w:t>
      </w:r>
      <w:r w:rsidR="00A65DF4">
        <w:t>projednat.</w:t>
      </w:r>
    </w:p>
    <w:p w:rsidR="002571D4" w:rsidRDefault="002160ED" w:rsidP="005841C9">
      <w:pPr>
        <w:ind w:left="-360"/>
        <w:jc w:val="both"/>
      </w:pPr>
      <w:r>
        <w:t xml:space="preserve"> </w:t>
      </w:r>
    </w:p>
    <w:p w:rsidR="00D2557B" w:rsidRPr="005841C9" w:rsidRDefault="00A24D45" w:rsidP="00174116">
      <w:pPr>
        <w:ind w:left="-360"/>
        <w:jc w:val="both"/>
      </w:pPr>
      <w:r>
        <w:t xml:space="preserve">(žádost byla podána dne  </w:t>
      </w:r>
      <w:r w:rsidR="002571D4">
        <w:t>17</w:t>
      </w:r>
      <w:r>
        <w:t>.0</w:t>
      </w:r>
      <w:r w:rsidR="002571D4">
        <w:t>4</w:t>
      </w:r>
      <w:r>
        <w:t>.2020</w:t>
      </w:r>
      <w:r w:rsidR="002571D4">
        <w:t>,</w:t>
      </w:r>
      <w:r>
        <w:t xml:space="preserve"> vyřízena dne </w:t>
      </w:r>
      <w:proofErr w:type="gramStart"/>
      <w:r>
        <w:t>0</w:t>
      </w:r>
      <w:r w:rsidR="002571D4">
        <w:t>7</w:t>
      </w:r>
      <w:r>
        <w:t>.0</w:t>
      </w:r>
      <w:r w:rsidR="002571D4">
        <w:t>5</w:t>
      </w:r>
      <w:r>
        <w:t>.2020</w:t>
      </w:r>
      <w:proofErr w:type="gramEnd"/>
      <w:r w:rsidR="002571D4">
        <w:t xml:space="preserve">, odvolání dne 22.05.2020, </w:t>
      </w:r>
      <w:r w:rsidR="00174116">
        <w:br/>
      </w:r>
      <w:r w:rsidR="002571D4">
        <w:t xml:space="preserve">postoupení </w:t>
      </w:r>
      <w:r>
        <w:t xml:space="preserve"> </w:t>
      </w:r>
      <w:r w:rsidR="002571D4">
        <w:t>dne  01.06.2020</w:t>
      </w:r>
      <w:r w:rsidR="00A65DF4">
        <w:t xml:space="preserve">, rozhodnutí MHMP 12.06.2020 </w:t>
      </w:r>
      <w:r>
        <w:t xml:space="preserve">– řešil </w:t>
      </w:r>
      <w:r w:rsidR="002571D4">
        <w:t xml:space="preserve">Odbor technické a majetkové správy - </w:t>
      </w:r>
      <w:r>
        <w:t xml:space="preserve"> </w:t>
      </w:r>
      <w:r w:rsidR="00703771">
        <w:t>oddělení správy nemovitostí</w:t>
      </w:r>
      <w:r w:rsidR="00A65DF4">
        <w:t xml:space="preserve"> ÚMČ </w:t>
      </w:r>
      <w:r w:rsidR="005841C9">
        <w:t xml:space="preserve">Praha </w:t>
      </w:r>
      <w:r>
        <w:t xml:space="preserve">1) </w:t>
      </w:r>
    </w:p>
    <w:p w:rsidR="00D2557B" w:rsidRDefault="00D2557B" w:rsidP="00D2557B">
      <w:pPr>
        <w:ind w:left="-360"/>
        <w:jc w:val="both"/>
        <w:rPr>
          <w:bCs/>
          <w:i/>
        </w:rPr>
      </w:pPr>
    </w:p>
    <w:p w:rsidR="002160ED" w:rsidRPr="00D2557B" w:rsidRDefault="00B63014" w:rsidP="00D2557B">
      <w:pPr>
        <w:ind w:left="-360"/>
        <w:jc w:val="both"/>
        <w:rPr>
          <w:bCs/>
          <w:i/>
        </w:rPr>
      </w:pPr>
      <w:r>
        <w:rPr>
          <w:b/>
          <w:bCs/>
        </w:rPr>
        <w:t>13</w:t>
      </w:r>
      <w:r w:rsidR="00A24D45">
        <w:rPr>
          <w:b/>
          <w:bCs/>
        </w:rPr>
        <w:t>2</w:t>
      </w:r>
      <w:r w:rsidR="00015AFF">
        <w:rPr>
          <w:b/>
          <w:bCs/>
        </w:rPr>
        <w:t xml:space="preserve">. Žádost o poskytnutí informace </w:t>
      </w:r>
      <w:r w:rsidR="00EC1700" w:rsidRPr="002B589F">
        <w:rPr>
          <w:b/>
          <w:bCs/>
        </w:rPr>
        <w:t>–</w:t>
      </w:r>
      <w:r w:rsidR="002160ED" w:rsidRPr="002B589F">
        <w:rPr>
          <w:b/>
          <w:bCs/>
        </w:rPr>
        <w:t xml:space="preserve"> </w:t>
      </w:r>
      <w:r w:rsidR="00D92D75" w:rsidRPr="00D92D75">
        <w:rPr>
          <w:b/>
        </w:rPr>
        <w:t>počty voličů v jednotlivých domech a ulicích – seznam</w:t>
      </w:r>
    </w:p>
    <w:p w:rsidR="002160ED" w:rsidRDefault="002160ED" w:rsidP="002160ED">
      <w:pPr>
        <w:ind w:left="-360"/>
        <w:jc w:val="both"/>
        <w:rPr>
          <w:b/>
          <w:sz w:val="22"/>
          <w:szCs w:val="22"/>
        </w:rPr>
      </w:pPr>
      <w:r>
        <w:t>Otázky a odpovědi:</w:t>
      </w:r>
    </w:p>
    <w:p w:rsidR="00D92D75" w:rsidRDefault="002160ED" w:rsidP="00D92D75">
      <w:pPr>
        <w:ind w:left="-360"/>
        <w:jc w:val="both"/>
        <w:rPr>
          <w:bCs/>
          <w:i/>
        </w:rPr>
      </w:pPr>
      <w:r w:rsidRPr="00F0504C">
        <w:rPr>
          <w:bCs/>
          <w:i/>
        </w:rPr>
        <w:t>Žádost o poskytnutí informace</w:t>
      </w:r>
      <w:r>
        <w:rPr>
          <w:bCs/>
          <w:i/>
        </w:rPr>
        <w:t xml:space="preserve">: </w:t>
      </w:r>
    </w:p>
    <w:p w:rsidR="00D92D75" w:rsidRPr="00D92D75" w:rsidRDefault="00D92D75" w:rsidP="00D92D75">
      <w:pPr>
        <w:ind w:left="-360"/>
        <w:jc w:val="both"/>
        <w:rPr>
          <w:bCs/>
          <w:i/>
        </w:rPr>
      </w:pPr>
      <w:r>
        <w:rPr>
          <w:i/>
        </w:rPr>
        <w:t>počty voličů v jednotlivých domech a ulicích – seznam, ve kterém budou uvedeny počty voličů podle názvů ulic (a případně též čísel popisných jednotlivých domů)</w:t>
      </w:r>
      <w:r>
        <w:rPr>
          <w:i/>
        </w:rPr>
        <w:t xml:space="preserve"> k libovolnému datu v roce 2020.</w:t>
      </w:r>
      <w:r>
        <w:rPr>
          <w:i/>
        </w:rPr>
        <w:t xml:space="preserve"> </w:t>
      </w:r>
    </w:p>
    <w:p w:rsidR="00D92D75" w:rsidRDefault="00D92D75" w:rsidP="00D92D75">
      <w:pPr>
        <w:ind w:left="-360"/>
        <w:jc w:val="both"/>
        <w:rPr>
          <w:sz w:val="22"/>
          <w:szCs w:val="22"/>
        </w:rPr>
      </w:pPr>
      <w:r w:rsidRPr="00D92D75">
        <w:rPr>
          <w:sz w:val="22"/>
          <w:szCs w:val="22"/>
        </w:rPr>
        <w:t>Žadateli byl zaslán seznam, údaje platné k březnu 2020.</w:t>
      </w:r>
    </w:p>
    <w:p w:rsidR="00D92D75" w:rsidRDefault="00D92D75" w:rsidP="00D92D75">
      <w:pPr>
        <w:ind w:left="-360"/>
        <w:jc w:val="both"/>
        <w:rPr>
          <w:sz w:val="22"/>
          <w:szCs w:val="22"/>
        </w:rPr>
      </w:pPr>
    </w:p>
    <w:p w:rsidR="00A24D45" w:rsidRPr="005841C9" w:rsidRDefault="00A24D45" w:rsidP="005841C9">
      <w:pPr>
        <w:ind w:left="-360"/>
        <w:jc w:val="both"/>
      </w:pPr>
      <w:r>
        <w:t xml:space="preserve">(žádost byla podána dne  </w:t>
      </w:r>
      <w:r w:rsidR="002160ED">
        <w:t>2</w:t>
      </w:r>
      <w:r w:rsidR="002E798F">
        <w:t>0</w:t>
      </w:r>
      <w:r>
        <w:t>.0</w:t>
      </w:r>
      <w:r w:rsidR="002E798F">
        <w:t>4</w:t>
      </w:r>
      <w:r>
        <w:t xml:space="preserve">.2020 a vyřízena dne </w:t>
      </w:r>
      <w:proofErr w:type="gramStart"/>
      <w:r w:rsidR="002E798F">
        <w:t>27</w:t>
      </w:r>
      <w:r>
        <w:t>.0</w:t>
      </w:r>
      <w:r w:rsidR="002E798F">
        <w:t>4</w:t>
      </w:r>
      <w:r>
        <w:t>.2020</w:t>
      </w:r>
      <w:proofErr w:type="gramEnd"/>
      <w:r>
        <w:t xml:space="preserve"> – řešil </w:t>
      </w:r>
      <w:r w:rsidR="002160ED">
        <w:t xml:space="preserve">Odbor </w:t>
      </w:r>
      <w:proofErr w:type="spellStart"/>
      <w:r w:rsidR="002E798F">
        <w:t>občansko</w:t>
      </w:r>
      <w:proofErr w:type="spellEnd"/>
      <w:r w:rsidR="002E798F">
        <w:t xml:space="preserve"> správních agend</w:t>
      </w:r>
      <w:r w:rsidR="002160ED">
        <w:t xml:space="preserve"> – oddělení </w:t>
      </w:r>
      <w:r w:rsidR="002E798F">
        <w:t>správního řízení</w:t>
      </w:r>
      <w:r>
        <w:t xml:space="preserve"> ÚMČ Praha 1) </w:t>
      </w:r>
    </w:p>
    <w:p w:rsidR="00A24D45" w:rsidRDefault="00A24D45" w:rsidP="00A24D45">
      <w:pPr>
        <w:ind w:left="-360"/>
        <w:jc w:val="both"/>
        <w:rPr>
          <w:bCs/>
          <w:i/>
        </w:rPr>
      </w:pPr>
    </w:p>
    <w:p w:rsidR="00D71B4D" w:rsidRDefault="002E798F" w:rsidP="00A24D45">
      <w:pPr>
        <w:ind w:left="-360"/>
        <w:jc w:val="both"/>
        <w:rPr>
          <w:b/>
          <w:bCs/>
        </w:rPr>
      </w:pPr>
      <w:r>
        <w:rPr>
          <w:b/>
          <w:bCs/>
        </w:rPr>
        <w:t>13</w:t>
      </w:r>
      <w:r w:rsidR="00D71B4D">
        <w:rPr>
          <w:b/>
          <w:bCs/>
        </w:rPr>
        <w:t xml:space="preserve">3. Žádost o poskytnutí informace </w:t>
      </w:r>
      <w:r w:rsidR="00D71B4D" w:rsidRPr="00624B44">
        <w:rPr>
          <w:b/>
          <w:bCs/>
        </w:rPr>
        <w:t>–</w:t>
      </w:r>
      <w:r w:rsidR="00D71B4D">
        <w:rPr>
          <w:b/>
          <w:bCs/>
        </w:rPr>
        <w:t xml:space="preserve"> </w:t>
      </w:r>
      <w:r w:rsidR="002A5CFC">
        <w:rPr>
          <w:b/>
          <w:bCs/>
        </w:rPr>
        <w:t>sdělení data o údajném přestupku</w:t>
      </w:r>
    </w:p>
    <w:p w:rsidR="00312F36" w:rsidRPr="00676A1F" w:rsidRDefault="00312F36" w:rsidP="00312F36">
      <w:pPr>
        <w:ind w:left="-360"/>
        <w:jc w:val="both"/>
        <w:rPr>
          <w:bCs/>
          <w:u w:val="single"/>
        </w:rPr>
      </w:pPr>
      <w:r w:rsidRPr="00676A1F">
        <w:rPr>
          <w:bCs/>
        </w:rPr>
        <w:t>Otázky a odpovědi:</w:t>
      </w:r>
    </w:p>
    <w:p w:rsidR="002A5CFC" w:rsidRDefault="00312F36" w:rsidP="002A5CFC">
      <w:pPr>
        <w:ind w:left="-360"/>
        <w:jc w:val="both"/>
        <w:rPr>
          <w:bCs/>
          <w:i/>
        </w:rPr>
      </w:pPr>
      <w:r w:rsidRPr="00F0504C">
        <w:rPr>
          <w:bCs/>
          <w:i/>
        </w:rPr>
        <w:t>Žádost o poskytnutí informace</w:t>
      </w:r>
      <w:r w:rsidR="002A5CFC">
        <w:rPr>
          <w:bCs/>
          <w:i/>
        </w:rPr>
        <w:t>:</w:t>
      </w:r>
    </w:p>
    <w:p w:rsidR="00312F36" w:rsidRDefault="002A5CFC" w:rsidP="002A5CFC">
      <w:pPr>
        <w:ind w:left="-360"/>
        <w:jc w:val="both"/>
        <w:rPr>
          <w:bCs/>
          <w:i/>
        </w:rPr>
      </w:pPr>
      <w:r>
        <w:rPr>
          <w:bCs/>
          <w:i/>
        </w:rPr>
        <w:t xml:space="preserve">Sdělení data, kdy jste se jako správní orgán o údajném přestupku dozvěděli, a o vysvětlení, proč nám zasíláte výzvu až 63 dnů </w:t>
      </w:r>
      <w:r w:rsidR="00D8275D">
        <w:rPr>
          <w:bCs/>
          <w:i/>
        </w:rPr>
        <w:t>po datu údajného přestupku.</w:t>
      </w:r>
    </w:p>
    <w:p w:rsidR="00D8275D" w:rsidRDefault="00D8275D" w:rsidP="002A5CFC">
      <w:pPr>
        <w:ind w:left="-360"/>
        <w:jc w:val="both"/>
        <w:rPr>
          <w:bCs/>
        </w:rPr>
      </w:pPr>
      <w:r>
        <w:rPr>
          <w:bCs/>
        </w:rPr>
        <w:t xml:space="preserve">Předmětné oznámení bylo do systému evidence přestupků doručeno dne </w:t>
      </w:r>
      <w:proofErr w:type="gramStart"/>
      <w:r>
        <w:rPr>
          <w:bCs/>
        </w:rPr>
        <w:t>17.2.2020</w:t>
      </w:r>
      <w:proofErr w:type="gramEnd"/>
      <w:r>
        <w:rPr>
          <w:bCs/>
        </w:rPr>
        <w:t>.</w:t>
      </w:r>
    </w:p>
    <w:p w:rsidR="00D8275D" w:rsidRPr="00D8275D" w:rsidRDefault="00D8275D" w:rsidP="002A5CFC">
      <w:pPr>
        <w:ind w:left="-360"/>
        <w:jc w:val="both"/>
      </w:pPr>
      <w:r>
        <w:rPr>
          <w:bCs/>
        </w:rPr>
        <w:t xml:space="preserve">Doručená oznámení jsou následně správním orgánem bezodkladně zpracovány a ve smyslu </w:t>
      </w:r>
      <w:proofErr w:type="spellStart"/>
      <w:r>
        <w:rPr>
          <w:bCs/>
        </w:rPr>
        <w:t>ust</w:t>
      </w:r>
      <w:proofErr w:type="spellEnd"/>
      <w:r>
        <w:rPr>
          <w:bCs/>
        </w:rPr>
        <w:t>. § 125 h zák. č. 361/2000 Sb., jsou odeslány Výzvy provozovateli vozidla k uhrazení učené částky. Pojmem bezodkladně se rozumí, že nedochází k neodůvodněným prodlevám. Při administrativním zpracování uvedeného oznámení nedošlo k neodůvodněným prodlevám a Výzva k uhrazení částky byla, v souladu se zákonem, vyhotovena správním orgánem bezodkladně.</w:t>
      </w:r>
    </w:p>
    <w:p w:rsidR="00EC055A" w:rsidRDefault="00EC055A" w:rsidP="00312F36">
      <w:pPr>
        <w:ind w:left="-360"/>
        <w:jc w:val="both"/>
      </w:pPr>
    </w:p>
    <w:p w:rsidR="00312F36" w:rsidRDefault="00D8275D" w:rsidP="00312F36">
      <w:pPr>
        <w:ind w:left="-360"/>
        <w:jc w:val="both"/>
        <w:rPr>
          <w:bCs/>
          <w:i/>
        </w:rPr>
      </w:pPr>
      <w:r>
        <w:t xml:space="preserve">(žádost byla podána dne </w:t>
      </w:r>
      <w:proofErr w:type="gramStart"/>
      <w:r>
        <w:t>15</w:t>
      </w:r>
      <w:r w:rsidR="00312F36">
        <w:t>.0</w:t>
      </w:r>
      <w:r>
        <w:t>4</w:t>
      </w:r>
      <w:r w:rsidR="00312F36">
        <w:t>.2020</w:t>
      </w:r>
      <w:proofErr w:type="gramEnd"/>
      <w:r>
        <w:t xml:space="preserve"> a</w:t>
      </w:r>
      <w:r w:rsidR="00312F36">
        <w:t xml:space="preserve"> vyřízena dne </w:t>
      </w:r>
      <w:r>
        <w:t>24</w:t>
      </w:r>
      <w:r w:rsidR="00312F36">
        <w:t>.0</w:t>
      </w:r>
      <w:r>
        <w:t>4</w:t>
      </w:r>
      <w:r w:rsidR="00312F36">
        <w:t xml:space="preserve">.2020 – řešil </w:t>
      </w:r>
      <w:r>
        <w:t>Odbor dopravně správních agend</w:t>
      </w:r>
      <w:r w:rsidR="00312F36">
        <w:t xml:space="preserve"> ÚMČ Praha 1) </w:t>
      </w:r>
    </w:p>
    <w:p w:rsidR="00312F36" w:rsidRDefault="00312F36" w:rsidP="00312F36">
      <w:pPr>
        <w:ind w:left="-360"/>
        <w:jc w:val="both"/>
        <w:rPr>
          <w:bCs/>
          <w:i/>
        </w:rPr>
      </w:pPr>
    </w:p>
    <w:p w:rsidR="00FA2592" w:rsidRDefault="00FA2592" w:rsidP="00EC055A">
      <w:pPr>
        <w:ind w:left="-360"/>
        <w:jc w:val="both"/>
        <w:rPr>
          <w:b/>
          <w:bCs/>
        </w:rPr>
      </w:pPr>
    </w:p>
    <w:p w:rsidR="00FA2592" w:rsidRDefault="00FA2592" w:rsidP="00EC055A">
      <w:pPr>
        <w:ind w:left="-360"/>
        <w:jc w:val="both"/>
        <w:rPr>
          <w:b/>
          <w:bCs/>
        </w:rPr>
      </w:pPr>
    </w:p>
    <w:p w:rsidR="00C521DB" w:rsidRDefault="006832F6" w:rsidP="00EC055A">
      <w:pPr>
        <w:ind w:left="-360"/>
        <w:jc w:val="both"/>
        <w:rPr>
          <w:b/>
          <w:bCs/>
        </w:rPr>
      </w:pPr>
      <w:r>
        <w:rPr>
          <w:b/>
          <w:bCs/>
        </w:rPr>
        <w:lastRenderedPageBreak/>
        <w:t>134</w:t>
      </w:r>
      <w:r w:rsidR="00EC055A">
        <w:rPr>
          <w:b/>
          <w:bCs/>
        </w:rPr>
        <w:t xml:space="preserve">. Žádost o poskytnutí informace </w:t>
      </w:r>
      <w:r w:rsidR="00EC055A" w:rsidRPr="00624B44">
        <w:rPr>
          <w:b/>
          <w:bCs/>
        </w:rPr>
        <w:t>–</w:t>
      </w:r>
      <w:r w:rsidR="00C521DB">
        <w:rPr>
          <w:b/>
          <w:bCs/>
        </w:rPr>
        <w:t xml:space="preserve"> kdy byl Rad</w:t>
      </w:r>
      <w:r w:rsidR="006945AD">
        <w:rPr>
          <w:b/>
          <w:bCs/>
        </w:rPr>
        <w:t>ou</w:t>
      </w:r>
      <w:r w:rsidR="00C521DB">
        <w:rPr>
          <w:b/>
          <w:bCs/>
        </w:rPr>
        <w:t xml:space="preserve"> MČ Praha </w:t>
      </w:r>
      <w:r w:rsidR="006945AD">
        <w:rPr>
          <w:b/>
          <w:bCs/>
        </w:rPr>
        <w:t xml:space="preserve">jmenován na pozici vedoucího oddělení </w:t>
      </w:r>
      <w:r w:rsidR="00F26B97">
        <w:rPr>
          <w:b/>
          <w:bCs/>
        </w:rPr>
        <w:t xml:space="preserve">kontroly SÚ </w:t>
      </w:r>
      <w:proofErr w:type="gramStart"/>
      <w:r w:rsidR="006945AD">
        <w:rPr>
          <w:b/>
          <w:bCs/>
        </w:rPr>
        <w:t>L.Š.</w:t>
      </w:r>
      <w:proofErr w:type="gramEnd"/>
    </w:p>
    <w:p w:rsidR="00EC055A" w:rsidRPr="00676A1F" w:rsidRDefault="00EC055A" w:rsidP="00EC055A">
      <w:pPr>
        <w:ind w:left="-360"/>
        <w:jc w:val="both"/>
        <w:rPr>
          <w:bCs/>
          <w:u w:val="single"/>
        </w:rPr>
      </w:pPr>
      <w:r w:rsidRPr="00676A1F">
        <w:rPr>
          <w:bCs/>
        </w:rPr>
        <w:t>Otázky a odpovědi:</w:t>
      </w:r>
    </w:p>
    <w:p w:rsidR="006945AD" w:rsidRDefault="00EC055A" w:rsidP="00EC055A">
      <w:pPr>
        <w:ind w:left="-360"/>
        <w:jc w:val="both"/>
        <w:rPr>
          <w:bCs/>
          <w:i/>
        </w:rPr>
      </w:pPr>
      <w:r w:rsidRPr="00F0504C">
        <w:rPr>
          <w:bCs/>
          <w:i/>
        </w:rPr>
        <w:t>Žádost o poskytnutí informace</w:t>
      </w:r>
      <w:r w:rsidR="006945AD">
        <w:rPr>
          <w:bCs/>
          <w:i/>
        </w:rPr>
        <w:t>:</w:t>
      </w:r>
    </w:p>
    <w:p w:rsidR="00F26B97" w:rsidRPr="000D1AAE" w:rsidRDefault="00F26B97" w:rsidP="00F26B97">
      <w:pPr>
        <w:pStyle w:val="Odstavecseseznamem"/>
        <w:numPr>
          <w:ilvl w:val="0"/>
          <w:numId w:val="38"/>
        </w:numPr>
        <w:jc w:val="both"/>
        <w:rPr>
          <w:b/>
          <w:bCs/>
        </w:rPr>
      </w:pPr>
      <w:r w:rsidRPr="00F26B97">
        <w:rPr>
          <w:bCs/>
          <w:i/>
        </w:rPr>
        <w:t>k</w:t>
      </w:r>
      <w:r w:rsidR="006945AD" w:rsidRPr="00F26B97">
        <w:rPr>
          <w:bCs/>
          <w:i/>
        </w:rPr>
        <w:t xml:space="preserve">dy byl Radě MČ Praha 1 </w:t>
      </w:r>
      <w:r w:rsidR="006945AD" w:rsidRPr="00F26B97">
        <w:rPr>
          <w:bCs/>
          <w:i/>
        </w:rPr>
        <w:t xml:space="preserve"> navržen tajemníkem úřadu</w:t>
      </w:r>
      <w:r w:rsidR="006945AD" w:rsidRPr="00F26B97">
        <w:rPr>
          <w:bCs/>
          <w:i/>
        </w:rPr>
        <w:t xml:space="preserve"> </w:t>
      </w:r>
      <w:r w:rsidRPr="00F26B97">
        <w:rPr>
          <w:bCs/>
          <w:i/>
        </w:rPr>
        <w:t xml:space="preserve">na pozici vedoucího oddělení </w:t>
      </w:r>
      <w:r>
        <w:rPr>
          <w:bCs/>
          <w:i/>
        </w:rPr>
        <w:t xml:space="preserve">kontroly a stavebního řádu SÚ </w:t>
      </w:r>
      <w:proofErr w:type="gramStart"/>
      <w:r w:rsidRPr="00F26B97">
        <w:rPr>
          <w:bCs/>
          <w:i/>
        </w:rPr>
        <w:t>L.Š.</w:t>
      </w:r>
      <w:proofErr w:type="gramEnd"/>
    </w:p>
    <w:p w:rsidR="000D1AAE" w:rsidRPr="000D1AAE" w:rsidRDefault="000D1AAE" w:rsidP="000D1AAE">
      <w:pPr>
        <w:ind w:left="-360"/>
        <w:jc w:val="both"/>
        <w:rPr>
          <w:bCs/>
        </w:rPr>
      </w:pPr>
      <w:r w:rsidRPr="000D1AAE">
        <w:rPr>
          <w:bCs/>
        </w:rPr>
        <w:t xml:space="preserve">S ohledem na </w:t>
      </w:r>
      <w:proofErr w:type="spellStart"/>
      <w:r w:rsidRPr="000D1AAE">
        <w:rPr>
          <w:bCs/>
        </w:rPr>
        <w:t>ust</w:t>
      </w:r>
      <w:proofErr w:type="spellEnd"/>
      <w:r w:rsidRPr="000D1AAE">
        <w:rPr>
          <w:bCs/>
        </w:rPr>
        <w:t xml:space="preserve">. § 94 odst. 2 písm. c) zákona č. 131/2000 sb., o hlavním městě Praze, nebyl předložen návrh na jmenování </w:t>
      </w:r>
      <w:proofErr w:type="gramStart"/>
      <w:r w:rsidRPr="000D1AAE">
        <w:rPr>
          <w:bCs/>
        </w:rPr>
        <w:t>L.Š.  na</w:t>
      </w:r>
      <w:proofErr w:type="gramEnd"/>
      <w:r w:rsidRPr="000D1AAE">
        <w:rPr>
          <w:bCs/>
        </w:rPr>
        <w:t xml:space="preserve"> pozici vedoucího oddělení kontroly a stavebního řádu SÚ, neboť tajemník úřadu předkládá návrh na jmenování vedoucích odborů ÚMČ. </w:t>
      </w:r>
    </w:p>
    <w:p w:rsidR="000D1AAE" w:rsidRPr="000D1AAE" w:rsidRDefault="000D1AAE" w:rsidP="000D1AAE">
      <w:pPr>
        <w:ind w:left="-360"/>
        <w:jc w:val="both"/>
        <w:rPr>
          <w:b/>
          <w:bCs/>
        </w:rPr>
      </w:pPr>
    </w:p>
    <w:p w:rsidR="00F26B97" w:rsidRPr="000D1AAE" w:rsidRDefault="00F26B97" w:rsidP="00F26B97">
      <w:pPr>
        <w:pStyle w:val="Odstavecseseznamem"/>
        <w:numPr>
          <w:ilvl w:val="0"/>
          <w:numId w:val="38"/>
        </w:numPr>
        <w:jc w:val="both"/>
        <w:rPr>
          <w:b/>
          <w:bCs/>
        </w:rPr>
      </w:pPr>
      <w:r>
        <w:rPr>
          <w:bCs/>
          <w:i/>
        </w:rPr>
        <w:t xml:space="preserve">kdy byl </w:t>
      </w:r>
      <w:r w:rsidR="000D1AAE">
        <w:rPr>
          <w:bCs/>
          <w:i/>
        </w:rPr>
        <w:t>R</w:t>
      </w:r>
      <w:r>
        <w:rPr>
          <w:bCs/>
          <w:i/>
        </w:rPr>
        <w:t>adou MČ Praha 1 jmenován na tuto pozici</w:t>
      </w:r>
    </w:p>
    <w:p w:rsidR="000D1AAE" w:rsidRPr="000D1AAE" w:rsidRDefault="000D1AAE" w:rsidP="000D1AAE">
      <w:pPr>
        <w:ind w:left="-360"/>
        <w:jc w:val="both"/>
        <w:rPr>
          <w:bCs/>
        </w:rPr>
      </w:pPr>
      <w:r w:rsidRPr="000D1AAE">
        <w:rPr>
          <w:bCs/>
        </w:rPr>
        <w:t>Nebyl jmenován radou, ale tajemníkem úřadu, viz výše.</w:t>
      </w:r>
    </w:p>
    <w:p w:rsidR="00F26B97" w:rsidRPr="000D1AAE" w:rsidRDefault="00F26B97" w:rsidP="00F26B97">
      <w:pPr>
        <w:pStyle w:val="Odstavecseseznamem"/>
        <w:numPr>
          <w:ilvl w:val="0"/>
          <w:numId w:val="38"/>
        </w:numPr>
        <w:jc w:val="both"/>
        <w:rPr>
          <w:b/>
          <w:bCs/>
        </w:rPr>
      </w:pPr>
      <w:r>
        <w:rPr>
          <w:bCs/>
          <w:i/>
        </w:rPr>
        <w:t xml:space="preserve">kolik zájemců se přihlásilo do výběrového řízení na pozici </w:t>
      </w:r>
      <w:r w:rsidRPr="00F26B97">
        <w:rPr>
          <w:bCs/>
          <w:i/>
        </w:rPr>
        <w:t xml:space="preserve">vedoucího oddělení </w:t>
      </w:r>
      <w:r>
        <w:rPr>
          <w:bCs/>
          <w:i/>
        </w:rPr>
        <w:t>kontroly a stavebního řádu SÚ</w:t>
      </w:r>
      <w:r w:rsidRPr="00F26B97">
        <w:rPr>
          <w:bCs/>
          <w:i/>
        </w:rPr>
        <w:t>.</w:t>
      </w:r>
    </w:p>
    <w:p w:rsidR="000D1AAE" w:rsidRPr="000D1AAE" w:rsidRDefault="000D1AAE" w:rsidP="000D1AAE">
      <w:pPr>
        <w:ind w:left="-360"/>
        <w:jc w:val="both"/>
        <w:rPr>
          <w:bCs/>
        </w:rPr>
      </w:pPr>
      <w:r w:rsidRPr="000D1AAE">
        <w:rPr>
          <w:bCs/>
        </w:rPr>
        <w:t>Přihlásil se jeden uchazeč.</w:t>
      </w:r>
    </w:p>
    <w:p w:rsidR="000D1AAE" w:rsidRDefault="000D1AAE" w:rsidP="005841C9">
      <w:pPr>
        <w:ind w:left="-360"/>
        <w:jc w:val="both"/>
      </w:pPr>
    </w:p>
    <w:p w:rsidR="005841C9" w:rsidRDefault="00057F65" w:rsidP="005841C9">
      <w:pPr>
        <w:ind w:left="-360"/>
        <w:jc w:val="both"/>
        <w:rPr>
          <w:bCs/>
          <w:i/>
        </w:rPr>
      </w:pPr>
      <w:r>
        <w:t xml:space="preserve">(žádost byla podána dne  </w:t>
      </w:r>
      <w:r w:rsidR="000D1AAE">
        <w:t>20</w:t>
      </w:r>
      <w:r>
        <w:t>.0</w:t>
      </w:r>
      <w:r w:rsidR="00D8275D">
        <w:t>4</w:t>
      </w:r>
      <w:r>
        <w:t>.2020</w:t>
      </w:r>
      <w:r w:rsidR="000D1AAE">
        <w:t xml:space="preserve"> a vyřízena </w:t>
      </w:r>
      <w:r>
        <w:t xml:space="preserve">dne </w:t>
      </w:r>
      <w:proofErr w:type="gramStart"/>
      <w:r w:rsidR="000D1AAE">
        <w:t>23</w:t>
      </w:r>
      <w:r>
        <w:t>.04.2020</w:t>
      </w:r>
      <w:proofErr w:type="gramEnd"/>
      <w:r>
        <w:t xml:space="preserve"> – řešil</w:t>
      </w:r>
      <w:r w:rsidR="000D1AAE">
        <w:t>o</w:t>
      </w:r>
      <w:r>
        <w:t xml:space="preserve"> </w:t>
      </w:r>
      <w:r w:rsidR="000D1AAE">
        <w:t>Oddělení personální</w:t>
      </w:r>
      <w:r>
        <w:t xml:space="preserve"> ÚMČ Praha 1) </w:t>
      </w:r>
    </w:p>
    <w:p w:rsidR="005841C9" w:rsidRDefault="005841C9" w:rsidP="005841C9">
      <w:pPr>
        <w:ind w:left="-360"/>
        <w:jc w:val="both"/>
        <w:rPr>
          <w:bCs/>
          <w:i/>
        </w:rPr>
      </w:pPr>
    </w:p>
    <w:p w:rsidR="00D71B4D" w:rsidRPr="004A4704" w:rsidRDefault="00505AB0" w:rsidP="005841C9">
      <w:pPr>
        <w:ind w:left="-360"/>
        <w:jc w:val="both"/>
        <w:rPr>
          <w:b/>
          <w:bCs/>
        </w:rPr>
      </w:pPr>
      <w:r>
        <w:rPr>
          <w:b/>
          <w:bCs/>
        </w:rPr>
        <w:t>13</w:t>
      </w:r>
      <w:r w:rsidR="00D71B4D">
        <w:rPr>
          <w:b/>
          <w:bCs/>
        </w:rPr>
        <w:t>5</w:t>
      </w:r>
      <w:r w:rsidR="00A6640D">
        <w:rPr>
          <w:b/>
          <w:bCs/>
        </w:rPr>
        <w:t xml:space="preserve">. Žádost o poskytnutí informace </w:t>
      </w:r>
      <w:r w:rsidR="00A6640D" w:rsidRPr="00D71B4D">
        <w:rPr>
          <w:b/>
          <w:bCs/>
        </w:rPr>
        <w:t>–</w:t>
      </w:r>
      <w:r w:rsidR="00FA2592">
        <w:rPr>
          <w:b/>
          <w:bCs/>
        </w:rPr>
        <w:t xml:space="preserve"> </w:t>
      </w:r>
      <w:r w:rsidR="004A4704" w:rsidRPr="004A4704">
        <w:rPr>
          <w:b/>
        </w:rPr>
        <w:t>kopie podaných námitek na přestupkovém oddělení Městské části Praha 1</w:t>
      </w:r>
    </w:p>
    <w:p w:rsidR="004A4704" w:rsidRDefault="00A24D45" w:rsidP="004A4704">
      <w:pPr>
        <w:ind w:left="-360"/>
        <w:jc w:val="both"/>
        <w:rPr>
          <w:bCs/>
          <w:u w:val="single"/>
        </w:rPr>
      </w:pPr>
      <w:r w:rsidRPr="00676A1F">
        <w:rPr>
          <w:bCs/>
        </w:rPr>
        <w:t>Otázky a odpovědi:</w:t>
      </w:r>
    </w:p>
    <w:p w:rsidR="004A4704" w:rsidRPr="004A4704" w:rsidRDefault="00A24D45" w:rsidP="004A4704">
      <w:pPr>
        <w:ind w:left="-360"/>
        <w:jc w:val="both"/>
        <w:rPr>
          <w:bCs/>
          <w:u w:val="single"/>
        </w:rPr>
      </w:pPr>
      <w:r w:rsidRPr="00F0504C">
        <w:rPr>
          <w:bCs/>
          <w:i/>
        </w:rPr>
        <w:t>Žádost o poskytnutí informace</w:t>
      </w:r>
      <w:r w:rsidR="004A4704">
        <w:rPr>
          <w:bCs/>
          <w:i/>
        </w:rPr>
        <w:t xml:space="preserve"> -</w:t>
      </w:r>
      <w:r w:rsidR="004A4704" w:rsidRPr="004A4704">
        <w:rPr>
          <w:i/>
        </w:rPr>
        <w:t xml:space="preserve"> </w:t>
      </w:r>
      <w:r w:rsidR="004A4704">
        <w:rPr>
          <w:i/>
        </w:rPr>
        <w:t>kopie podaných námitek na přestupkovém oddělení Městské</w:t>
      </w:r>
      <w:r w:rsidR="004A4704">
        <w:rPr>
          <w:i/>
        </w:rPr>
        <w:t xml:space="preserve"> části Praha 1 a současně o </w:t>
      </w:r>
      <w:r w:rsidR="004A4704">
        <w:rPr>
          <w:i/>
        </w:rPr>
        <w:t>zaslání kopií rozhodnutí o těchto námitkách, a to za období od roku 2010-2020.</w:t>
      </w:r>
    </w:p>
    <w:p w:rsidR="00D71B4D" w:rsidRPr="004A4704" w:rsidRDefault="004A4704" w:rsidP="00D71B4D">
      <w:pPr>
        <w:ind w:left="-360"/>
        <w:jc w:val="both"/>
        <w:rPr>
          <w:bCs/>
        </w:rPr>
      </w:pPr>
      <w:r>
        <w:rPr>
          <w:bCs/>
        </w:rPr>
        <w:t>Povinný subjekt zaslal oznámení o stanovení výše úhrady náklad</w:t>
      </w:r>
      <w:r w:rsidR="007555EF">
        <w:rPr>
          <w:bCs/>
        </w:rPr>
        <w:t xml:space="preserve">ů- § 17 </w:t>
      </w:r>
      <w:proofErr w:type="spellStart"/>
      <w:r w:rsidR="007555EF">
        <w:rPr>
          <w:bCs/>
        </w:rPr>
        <w:t>InfZ</w:t>
      </w:r>
      <w:proofErr w:type="spellEnd"/>
      <w:r w:rsidR="007555EF">
        <w:rPr>
          <w:bCs/>
        </w:rPr>
        <w:t xml:space="preserve"> – náklady nebyly dosud uhrazeny. </w:t>
      </w:r>
    </w:p>
    <w:p w:rsidR="008D1A5D" w:rsidRPr="004A4704" w:rsidRDefault="00A24D45" w:rsidP="004A4704">
      <w:pPr>
        <w:ind w:left="-360"/>
        <w:jc w:val="both"/>
        <w:rPr>
          <w:bCs/>
        </w:rPr>
      </w:pPr>
      <w:r w:rsidRPr="004A4704">
        <w:rPr>
          <w:bCs/>
          <w:i/>
        </w:rPr>
        <w:t xml:space="preserve"> </w:t>
      </w:r>
    </w:p>
    <w:p w:rsidR="001813E0" w:rsidRDefault="00A24D45" w:rsidP="001813E0">
      <w:pPr>
        <w:ind w:left="-360"/>
        <w:jc w:val="both"/>
        <w:rPr>
          <w:bCs/>
        </w:rPr>
      </w:pPr>
      <w:r>
        <w:t xml:space="preserve">(žádost byla podána dne  </w:t>
      </w:r>
      <w:r w:rsidR="00312F36">
        <w:t>2</w:t>
      </w:r>
      <w:r w:rsidR="007555EF">
        <w:t>5</w:t>
      </w:r>
      <w:r>
        <w:t>.0</w:t>
      </w:r>
      <w:r w:rsidR="007555EF">
        <w:t>4</w:t>
      </w:r>
      <w:r>
        <w:t xml:space="preserve">.2020 a </w:t>
      </w:r>
      <w:r w:rsidR="007555EF">
        <w:t xml:space="preserve">oznámení </w:t>
      </w:r>
      <w:r>
        <w:t xml:space="preserve">dne </w:t>
      </w:r>
      <w:proofErr w:type="gramStart"/>
      <w:r>
        <w:t>0</w:t>
      </w:r>
      <w:r w:rsidR="007555EF">
        <w:t>7</w:t>
      </w:r>
      <w:r>
        <w:t>.0</w:t>
      </w:r>
      <w:r w:rsidR="007555EF">
        <w:t>5.2020</w:t>
      </w:r>
      <w:proofErr w:type="gramEnd"/>
      <w:r w:rsidR="005841C9">
        <w:t xml:space="preserve"> </w:t>
      </w:r>
      <w:r>
        <w:t xml:space="preserve">– řešil  </w:t>
      </w:r>
      <w:r w:rsidR="006E7581">
        <w:t xml:space="preserve">Odbor </w:t>
      </w:r>
      <w:proofErr w:type="spellStart"/>
      <w:r w:rsidR="006E7581">
        <w:t>občansko</w:t>
      </w:r>
      <w:proofErr w:type="spellEnd"/>
      <w:r w:rsidR="006E7581">
        <w:t xml:space="preserve"> správních agend – oddělení správního řízení</w:t>
      </w:r>
      <w:r w:rsidR="006E7581">
        <w:t xml:space="preserve"> </w:t>
      </w:r>
      <w:r>
        <w:t xml:space="preserve">ÚMČ Praha 1) </w:t>
      </w:r>
    </w:p>
    <w:p w:rsidR="001813E0" w:rsidRDefault="001813E0" w:rsidP="001813E0">
      <w:pPr>
        <w:ind w:left="-360"/>
        <w:jc w:val="both"/>
        <w:rPr>
          <w:bCs/>
        </w:rPr>
      </w:pPr>
    </w:p>
    <w:p w:rsidR="00947867" w:rsidRPr="001813E0" w:rsidRDefault="00F55E5F" w:rsidP="001813E0">
      <w:pPr>
        <w:ind w:left="-360"/>
        <w:jc w:val="both"/>
        <w:rPr>
          <w:b/>
          <w:bCs/>
        </w:rPr>
      </w:pPr>
      <w:r>
        <w:rPr>
          <w:b/>
          <w:bCs/>
        </w:rPr>
        <w:t>13</w:t>
      </w:r>
      <w:r w:rsidR="005841C9">
        <w:rPr>
          <w:b/>
          <w:bCs/>
        </w:rPr>
        <w:t>6</w:t>
      </w:r>
      <w:r w:rsidR="00077E85">
        <w:rPr>
          <w:b/>
          <w:bCs/>
        </w:rPr>
        <w:t xml:space="preserve">. </w:t>
      </w:r>
      <w:r w:rsidR="00791091">
        <w:rPr>
          <w:b/>
          <w:bCs/>
        </w:rPr>
        <w:t xml:space="preserve">Žádost o poskytnutí informace </w:t>
      </w:r>
      <w:r w:rsidR="00FD083C" w:rsidRPr="00624B44">
        <w:rPr>
          <w:b/>
          <w:bCs/>
        </w:rPr>
        <w:t>–</w:t>
      </w:r>
      <w:r w:rsidR="005841C9">
        <w:rPr>
          <w:b/>
          <w:bCs/>
        </w:rPr>
        <w:t xml:space="preserve"> </w:t>
      </w:r>
      <w:r w:rsidR="001813E0" w:rsidRPr="001813E0">
        <w:rPr>
          <w:b/>
          <w:bCs/>
        </w:rPr>
        <w:t>p</w:t>
      </w:r>
      <w:r w:rsidR="001813E0" w:rsidRPr="001813E0">
        <w:rPr>
          <w:b/>
        </w:rPr>
        <w:t xml:space="preserve">řevod bytové jednotky č. 21, Žitná 610/23, Praha 1 </w:t>
      </w:r>
      <w:r w:rsidR="00947867" w:rsidRPr="00676A1F">
        <w:rPr>
          <w:bCs/>
        </w:rPr>
        <w:t>Otázky a odpovědi:</w:t>
      </w:r>
    </w:p>
    <w:p w:rsidR="001813E0" w:rsidRPr="001813E0" w:rsidRDefault="00947867" w:rsidP="001813E0">
      <w:pPr>
        <w:ind w:left="-360"/>
        <w:jc w:val="both"/>
        <w:rPr>
          <w:bCs/>
          <w:i/>
        </w:rPr>
      </w:pPr>
      <w:r w:rsidRPr="00F0504C">
        <w:rPr>
          <w:bCs/>
          <w:i/>
        </w:rPr>
        <w:t>Žádost o poskytnutí</w:t>
      </w:r>
      <w:r w:rsidR="00D526D0">
        <w:rPr>
          <w:bCs/>
          <w:i/>
        </w:rPr>
        <w:t xml:space="preserve"> informace</w:t>
      </w:r>
      <w:r w:rsidR="001813E0">
        <w:rPr>
          <w:bCs/>
          <w:i/>
        </w:rPr>
        <w:t xml:space="preserve"> </w:t>
      </w:r>
      <w:r w:rsidR="001813E0" w:rsidRPr="001813E0">
        <w:rPr>
          <w:b/>
        </w:rPr>
        <w:t xml:space="preserve">- </w:t>
      </w:r>
      <w:r w:rsidR="001813E0" w:rsidRPr="001813E0">
        <w:rPr>
          <w:bCs/>
          <w:i/>
        </w:rPr>
        <w:t>p</w:t>
      </w:r>
      <w:r w:rsidR="001813E0" w:rsidRPr="001813E0">
        <w:rPr>
          <w:i/>
        </w:rPr>
        <w:t>řevod bytové jednotky č. 21, Žitná 610/23, Praha 1 trvalé pobyty z doby, než jednotka přešla do našeho vlastnictví.</w:t>
      </w:r>
    </w:p>
    <w:p w:rsidR="001813E0" w:rsidRDefault="001813E0" w:rsidP="00947867">
      <w:pPr>
        <w:ind w:left="-360"/>
        <w:jc w:val="both"/>
        <w:rPr>
          <w:bCs/>
        </w:rPr>
      </w:pPr>
      <w:r>
        <w:rPr>
          <w:bCs/>
        </w:rPr>
        <w:t xml:space="preserve">Dle § 2 odst. 3 </w:t>
      </w:r>
      <w:proofErr w:type="spellStart"/>
      <w:r>
        <w:rPr>
          <w:bCs/>
        </w:rPr>
        <w:t>InfZ</w:t>
      </w:r>
      <w:proofErr w:type="spellEnd"/>
      <w:r>
        <w:rPr>
          <w:bCs/>
        </w:rPr>
        <w:t xml:space="preserve"> se zákone nevztahuje na poskytování informací, pokud zvláštní zákon, v tomto případě zák. č. 133/2000 Sb., o evidenci obyvatel, ve znění pozdějších předpisů, upravuje jejich poskytování.</w:t>
      </w:r>
    </w:p>
    <w:p w:rsidR="00947867" w:rsidRDefault="001813E0" w:rsidP="00947867">
      <w:pPr>
        <w:ind w:left="-360"/>
        <w:jc w:val="both"/>
        <w:rPr>
          <w:bCs/>
        </w:rPr>
      </w:pPr>
      <w:r>
        <w:rPr>
          <w:bCs/>
        </w:rPr>
        <w:t xml:space="preserve">Dle </w:t>
      </w:r>
      <w:proofErr w:type="spellStart"/>
      <w:r>
        <w:rPr>
          <w:bCs/>
        </w:rPr>
        <w:t>ust</w:t>
      </w:r>
      <w:proofErr w:type="spellEnd"/>
      <w:r>
        <w:rPr>
          <w:bCs/>
        </w:rPr>
        <w:t xml:space="preserve">. § 10 odst. 8 zák. č. 133/2000 Sb., </w:t>
      </w:r>
      <w:r w:rsidR="007A129D">
        <w:rPr>
          <w:bCs/>
        </w:rPr>
        <w:t>ohlašovna sdělí vlastníkovi objektu na jeho písemnou žádost jméno, popř. jména, příjmení a datum narození občana, k němuž vede údaj o místě trvalého pobytu, odpovídající adrese objektu.</w:t>
      </w:r>
      <w:r w:rsidR="00947867" w:rsidRPr="00F0504C">
        <w:rPr>
          <w:bCs/>
          <w:i/>
        </w:rPr>
        <w:t xml:space="preserve"> </w:t>
      </w:r>
      <w:r w:rsidR="007A129D" w:rsidRPr="007A129D">
        <w:rPr>
          <w:bCs/>
        </w:rPr>
        <w:t>Sdělení ohlašovny podle věty první musí být vlastníkovi objektu doručeno do vlastních rukou</w:t>
      </w:r>
      <w:r w:rsidR="007A129D">
        <w:rPr>
          <w:bCs/>
        </w:rPr>
        <w:t>.</w:t>
      </w:r>
    </w:p>
    <w:p w:rsidR="007A129D" w:rsidRPr="007A129D" w:rsidRDefault="007A129D" w:rsidP="00947867">
      <w:pPr>
        <w:ind w:left="-360"/>
        <w:jc w:val="both"/>
        <w:rPr>
          <w:b/>
          <w:bCs/>
        </w:rPr>
      </w:pPr>
      <w:r>
        <w:rPr>
          <w:bCs/>
        </w:rPr>
        <w:t xml:space="preserve">Výpis osob přihlášených k trvalému pobytu lze žadateli poskytnout podle zákona č. 133/2000 Sb., o evidenci obyvatel, </w:t>
      </w:r>
      <w:r>
        <w:rPr>
          <w:bCs/>
        </w:rPr>
        <w:t>ve znění pozdějších předpisů</w:t>
      </w:r>
      <w:r>
        <w:rPr>
          <w:bCs/>
        </w:rPr>
        <w:t xml:space="preserve">. </w:t>
      </w:r>
    </w:p>
    <w:p w:rsidR="00947867" w:rsidRDefault="00947867" w:rsidP="00A24D45">
      <w:pPr>
        <w:ind w:left="-360"/>
        <w:jc w:val="both"/>
      </w:pPr>
    </w:p>
    <w:p w:rsidR="00947867" w:rsidRDefault="00A24D45" w:rsidP="00947867">
      <w:pPr>
        <w:ind w:left="-360"/>
        <w:jc w:val="both"/>
        <w:rPr>
          <w:bCs/>
          <w:i/>
        </w:rPr>
      </w:pPr>
      <w:r>
        <w:t xml:space="preserve">(žádost byla podána dne </w:t>
      </w:r>
      <w:proofErr w:type="gramStart"/>
      <w:r w:rsidR="00947867">
        <w:t>2</w:t>
      </w:r>
      <w:r w:rsidR="007A129D">
        <w:t>7</w:t>
      </w:r>
      <w:r>
        <w:t>.0</w:t>
      </w:r>
      <w:r w:rsidR="007A129D">
        <w:t>4</w:t>
      </w:r>
      <w:r>
        <w:t>.2020</w:t>
      </w:r>
      <w:proofErr w:type="gramEnd"/>
      <w:r>
        <w:t xml:space="preserve"> a vyřízena dne </w:t>
      </w:r>
      <w:r w:rsidR="005D375E">
        <w:t>30</w:t>
      </w:r>
      <w:r>
        <w:t>.0</w:t>
      </w:r>
      <w:r w:rsidR="007A129D">
        <w:t>4</w:t>
      </w:r>
      <w:r>
        <w:t xml:space="preserve">.2020  – řešil  </w:t>
      </w:r>
      <w:r w:rsidR="00947867">
        <w:t xml:space="preserve">Odbor </w:t>
      </w:r>
      <w:proofErr w:type="spellStart"/>
      <w:r w:rsidR="007A129D">
        <w:t>občansko</w:t>
      </w:r>
      <w:proofErr w:type="spellEnd"/>
      <w:r w:rsidR="007A129D">
        <w:t xml:space="preserve"> správních agend – oddělení </w:t>
      </w:r>
      <w:r w:rsidR="007A129D">
        <w:t>osobních dokladů</w:t>
      </w:r>
      <w:r w:rsidR="00947867">
        <w:t xml:space="preserve"> </w:t>
      </w:r>
      <w:r>
        <w:t xml:space="preserve">ÚMČ Praha 1) </w:t>
      </w:r>
    </w:p>
    <w:p w:rsidR="00947867" w:rsidRDefault="00947867" w:rsidP="00947867">
      <w:pPr>
        <w:ind w:left="-360"/>
        <w:jc w:val="both"/>
        <w:rPr>
          <w:bCs/>
          <w:i/>
        </w:rPr>
      </w:pPr>
    </w:p>
    <w:p w:rsidR="00FA2592" w:rsidRDefault="00FA2592" w:rsidP="00B0664B">
      <w:pPr>
        <w:ind w:left="-360"/>
        <w:jc w:val="both"/>
        <w:rPr>
          <w:b/>
          <w:bCs/>
        </w:rPr>
      </w:pPr>
    </w:p>
    <w:p w:rsidR="00FA2592" w:rsidRDefault="00FA2592" w:rsidP="00B0664B">
      <w:pPr>
        <w:ind w:left="-360"/>
        <w:jc w:val="both"/>
        <w:rPr>
          <w:b/>
          <w:bCs/>
        </w:rPr>
      </w:pPr>
    </w:p>
    <w:p w:rsidR="00FA2592" w:rsidRDefault="00FA2592" w:rsidP="00B0664B">
      <w:pPr>
        <w:ind w:left="-360"/>
        <w:jc w:val="both"/>
        <w:rPr>
          <w:b/>
          <w:bCs/>
        </w:rPr>
      </w:pPr>
    </w:p>
    <w:p w:rsidR="00334ACE" w:rsidRDefault="00A1622B" w:rsidP="00B0664B">
      <w:pPr>
        <w:ind w:left="-360"/>
        <w:jc w:val="both"/>
        <w:rPr>
          <w:bCs/>
          <w:i/>
        </w:rPr>
      </w:pPr>
      <w:r>
        <w:rPr>
          <w:b/>
          <w:bCs/>
        </w:rPr>
        <w:t>1</w:t>
      </w:r>
      <w:r w:rsidR="007A129D">
        <w:rPr>
          <w:b/>
          <w:bCs/>
        </w:rPr>
        <w:t>37</w:t>
      </w:r>
      <w:r w:rsidR="009974F9">
        <w:rPr>
          <w:b/>
          <w:bCs/>
        </w:rPr>
        <w:t>.</w:t>
      </w:r>
      <w:r w:rsidR="00687013">
        <w:rPr>
          <w:b/>
          <w:bCs/>
        </w:rPr>
        <w:t xml:space="preserve"> </w:t>
      </w:r>
      <w:r w:rsidR="00AB0CC9">
        <w:rPr>
          <w:b/>
          <w:bCs/>
        </w:rPr>
        <w:t xml:space="preserve">Žádost o poskytnutí informace </w:t>
      </w:r>
      <w:r w:rsidR="00AB0CC9" w:rsidRPr="00577DE1">
        <w:rPr>
          <w:b/>
          <w:bCs/>
        </w:rPr>
        <w:t>–</w:t>
      </w:r>
      <w:r w:rsidR="007E2843" w:rsidRPr="00577DE1">
        <w:rPr>
          <w:b/>
          <w:bCs/>
        </w:rPr>
        <w:t xml:space="preserve"> </w:t>
      </w:r>
      <w:r w:rsidR="00F7168B">
        <w:rPr>
          <w:b/>
          <w:bCs/>
        </w:rPr>
        <w:t>způsob řešení při nedodržování zákonných lhůt úředníky</w:t>
      </w:r>
    </w:p>
    <w:p w:rsidR="00EE28C5" w:rsidRPr="00676A1F" w:rsidRDefault="00EE28C5" w:rsidP="00EE28C5">
      <w:pPr>
        <w:ind w:left="-360"/>
        <w:jc w:val="both"/>
        <w:rPr>
          <w:bCs/>
          <w:u w:val="single"/>
        </w:rPr>
      </w:pPr>
      <w:r w:rsidRPr="00676A1F">
        <w:rPr>
          <w:bCs/>
        </w:rPr>
        <w:t>Otázky a odpovědi:</w:t>
      </w:r>
    </w:p>
    <w:p w:rsidR="00F7168B" w:rsidRDefault="00EE28C5" w:rsidP="00F7168B">
      <w:pPr>
        <w:ind w:left="-360"/>
        <w:jc w:val="both"/>
        <w:rPr>
          <w:bCs/>
          <w:i/>
        </w:rPr>
      </w:pPr>
      <w:r w:rsidRPr="00F0504C">
        <w:rPr>
          <w:bCs/>
          <w:i/>
        </w:rPr>
        <w:t>Žádost o poskytnutí</w:t>
      </w:r>
      <w:r>
        <w:rPr>
          <w:bCs/>
          <w:i/>
        </w:rPr>
        <w:t xml:space="preserve"> informace – </w:t>
      </w:r>
      <w:r w:rsidR="00F7168B" w:rsidRPr="00F7168B">
        <w:rPr>
          <w:bCs/>
          <w:i/>
        </w:rPr>
        <w:t>způsob řešení při nedodržování zákonných lhůt úředníky</w:t>
      </w:r>
      <w:r w:rsidR="00F7168B">
        <w:rPr>
          <w:bCs/>
          <w:i/>
        </w:rPr>
        <w:t>, jsou úředníci za takové průtahy trestáni, hrozí jim snížení platu? Přijali jste nějaká systémová opatření?</w:t>
      </w:r>
    </w:p>
    <w:p w:rsidR="00643C3B" w:rsidRDefault="00F7168B" w:rsidP="00643C3B">
      <w:pPr>
        <w:ind w:left="-360"/>
        <w:jc w:val="both"/>
        <w:rPr>
          <w:bCs/>
        </w:rPr>
      </w:pPr>
      <w:r>
        <w:rPr>
          <w:bCs/>
        </w:rPr>
        <w:t>Při porušování pracovních povinností povinný subjekt postupuje v souladu se zákonem č. 262/2006 Sb., zákoník práce a v souladu s interními předpisy povinného subjektu, např. s pracovní řádem. Organizace, řízení a kontrola patří k základním povinnostem vedoucích zaměstnanců. V jejich kompetenci je způsob řešení porušení pracovní povinnosti podřízených zaměstnanců (výtka, snížení osobního ohodnocení, nepřiznání odměny, příp. až ukončení pracovního poměru).</w:t>
      </w:r>
    </w:p>
    <w:p w:rsidR="00643C3B" w:rsidRDefault="00643C3B" w:rsidP="00643C3B">
      <w:pPr>
        <w:ind w:left="-360"/>
        <w:jc w:val="both"/>
        <w:rPr>
          <w:bCs/>
        </w:rPr>
      </w:pPr>
    </w:p>
    <w:p w:rsidR="00B64F41" w:rsidRPr="00643C3B" w:rsidRDefault="002245E4" w:rsidP="00643C3B">
      <w:pPr>
        <w:ind w:left="-360"/>
        <w:jc w:val="both"/>
        <w:rPr>
          <w:bCs/>
        </w:rPr>
      </w:pPr>
      <w:r>
        <w:t xml:space="preserve">(žádost byla podána dne </w:t>
      </w:r>
      <w:proofErr w:type="gramStart"/>
      <w:r>
        <w:t>2</w:t>
      </w:r>
      <w:r w:rsidR="00643C3B">
        <w:t>3</w:t>
      </w:r>
      <w:r>
        <w:t>.0</w:t>
      </w:r>
      <w:r w:rsidR="00643C3B">
        <w:t>4</w:t>
      </w:r>
      <w:r>
        <w:t>.2020</w:t>
      </w:r>
      <w:proofErr w:type="gramEnd"/>
      <w:r>
        <w:t xml:space="preserve"> a vyřízena dne </w:t>
      </w:r>
      <w:r w:rsidR="00643C3B">
        <w:t>30</w:t>
      </w:r>
      <w:r>
        <w:t>.0</w:t>
      </w:r>
      <w:r w:rsidR="00643C3B">
        <w:t>4</w:t>
      </w:r>
      <w:r>
        <w:t xml:space="preserve">.2020  – řešilo  Oddělení právní, kontroly a stížností ÚMČ Praha 1) </w:t>
      </w:r>
    </w:p>
    <w:p w:rsidR="00B64F41" w:rsidRDefault="00B64F41" w:rsidP="00B64F41">
      <w:pPr>
        <w:ind w:left="-360"/>
        <w:jc w:val="both"/>
        <w:rPr>
          <w:bCs/>
          <w:i/>
        </w:rPr>
      </w:pPr>
    </w:p>
    <w:p w:rsidR="00171C98" w:rsidRPr="003E6613" w:rsidRDefault="00643C3B" w:rsidP="003E6613">
      <w:pPr>
        <w:ind w:left="-360"/>
        <w:jc w:val="both"/>
        <w:rPr>
          <w:b/>
        </w:rPr>
      </w:pPr>
      <w:r>
        <w:rPr>
          <w:b/>
          <w:bCs/>
        </w:rPr>
        <w:t>13</w:t>
      </w:r>
      <w:r w:rsidR="00B64F41">
        <w:rPr>
          <w:b/>
          <w:bCs/>
        </w:rPr>
        <w:t>8</w:t>
      </w:r>
      <w:r w:rsidR="001A5035">
        <w:rPr>
          <w:b/>
          <w:bCs/>
        </w:rPr>
        <w:t xml:space="preserve">. Žádost o poskytnutí informace </w:t>
      </w:r>
      <w:r w:rsidR="001A5035" w:rsidRPr="00577DE1">
        <w:rPr>
          <w:b/>
          <w:bCs/>
        </w:rPr>
        <w:t>–</w:t>
      </w:r>
      <w:r w:rsidR="00BC07D8">
        <w:rPr>
          <w:b/>
          <w:bCs/>
        </w:rPr>
        <w:t xml:space="preserve"> </w:t>
      </w:r>
      <w:r w:rsidR="00BC07D8" w:rsidRPr="00BC07D8">
        <w:rPr>
          <w:b/>
        </w:rPr>
        <w:t xml:space="preserve">souhlas Rady MČ Praha 1 a Zastupitelstva MČ </w:t>
      </w:r>
      <w:r w:rsidR="003E6613">
        <w:rPr>
          <w:b/>
        </w:rPr>
        <w:br/>
      </w:r>
      <w:r w:rsidR="00BC07D8" w:rsidRPr="00BC07D8">
        <w:rPr>
          <w:b/>
        </w:rPr>
        <w:t>Praha 1</w:t>
      </w:r>
      <w:r w:rsidR="00BC07D8">
        <w:rPr>
          <w:b/>
        </w:rPr>
        <w:t xml:space="preserve"> </w:t>
      </w:r>
      <w:r w:rsidR="00BC07D8" w:rsidRPr="00BC07D8">
        <w:rPr>
          <w:b/>
        </w:rPr>
        <w:t>s odprodejem části společných prostor</w:t>
      </w:r>
      <w:r w:rsidR="00BC07D8" w:rsidRPr="00BC07D8">
        <w:rPr>
          <w:b/>
        </w:rPr>
        <w:t xml:space="preserve"> </w:t>
      </w:r>
      <w:r w:rsidR="00BC07D8">
        <w:rPr>
          <w:b/>
        </w:rPr>
        <w:t xml:space="preserve">v </w:t>
      </w:r>
      <w:r w:rsidR="00BC07D8" w:rsidRPr="00BC07D8">
        <w:rPr>
          <w:b/>
        </w:rPr>
        <w:t>domě Anenská č. p. 220/13, Praha 1</w:t>
      </w:r>
    </w:p>
    <w:p w:rsidR="00BC07D8" w:rsidRDefault="00B64F41" w:rsidP="00BC07D8">
      <w:pPr>
        <w:ind w:left="-360"/>
        <w:jc w:val="both"/>
        <w:rPr>
          <w:bCs/>
          <w:u w:val="single"/>
        </w:rPr>
      </w:pPr>
      <w:r w:rsidRPr="00676A1F">
        <w:rPr>
          <w:bCs/>
        </w:rPr>
        <w:t>Otázky a odpovědi:</w:t>
      </w:r>
    </w:p>
    <w:p w:rsidR="00BC07D8" w:rsidRPr="00BC07D8" w:rsidRDefault="00B64F41" w:rsidP="00BC07D8">
      <w:pPr>
        <w:ind w:left="-360"/>
        <w:jc w:val="both"/>
        <w:rPr>
          <w:bCs/>
          <w:u w:val="single"/>
        </w:rPr>
      </w:pPr>
      <w:r w:rsidRPr="00F0504C">
        <w:rPr>
          <w:bCs/>
          <w:i/>
        </w:rPr>
        <w:t>Žádost o poskytnutí</w:t>
      </w:r>
      <w:r>
        <w:rPr>
          <w:bCs/>
          <w:i/>
        </w:rPr>
        <w:t xml:space="preserve"> informace </w:t>
      </w:r>
      <w:r w:rsidRPr="00B64F41">
        <w:rPr>
          <w:bCs/>
          <w:i/>
        </w:rPr>
        <w:t xml:space="preserve">– </w:t>
      </w:r>
      <w:r w:rsidR="00BC07D8" w:rsidRPr="00DF7593">
        <w:rPr>
          <w:i/>
        </w:rPr>
        <w:t>souhlas Rady MČ Praha 1 a Zastupitelstva MČ Praha 1 s odprodejem části společných prostor komor na pavlači o výměře 4x,6 m</w:t>
      </w:r>
      <w:r w:rsidR="00BC07D8" w:rsidRPr="00DF7593">
        <w:rPr>
          <w:i/>
          <w:vertAlign w:val="superscript"/>
        </w:rPr>
        <w:t>2</w:t>
      </w:r>
      <w:r w:rsidR="00BC07D8" w:rsidRPr="00DF7593">
        <w:rPr>
          <w:i/>
        </w:rPr>
        <w:t xml:space="preserve"> v bytovém domě Anenská č. p. 220/13, Praha 1, po</w:t>
      </w:r>
      <w:r w:rsidR="00BC07D8">
        <w:rPr>
          <w:i/>
        </w:rPr>
        <w:t>d</w:t>
      </w:r>
      <w:r w:rsidR="00BC07D8" w:rsidRPr="00DF7593">
        <w:rPr>
          <w:i/>
        </w:rPr>
        <w:t xml:space="preserve">ané na MČ P1 dne </w:t>
      </w:r>
      <w:proofErr w:type="gramStart"/>
      <w:r w:rsidR="00BC07D8" w:rsidRPr="00DF7593">
        <w:rPr>
          <w:i/>
        </w:rPr>
        <w:t>30.12.2019</w:t>
      </w:r>
      <w:proofErr w:type="gramEnd"/>
      <w:r w:rsidR="00BC07D8" w:rsidRPr="00DF7593">
        <w:rPr>
          <w:i/>
        </w:rPr>
        <w:t>.</w:t>
      </w:r>
    </w:p>
    <w:p w:rsidR="00B64F41" w:rsidRPr="00454C9F" w:rsidRDefault="00454C9F" w:rsidP="00171C98">
      <w:pPr>
        <w:ind w:left="-360"/>
        <w:jc w:val="both"/>
      </w:pPr>
      <w:r>
        <w:t xml:space="preserve">Žádost SVJ </w:t>
      </w:r>
      <w:r w:rsidRPr="00454C9F">
        <w:t>Anenská 220</w:t>
      </w:r>
      <w:r>
        <w:t xml:space="preserve">, Praha 1 byla ÚMČ Praha 1 zaevidována dne 07.01.2020 – </w:t>
      </w:r>
      <w:proofErr w:type="gramStart"/>
      <w:r>
        <w:t>č.j.</w:t>
      </w:r>
      <w:proofErr w:type="gramEnd"/>
      <w:r>
        <w:t xml:space="preserve"> UMCP1 008537/2020. Po projednání se zástupkyní SVJ, včetně otázek stran dosud neuzavřené smlouvy o výstavbě spočívající v odprodeji části společných prostor a sloučení bytových jednotek č. 220/1 a 220/2, následném doplnění žádosti Společenství, jsou v současné době připravovány podkladové materiály pro jednání kompetentních orgánů MČ Praha 1. O přijatém usnesení bude Společenství informováno.</w:t>
      </w:r>
    </w:p>
    <w:p w:rsidR="00027A1E" w:rsidRDefault="00027A1E" w:rsidP="00334ACE">
      <w:pPr>
        <w:ind w:left="-360"/>
        <w:jc w:val="both"/>
      </w:pPr>
    </w:p>
    <w:p w:rsidR="00B9564D" w:rsidRDefault="00027A1E" w:rsidP="00B9564D">
      <w:pPr>
        <w:ind w:left="-360"/>
        <w:jc w:val="both"/>
        <w:rPr>
          <w:bCs/>
          <w:i/>
        </w:rPr>
      </w:pPr>
      <w:r>
        <w:t xml:space="preserve">(žádost byla podána dne  </w:t>
      </w:r>
      <w:proofErr w:type="gramStart"/>
      <w:r w:rsidR="00672C3E">
        <w:t>29</w:t>
      </w:r>
      <w:r>
        <w:t>.0</w:t>
      </w:r>
      <w:r w:rsidR="00672C3E">
        <w:t>4</w:t>
      </w:r>
      <w:r>
        <w:t>.2020</w:t>
      </w:r>
      <w:proofErr w:type="gramEnd"/>
      <w:r>
        <w:t xml:space="preserve"> a vyřízena dne </w:t>
      </w:r>
      <w:r w:rsidR="008A429E">
        <w:t>11</w:t>
      </w:r>
      <w:r>
        <w:t>.0</w:t>
      </w:r>
      <w:r w:rsidR="00672C3E">
        <w:t>5</w:t>
      </w:r>
      <w:r>
        <w:t xml:space="preserve">.2020  – řešil Odbor </w:t>
      </w:r>
      <w:r w:rsidR="00A33A9F">
        <w:t>technické a majetkové správy</w:t>
      </w:r>
      <w:r>
        <w:t xml:space="preserve"> – oddělení </w:t>
      </w:r>
      <w:r w:rsidR="00A33A9F">
        <w:t>koordinace s SVJ</w:t>
      </w:r>
      <w:r>
        <w:t xml:space="preserve"> ÚMČ Praha 1) </w:t>
      </w:r>
    </w:p>
    <w:p w:rsidR="00B9564D" w:rsidRDefault="00B9564D" w:rsidP="00B9564D">
      <w:pPr>
        <w:ind w:left="-360"/>
        <w:jc w:val="both"/>
        <w:rPr>
          <w:bCs/>
          <w:i/>
        </w:rPr>
      </w:pPr>
    </w:p>
    <w:p w:rsidR="00B9564D" w:rsidRPr="00B9564D" w:rsidRDefault="00672C3E" w:rsidP="00B9564D">
      <w:pPr>
        <w:ind w:left="-360"/>
        <w:jc w:val="both"/>
        <w:rPr>
          <w:bCs/>
          <w:i/>
        </w:rPr>
      </w:pPr>
      <w:r>
        <w:rPr>
          <w:b/>
          <w:bCs/>
        </w:rPr>
        <w:t>13</w:t>
      </w:r>
      <w:r w:rsidR="00027A1E">
        <w:rPr>
          <w:b/>
          <w:bCs/>
        </w:rPr>
        <w:t>9</w:t>
      </w:r>
      <w:r w:rsidR="006263D2">
        <w:rPr>
          <w:b/>
          <w:bCs/>
        </w:rPr>
        <w:t xml:space="preserve">. Žádost o poskytnutí informace </w:t>
      </w:r>
      <w:r w:rsidR="006263D2" w:rsidRPr="00027A1E">
        <w:rPr>
          <w:b/>
          <w:bCs/>
        </w:rPr>
        <w:t>–</w:t>
      </w:r>
      <w:r w:rsidR="00027A1E" w:rsidRPr="00027A1E">
        <w:rPr>
          <w:b/>
          <w:bCs/>
        </w:rPr>
        <w:t xml:space="preserve"> </w:t>
      </w:r>
      <w:r w:rsidR="00B9564D" w:rsidRPr="00B9564D">
        <w:rPr>
          <w:b/>
        </w:rPr>
        <w:t xml:space="preserve">přílohy č. 1-3 usnesení Rady MČ Praha 1 č. UR20_0411 ze dne </w:t>
      </w:r>
      <w:proofErr w:type="gramStart"/>
      <w:r w:rsidR="00B9564D" w:rsidRPr="00B9564D">
        <w:rPr>
          <w:b/>
        </w:rPr>
        <w:t>07.04.2020</w:t>
      </w:r>
      <w:proofErr w:type="gramEnd"/>
      <w:r w:rsidR="00B9564D" w:rsidRPr="00B9564D">
        <w:rPr>
          <w:b/>
        </w:rPr>
        <w:t xml:space="preserve">. </w:t>
      </w:r>
    </w:p>
    <w:p w:rsidR="00334ACE" w:rsidRDefault="00334ACE" w:rsidP="00334ACE">
      <w:pPr>
        <w:ind w:left="-360"/>
        <w:jc w:val="both"/>
        <w:rPr>
          <w:b/>
          <w:sz w:val="22"/>
          <w:szCs w:val="22"/>
        </w:rPr>
      </w:pPr>
      <w:r>
        <w:t>Otázky a odpovědi:</w:t>
      </w:r>
    </w:p>
    <w:p w:rsidR="00EF6444" w:rsidRDefault="00B9564D" w:rsidP="00EF6444">
      <w:pPr>
        <w:ind w:left="-360"/>
        <w:jc w:val="both"/>
        <w:rPr>
          <w:i/>
        </w:rPr>
      </w:pPr>
      <w:r w:rsidRPr="00F0504C">
        <w:rPr>
          <w:bCs/>
          <w:i/>
        </w:rPr>
        <w:t>Žádost o poskytnutí</w:t>
      </w:r>
      <w:r>
        <w:rPr>
          <w:bCs/>
          <w:i/>
        </w:rPr>
        <w:t xml:space="preserve"> informace </w:t>
      </w:r>
      <w:r w:rsidRPr="00B64F41">
        <w:rPr>
          <w:bCs/>
          <w:i/>
        </w:rPr>
        <w:t>–</w:t>
      </w:r>
      <w:r w:rsidR="00EF6444">
        <w:rPr>
          <w:bCs/>
          <w:i/>
        </w:rPr>
        <w:t xml:space="preserve"> </w:t>
      </w:r>
      <w:r w:rsidR="00EF6444" w:rsidRPr="00EF6444">
        <w:rPr>
          <w:i/>
        </w:rPr>
        <w:t xml:space="preserve">přílohy č. 1-3 usnesení Rady MČ Praha 1 č. UR20_0411 ze dne </w:t>
      </w:r>
      <w:proofErr w:type="gramStart"/>
      <w:r w:rsidR="00EF6444" w:rsidRPr="00EF6444">
        <w:rPr>
          <w:i/>
        </w:rPr>
        <w:t>07.04.2020</w:t>
      </w:r>
      <w:proofErr w:type="gramEnd"/>
      <w:r w:rsidR="00EF6444" w:rsidRPr="00EF6444">
        <w:rPr>
          <w:i/>
        </w:rPr>
        <w:t xml:space="preserve">. </w:t>
      </w:r>
    </w:p>
    <w:p w:rsidR="00EF6444" w:rsidRPr="00EF6444" w:rsidRDefault="00EF6444" w:rsidP="00EF6444">
      <w:pPr>
        <w:ind w:left="-360"/>
        <w:jc w:val="both"/>
        <w:rPr>
          <w:bCs/>
        </w:rPr>
      </w:pPr>
      <w:r w:rsidRPr="00EF6444">
        <w:t>Požadované dokumenty byly poskytnuty</w:t>
      </w:r>
      <w:r>
        <w:t xml:space="preserve"> anonymizované v souladu s Nařízením Evropského parlamentu a Rady (EU) č. 2016/679 (GDPR) a další platnou právní úpravou.</w:t>
      </w:r>
    </w:p>
    <w:p w:rsidR="00334ACE" w:rsidRDefault="00EF6444" w:rsidP="00334ACE">
      <w:pPr>
        <w:ind w:left="-360"/>
        <w:jc w:val="both"/>
        <w:rPr>
          <w:b/>
          <w:bCs/>
        </w:rPr>
      </w:pPr>
      <w:r w:rsidRPr="00B64F41">
        <w:rPr>
          <w:bCs/>
          <w:i/>
        </w:rPr>
        <w:t xml:space="preserve"> </w:t>
      </w:r>
      <w:r w:rsidR="00B9564D">
        <w:rPr>
          <w:bCs/>
          <w:i/>
        </w:rPr>
        <w:t xml:space="preserve"> </w:t>
      </w:r>
    </w:p>
    <w:p w:rsidR="00016C97" w:rsidRDefault="00F66CBE" w:rsidP="00016C97">
      <w:pPr>
        <w:ind w:left="-360"/>
        <w:jc w:val="both"/>
        <w:rPr>
          <w:bCs/>
          <w:i/>
        </w:rPr>
      </w:pPr>
      <w:r>
        <w:t xml:space="preserve">(žádost byla podána dne </w:t>
      </w:r>
      <w:proofErr w:type="gramStart"/>
      <w:r w:rsidR="00EF6444">
        <w:t>30</w:t>
      </w:r>
      <w:r w:rsidR="00755576">
        <w:t>.0</w:t>
      </w:r>
      <w:r w:rsidR="00EF6444">
        <w:t>4</w:t>
      </w:r>
      <w:r w:rsidR="00755576">
        <w:t>.2020</w:t>
      </w:r>
      <w:proofErr w:type="gramEnd"/>
      <w:r w:rsidR="009A6729">
        <w:t xml:space="preserve"> </w:t>
      </w:r>
      <w:r w:rsidR="00334ACE">
        <w:t xml:space="preserve">a vyřízena dne </w:t>
      </w:r>
      <w:r w:rsidR="00EF6444">
        <w:t>14</w:t>
      </w:r>
      <w:r w:rsidR="00334ACE">
        <w:t>.0</w:t>
      </w:r>
      <w:r w:rsidR="00EF6444">
        <w:t>5</w:t>
      </w:r>
      <w:r w:rsidR="00334ACE">
        <w:t>.2020  – řešil</w:t>
      </w:r>
      <w:r w:rsidR="00EF6444">
        <w:t>o</w:t>
      </w:r>
      <w:r w:rsidR="00334ACE">
        <w:t xml:space="preserve"> </w:t>
      </w:r>
      <w:r w:rsidR="00EF6444">
        <w:t>O</w:t>
      </w:r>
      <w:r w:rsidR="00027A1E">
        <w:t xml:space="preserve">ddělení </w:t>
      </w:r>
      <w:r w:rsidR="00EF6444">
        <w:t>volených orgánů</w:t>
      </w:r>
      <w:r w:rsidR="00027A1E">
        <w:t xml:space="preserve"> </w:t>
      </w:r>
      <w:r w:rsidR="00334ACE">
        <w:t xml:space="preserve">ÚMČ Praha 1) </w:t>
      </w:r>
    </w:p>
    <w:p w:rsidR="00016C97" w:rsidRDefault="00016C97" w:rsidP="00016C97">
      <w:pPr>
        <w:ind w:left="-360"/>
        <w:jc w:val="both"/>
        <w:rPr>
          <w:bCs/>
          <w:i/>
        </w:rPr>
      </w:pPr>
    </w:p>
    <w:p w:rsidR="00016C97" w:rsidRPr="00AF094E" w:rsidRDefault="00755576" w:rsidP="002F5377">
      <w:pPr>
        <w:ind w:left="-360"/>
        <w:jc w:val="both"/>
        <w:rPr>
          <w:b/>
        </w:rPr>
      </w:pPr>
      <w:r>
        <w:rPr>
          <w:b/>
          <w:bCs/>
        </w:rPr>
        <w:t>1</w:t>
      </w:r>
      <w:r w:rsidR="002F5377">
        <w:rPr>
          <w:b/>
          <w:bCs/>
        </w:rPr>
        <w:t>40</w:t>
      </w:r>
      <w:r w:rsidR="000573EB">
        <w:rPr>
          <w:b/>
          <w:bCs/>
        </w:rPr>
        <w:t xml:space="preserve">. Žádost o poskytnutí </w:t>
      </w:r>
      <w:r w:rsidR="000573EB" w:rsidRPr="00016C97">
        <w:rPr>
          <w:b/>
          <w:bCs/>
        </w:rPr>
        <w:t xml:space="preserve">informace – </w:t>
      </w:r>
      <w:r w:rsidR="002F5377">
        <w:rPr>
          <w:b/>
          <w:bCs/>
        </w:rPr>
        <w:t xml:space="preserve">Rozsudek Městského soudu v Praze </w:t>
      </w:r>
      <w:proofErr w:type="gramStart"/>
      <w:r w:rsidR="002F5377">
        <w:rPr>
          <w:b/>
          <w:bCs/>
        </w:rPr>
        <w:t>č.j.</w:t>
      </w:r>
      <w:proofErr w:type="gramEnd"/>
      <w:r w:rsidR="002F5377">
        <w:rPr>
          <w:b/>
          <w:bCs/>
        </w:rPr>
        <w:t xml:space="preserve"> 22 Co 203/2019-110 ze dne 9. ledna 2020</w:t>
      </w:r>
    </w:p>
    <w:p w:rsidR="00016C97" w:rsidRDefault="00016C97" w:rsidP="00016C97">
      <w:pPr>
        <w:ind w:left="-360"/>
        <w:jc w:val="both"/>
        <w:rPr>
          <w:b/>
          <w:sz w:val="22"/>
          <w:szCs w:val="22"/>
        </w:rPr>
      </w:pPr>
      <w:r>
        <w:t>Otázky a odpovědi:</w:t>
      </w:r>
    </w:p>
    <w:p w:rsidR="002F5377" w:rsidRDefault="00334ACE" w:rsidP="002F5377">
      <w:pPr>
        <w:ind w:left="-360"/>
        <w:jc w:val="both"/>
        <w:rPr>
          <w:bCs/>
          <w:i/>
        </w:rPr>
      </w:pPr>
      <w:r w:rsidRPr="00F0504C">
        <w:rPr>
          <w:bCs/>
          <w:i/>
        </w:rPr>
        <w:t>Žádost o poskytnutí informace</w:t>
      </w:r>
      <w:r w:rsidR="00016C97">
        <w:rPr>
          <w:bCs/>
          <w:i/>
        </w:rPr>
        <w:t xml:space="preserve"> - </w:t>
      </w:r>
      <w:r w:rsidR="002F5377" w:rsidRPr="002F5377">
        <w:rPr>
          <w:bCs/>
          <w:i/>
        </w:rPr>
        <w:t>Rozsudk</w:t>
      </w:r>
      <w:r w:rsidR="002F5377" w:rsidRPr="002F5377">
        <w:rPr>
          <w:bCs/>
          <w:i/>
        </w:rPr>
        <w:t>em</w:t>
      </w:r>
      <w:r w:rsidR="002F5377" w:rsidRPr="002F5377">
        <w:rPr>
          <w:bCs/>
          <w:i/>
        </w:rPr>
        <w:t xml:space="preserve"> Městského soudu v Praze </w:t>
      </w:r>
      <w:proofErr w:type="gramStart"/>
      <w:r w:rsidR="002F5377" w:rsidRPr="002F5377">
        <w:rPr>
          <w:bCs/>
          <w:i/>
        </w:rPr>
        <w:t>č.j.</w:t>
      </w:r>
      <w:proofErr w:type="gramEnd"/>
      <w:r w:rsidR="002F5377" w:rsidRPr="002F5377">
        <w:rPr>
          <w:bCs/>
          <w:i/>
        </w:rPr>
        <w:t xml:space="preserve"> 22 Co 203/2019-110 ze dne 9. ledna 2020</w:t>
      </w:r>
      <w:r w:rsidR="002F5377">
        <w:rPr>
          <w:bCs/>
          <w:i/>
        </w:rPr>
        <w:t xml:space="preserve"> byla ČR – Ministerstvu pro místní rozvoj uložena povinnost uhradit vzniklou škodu v důsledku nezákonného rozhodnutí SÚ Prahy 1 – S UMCP1/130141/2015/VÝS-Bu_3/136 ze dne 29.09.2015:</w:t>
      </w:r>
    </w:p>
    <w:p w:rsidR="00076092" w:rsidRDefault="00076092" w:rsidP="002F5377">
      <w:pPr>
        <w:ind w:left="-360"/>
        <w:jc w:val="both"/>
        <w:rPr>
          <w:bCs/>
          <w:i/>
        </w:rPr>
      </w:pPr>
    </w:p>
    <w:p w:rsidR="00076092" w:rsidRDefault="00076092" w:rsidP="002F5377">
      <w:pPr>
        <w:ind w:left="-360"/>
        <w:jc w:val="both"/>
        <w:rPr>
          <w:bCs/>
          <w:i/>
        </w:rPr>
      </w:pPr>
    </w:p>
    <w:p w:rsidR="002F5377" w:rsidRPr="002F5377" w:rsidRDefault="002F5377" w:rsidP="002F5377">
      <w:pPr>
        <w:ind w:left="-360"/>
        <w:jc w:val="both"/>
        <w:rPr>
          <w:i/>
        </w:rPr>
      </w:pPr>
      <w:proofErr w:type="gramStart"/>
      <w:r>
        <w:rPr>
          <w:bCs/>
          <w:i/>
        </w:rPr>
        <w:t>byla  alespoň</w:t>
      </w:r>
      <w:proofErr w:type="gramEnd"/>
      <w:r>
        <w:rPr>
          <w:bCs/>
          <w:i/>
        </w:rPr>
        <w:t xml:space="preserve"> část vzniklé škody předepsána dle ZP odpovědným pracovníkům, neboť výše škody převyšuje 4,5 jejich měsíčního platu.</w:t>
      </w:r>
    </w:p>
    <w:p w:rsidR="00016C97" w:rsidRPr="00E809BA" w:rsidRDefault="00104FC5" w:rsidP="002F5377">
      <w:pPr>
        <w:ind w:left="-360"/>
        <w:jc w:val="both"/>
      </w:pPr>
      <w:r>
        <w:t xml:space="preserve">Povinný subjekt požadovanou informací nedisponuje – nebyl účastníkem řízení a Ministerstvo pro místní rozvoj povinný subjekt neoslovilo. Informace byla v souladu s § 15 odst. 1 a § 2 odst. 4 </w:t>
      </w:r>
      <w:r w:rsidRPr="00104FC5">
        <w:rPr>
          <w:u w:val="single"/>
        </w:rPr>
        <w:t>odmítnuta.</w:t>
      </w:r>
      <w:r>
        <w:t xml:space="preserve"> </w:t>
      </w:r>
    </w:p>
    <w:p w:rsidR="00334ACE" w:rsidRDefault="00334ACE" w:rsidP="00FF1FE1">
      <w:pPr>
        <w:ind w:left="-360"/>
        <w:jc w:val="both"/>
        <w:rPr>
          <w:b/>
          <w:bCs/>
        </w:rPr>
      </w:pPr>
    </w:p>
    <w:p w:rsidR="00334ACE" w:rsidRDefault="00334ACE" w:rsidP="00334ACE">
      <w:pPr>
        <w:ind w:left="-360"/>
        <w:jc w:val="both"/>
        <w:rPr>
          <w:bCs/>
          <w:i/>
        </w:rPr>
      </w:pPr>
      <w:bookmarkStart w:id="0" w:name="_GoBack"/>
      <w:bookmarkEnd w:id="0"/>
      <w:r>
        <w:t xml:space="preserve">(žádost byla podána dne  </w:t>
      </w:r>
      <w:r w:rsidR="00E809BA">
        <w:t>0</w:t>
      </w:r>
      <w:r w:rsidR="00104FC5">
        <w:t>4</w:t>
      </w:r>
      <w:r>
        <w:t>.0</w:t>
      </w:r>
      <w:r w:rsidR="00104FC5">
        <w:t>5</w:t>
      </w:r>
      <w:r w:rsidR="00FF1FE1">
        <w:t xml:space="preserve">.2020 a vyřízena dne </w:t>
      </w:r>
      <w:proofErr w:type="gramStart"/>
      <w:r w:rsidR="00E809BA">
        <w:t>1</w:t>
      </w:r>
      <w:r w:rsidR="00104FC5">
        <w:t>2</w:t>
      </w:r>
      <w:r w:rsidR="00FF1FE1">
        <w:t>.0</w:t>
      </w:r>
      <w:r w:rsidR="00104FC5">
        <w:t>5</w:t>
      </w:r>
      <w:r w:rsidR="00FF1FE1">
        <w:t>.2020</w:t>
      </w:r>
      <w:proofErr w:type="gramEnd"/>
      <w:r>
        <w:t xml:space="preserve"> – řešil</w:t>
      </w:r>
      <w:r w:rsidR="00104FC5">
        <w:t>o</w:t>
      </w:r>
      <w:r>
        <w:t xml:space="preserve"> </w:t>
      </w:r>
      <w:r w:rsidR="00E809BA">
        <w:t xml:space="preserve"> </w:t>
      </w:r>
      <w:r w:rsidR="00104FC5">
        <w:t>O</w:t>
      </w:r>
      <w:r w:rsidR="00E809BA">
        <w:t xml:space="preserve">ddělení </w:t>
      </w:r>
      <w:r w:rsidR="00104FC5">
        <w:t>právní, kontroly a stížností</w:t>
      </w:r>
      <w:r w:rsidR="00E809BA">
        <w:t xml:space="preserve"> </w:t>
      </w:r>
      <w:r>
        <w:t xml:space="preserve">ÚMČ Praha 1) </w:t>
      </w:r>
    </w:p>
    <w:p w:rsidR="00334ACE" w:rsidRDefault="00334ACE" w:rsidP="00334ACE">
      <w:pPr>
        <w:ind w:left="-360"/>
        <w:jc w:val="both"/>
        <w:rPr>
          <w:bCs/>
          <w:i/>
        </w:rPr>
      </w:pPr>
    </w:p>
    <w:sectPr w:rsidR="00334ACE" w:rsidSect="00F02A4D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0E5" w:rsidRDefault="000E60E5">
      <w:r>
        <w:separator/>
      </w:r>
    </w:p>
  </w:endnote>
  <w:endnote w:type="continuationSeparator" w:id="0">
    <w:p w:rsidR="000E60E5" w:rsidRDefault="000E6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0E5" w:rsidRDefault="000E60E5">
      <w:r>
        <w:separator/>
      </w:r>
    </w:p>
  </w:footnote>
  <w:footnote w:type="continuationSeparator" w:id="0">
    <w:p w:rsidR="000E60E5" w:rsidRDefault="000E60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E1E" w:rsidRDefault="003B4E1E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B4E1E" w:rsidRDefault="003B4E1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E1E" w:rsidRDefault="003B4E1E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76092">
      <w:rPr>
        <w:rStyle w:val="slostrnky"/>
        <w:noProof/>
      </w:rPr>
      <w:t>4</w:t>
    </w:r>
    <w:r>
      <w:rPr>
        <w:rStyle w:val="slostrnky"/>
      </w:rPr>
      <w:fldChar w:fldCharType="end"/>
    </w:r>
  </w:p>
  <w:p w:rsidR="003B4E1E" w:rsidRDefault="003B4E1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32818"/>
    <w:multiLevelType w:val="hybridMultilevel"/>
    <w:tmpl w:val="DE7484E8"/>
    <w:lvl w:ilvl="0" w:tplc="2B74496C">
      <w:start w:val="1"/>
      <w:numFmt w:val="decimal"/>
      <w:lvlText w:val="%1."/>
      <w:lvlJc w:val="left"/>
      <w:pPr>
        <w:ind w:left="720" w:hanging="360"/>
      </w:pPr>
      <w:rPr>
        <w:b w:val="0"/>
        <w:i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8047B"/>
    <w:multiLevelType w:val="hybridMultilevel"/>
    <w:tmpl w:val="F7A035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434F8"/>
    <w:multiLevelType w:val="hybridMultilevel"/>
    <w:tmpl w:val="98FC7A72"/>
    <w:lvl w:ilvl="0" w:tplc="AFE0DA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60776"/>
    <w:multiLevelType w:val="hybridMultilevel"/>
    <w:tmpl w:val="797C03E8"/>
    <w:lvl w:ilvl="0" w:tplc="44C22714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80E14"/>
    <w:multiLevelType w:val="hybridMultilevel"/>
    <w:tmpl w:val="049E918E"/>
    <w:lvl w:ilvl="0" w:tplc="8CFC24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2F32FB"/>
    <w:multiLevelType w:val="hybridMultilevel"/>
    <w:tmpl w:val="61FC9D44"/>
    <w:lvl w:ilvl="0" w:tplc="2C40E896">
      <w:start w:val="93"/>
      <w:numFmt w:val="bullet"/>
      <w:lvlText w:val="-"/>
      <w:lvlJc w:val="left"/>
      <w:pPr>
        <w:ind w:left="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2A3608AE"/>
    <w:multiLevelType w:val="hybridMultilevel"/>
    <w:tmpl w:val="C7B87522"/>
    <w:lvl w:ilvl="0" w:tplc="032850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080EB4"/>
    <w:multiLevelType w:val="hybridMultilevel"/>
    <w:tmpl w:val="FADC8B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4D4BF3"/>
    <w:multiLevelType w:val="hybridMultilevel"/>
    <w:tmpl w:val="1366A928"/>
    <w:lvl w:ilvl="0" w:tplc="8B0831CE">
      <w:start w:val="1"/>
      <w:numFmt w:val="lowerLetter"/>
      <w:lvlText w:val="%1)"/>
      <w:lvlJc w:val="left"/>
      <w:pPr>
        <w:ind w:left="0" w:hanging="360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 w15:restartNumberingAfterBreak="0">
    <w:nsid w:val="2CF445A9"/>
    <w:multiLevelType w:val="hybridMultilevel"/>
    <w:tmpl w:val="8696C4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8D4638"/>
    <w:multiLevelType w:val="hybridMultilevel"/>
    <w:tmpl w:val="CB3C3838"/>
    <w:lvl w:ilvl="0" w:tplc="3118AAF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01E299F"/>
    <w:multiLevelType w:val="hybridMultilevel"/>
    <w:tmpl w:val="CCBCFD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20539E"/>
    <w:multiLevelType w:val="hybridMultilevel"/>
    <w:tmpl w:val="FF5E5B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411C0E"/>
    <w:multiLevelType w:val="hybridMultilevel"/>
    <w:tmpl w:val="F98C1DB6"/>
    <w:lvl w:ilvl="0" w:tplc="E7149CCE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561304"/>
    <w:multiLevelType w:val="hybridMultilevel"/>
    <w:tmpl w:val="797032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CC12A1"/>
    <w:multiLevelType w:val="hybridMultilevel"/>
    <w:tmpl w:val="68CAA7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DE40B2"/>
    <w:multiLevelType w:val="hybridMultilevel"/>
    <w:tmpl w:val="458C88D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8229CA"/>
    <w:multiLevelType w:val="hybridMultilevel"/>
    <w:tmpl w:val="75DCF9E8"/>
    <w:lvl w:ilvl="0" w:tplc="3FC82B3E">
      <w:start w:val="1"/>
      <w:numFmt w:val="decimal"/>
      <w:lvlText w:val="(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3FB000AA"/>
    <w:multiLevelType w:val="hybridMultilevel"/>
    <w:tmpl w:val="A23EB96E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187FF1"/>
    <w:multiLevelType w:val="hybridMultilevel"/>
    <w:tmpl w:val="45F40F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122331"/>
    <w:multiLevelType w:val="hybridMultilevel"/>
    <w:tmpl w:val="75B07F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2A32CB"/>
    <w:multiLevelType w:val="hybridMultilevel"/>
    <w:tmpl w:val="BD829F90"/>
    <w:lvl w:ilvl="0" w:tplc="C9E28598">
      <w:start w:val="1"/>
      <w:numFmt w:val="lowerLetter"/>
      <w:lvlText w:val="%1)"/>
      <w:lvlJc w:val="left"/>
      <w:pPr>
        <w:ind w:left="420" w:hanging="360"/>
      </w:pPr>
    </w:lvl>
    <w:lvl w:ilvl="1" w:tplc="04050019">
      <w:start w:val="1"/>
      <w:numFmt w:val="lowerLetter"/>
      <w:lvlText w:val="%2."/>
      <w:lvlJc w:val="left"/>
      <w:pPr>
        <w:ind w:left="1140" w:hanging="360"/>
      </w:pPr>
    </w:lvl>
    <w:lvl w:ilvl="2" w:tplc="0405001B">
      <w:start w:val="1"/>
      <w:numFmt w:val="lowerRoman"/>
      <w:lvlText w:val="%3."/>
      <w:lvlJc w:val="right"/>
      <w:pPr>
        <w:ind w:left="1860" w:hanging="180"/>
      </w:pPr>
    </w:lvl>
    <w:lvl w:ilvl="3" w:tplc="0405000F">
      <w:start w:val="1"/>
      <w:numFmt w:val="decimal"/>
      <w:lvlText w:val="%4."/>
      <w:lvlJc w:val="left"/>
      <w:pPr>
        <w:ind w:left="2580" w:hanging="360"/>
      </w:pPr>
    </w:lvl>
    <w:lvl w:ilvl="4" w:tplc="04050019">
      <w:start w:val="1"/>
      <w:numFmt w:val="lowerLetter"/>
      <w:lvlText w:val="%5."/>
      <w:lvlJc w:val="left"/>
      <w:pPr>
        <w:ind w:left="3300" w:hanging="360"/>
      </w:pPr>
    </w:lvl>
    <w:lvl w:ilvl="5" w:tplc="0405001B">
      <w:start w:val="1"/>
      <w:numFmt w:val="lowerRoman"/>
      <w:lvlText w:val="%6."/>
      <w:lvlJc w:val="right"/>
      <w:pPr>
        <w:ind w:left="4020" w:hanging="180"/>
      </w:pPr>
    </w:lvl>
    <w:lvl w:ilvl="6" w:tplc="0405000F">
      <w:start w:val="1"/>
      <w:numFmt w:val="decimal"/>
      <w:lvlText w:val="%7."/>
      <w:lvlJc w:val="left"/>
      <w:pPr>
        <w:ind w:left="4740" w:hanging="360"/>
      </w:pPr>
    </w:lvl>
    <w:lvl w:ilvl="7" w:tplc="04050019">
      <w:start w:val="1"/>
      <w:numFmt w:val="lowerLetter"/>
      <w:lvlText w:val="%8."/>
      <w:lvlJc w:val="left"/>
      <w:pPr>
        <w:ind w:left="5460" w:hanging="360"/>
      </w:pPr>
    </w:lvl>
    <w:lvl w:ilvl="8" w:tplc="0405001B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55E31A58"/>
    <w:multiLevelType w:val="hybridMultilevel"/>
    <w:tmpl w:val="8F809D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9108A9"/>
    <w:multiLevelType w:val="hybridMultilevel"/>
    <w:tmpl w:val="E9F4C096"/>
    <w:lvl w:ilvl="0" w:tplc="4628CC36">
      <w:start w:val="1"/>
      <w:numFmt w:val="decimal"/>
      <w:lvlText w:val="(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2DE3610"/>
    <w:multiLevelType w:val="hybridMultilevel"/>
    <w:tmpl w:val="B462AC0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EF1F0D"/>
    <w:multiLevelType w:val="hybridMultilevel"/>
    <w:tmpl w:val="091A85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403C3F"/>
    <w:multiLevelType w:val="hybridMultilevel"/>
    <w:tmpl w:val="66D6C0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B70B5F"/>
    <w:multiLevelType w:val="hybridMultilevel"/>
    <w:tmpl w:val="CBEA7700"/>
    <w:lvl w:ilvl="0" w:tplc="DDA8FE6A">
      <w:start w:val="134"/>
      <w:numFmt w:val="bullet"/>
      <w:lvlText w:val="-"/>
      <w:lvlJc w:val="left"/>
      <w:pPr>
        <w:ind w:left="0" w:hanging="360"/>
      </w:pPr>
      <w:rPr>
        <w:rFonts w:ascii="Times New Roman" w:eastAsia="Times New Roman" w:hAnsi="Times New Roman" w:cs="Times New Roman" w:hint="default"/>
        <w:b w:val="0"/>
        <w:i/>
      </w:rPr>
    </w:lvl>
    <w:lvl w:ilvl="1" w:tplc="040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8" w15:restartNumberingAfterBreak="0">
    <w:nsid w:val="6BB07DB5"/>
    <w:multiLevelType w:val="hybridMultilevel"/>
    <w:tmpl w:val="03867650"/>
    <w:lvl w:ilvl="0" w:tplc="A880A588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9" w15:restartNumberingAfterBreak="0">
    <w:nsid w:val="6E8B0F51"/>
    <w:multiLevelType w:val="hybridMultilevel"/>
    <w:tmpl w:val="B3D80840"/>
    <w:lvl w:ilvl="0" w:tplc="A1C8F822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BF37C7"/>
    <w:multiLevelType w:val="hybridMultilevel"/>
    <w:tmpl w:val="B9B2699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A226BA"/>
    <w:multiLevelType w:val="hybridMultilevel"/>
    <w:tmpl w:val="B0088FF2"/>
    <w:lvl w:ilvl="0" w:tplc="3DA69C10">
      <w:start w:val="1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E3493A"/>
    <w:multiLevelType w:val="hybridMultilevel"/>
    <w:tmpl w:val="9B30E93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672544"/>
    <w:multiLevelType w:val="hybridMultilevel"/>
    <w:tmpl w:val="DDEC635A"/>
    <w:lvl w:ilvl="0" w:tplc="422CE048">
      <w:start w:val="93"/>
      <w:numFmt w:val="bullet"/>
      <w:lvlText w:val="-"/>
      <w:lvlJc w:val="left"/>
      <w:pPr>
        <w:ind w:left="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7D0F6C7A"/>
    <w:multiLevelType w:val="hybridMultilevel"/>
    <w:tmpl w:val="388A64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8"/>
  </w:num>
  <w:num w:numId="13">
    <w:abstractNumId w:val="11"/>
  </w:num>
  <w:num w:numId="14">
    <w:abstractNumId w:val="13"/>
  </w:num>
  <w:num w:numId="15">
    <w:abstractNumId w:val="31"/>
  </w:num>
  <w:num w:numId="16">
    <w:abstractNumId w:val="7"/>
  </w:num>
  <w:num w:numId="17">
    <w:abstractNumId w:val="17"/>
  </w:num>
  <w:num w:numId="18">
    <w:abstractNumId w:val="3"/>
  </w:num>
  <w:num w:numId="19">
    <w:abstractNumId w:val="23"/>
  </w:num>
  <w:num w:numId="20">
    <w:abstractNumId w:val="2"/>
  </w:num>
  <w:num w:numId="21">
    <w:abstractNumId w:val="1"/>
  </w:num>
  <w:num w:numId="22">
    <w:abstractNumId w:val="24"/>
  </w:num>
  <w:num w:numId="23">
    <w:abstractNumId w:val="26"/>
  </w:num>
  <w:num w:numId="24">
    <w:abstractNumId w:val="6"/>
  </w:num>
  <w:num w:numId="25">
    <w:abstractNumId w:val="9"/>
  </w:num>
  <w:num w:numId="26">
    <w:abstractNumId w:val="33"/>
  </w:num>
  <w:num w:numId="27">
    <w:abstractNumId w:val="5"/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8"/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</w:num>
  <w:num w:numId="3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</w:num>
  <w:num w:numId="39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595"/>
    <w:rsid w:val="00001195"/>
    <w:rsid w:val="00014135"/>
    <w:rsid w:val="00015AFF"/>
    <w:rsid w:val="00016C97"/>
    <w:rsid w:val="0001710F"/>
    <w:rsid w:val="00021182"/>
    <w:rsid w:val="000213E0"/>
    <w:rsid w:val="00027A1E"/>
    <w:rsid w:val="000301CE"/>
    <w:rsid w:val="00033D46"/>
    <w:rsid w:val="000341DB"/>
    <w:rsid w:val="00041AF5"/>
    <w:rsid w:val="00042DC6"/>
    <w:rsid w:val="000430B7"/>
    <w:rsid w:val="00051817"/>
    <w:rsid w:val="000543B1"/>
    <w:rsid w:val="000552B6"/>
    <w:rsid w:val="00056ACF"/>
    <w:rsid w:val="000573EB"/>
    <w:rsid w:val="00057F65"/>
    <w:rsid w:val="000606E5"/>
    <w:rsid w:val="00061657"/>
    <w:rsid w:val="000643D0"/>
    <w:rsid w:val="00064E95"/>
    <w:rsid w:val="00065920"/>
    <w:rsid w:val="00072F85"/>
    <w:rsid w:val="00073519"/>
    <w:rsid w:val="00074076"/>
    <w:rsid w:val="00076092"/>
    <w:rsid w:val="00076F1A"/>
    <w:rsid w:val="00077E85"/>
    <w:rsid w:val="000813FE"/>
    <w:rsid w:val="00081F22"/>
    <w:rsid w:val="00085599"/>
    <w:rsid w:val="00090AAA"/>
    <w:rsid w:val="00092EEE"/>
    <w:rsid w:val="000932D9"/>
    <w:rsid w:val="000939D5"/>
    <w:rsid w:val="00097B46"/>
    <w:rsid w:val="00097BD6"/>
    <w:rsid w:val="000A53C2"/>
    <w:rsid w:val="000A6E2C"/>
    <w:rsid w:val="000B1FE5"/>
    <w:rsid w:val="000C0332"/>
    <w:rsid w:val="000C506E"/>
    <w:rsid w:val="000C6D23"/>
    <w:rsid w:val="000C6D8D"/>
    <w:rsid w:val="000C742F"/>
    <w:rsid w:val="000C7B46"/>
    <w:rsid w:val="000D09C6"/>
    <w:rsid w:val="000D0DE3"/>
    <w:rsid w:val="000D1AAE"/>
    <w:rsid w:val="000D534C"/>
    <w:rsid w:val="000D68A2"/>
    <w:rsid w:val="000D757E"/>
    <w:rsid w:val="000E1338"/>
    <w:rsid w:val="000E1D89"/>
    <w:rsid w:val="000E22C6"/>
    <w:rsid w:val="000E2B3D"/>
    <w:rsid w:val="000E4021"/>
    <w:rsid w:val="000E415B"/>
    <w:rsid w:val="000E45C3"/>
    <w:rsid w:val="000E4C22"/>
    <w:rsid w:val="000E60E5"/>
    <w:rsid w:val="000E6911"/>
    <w:rsid w:val="000E7BFF"/>
    <w:rsid w:val="000E7F8A"/>
    <w:rsid w:val="000F06D1"/>
    <w:rsid w:val="000F2544"/>
    <w:rsid w:val="000F345B"/>
    <w:rsid w:val="000F46BC"/>
    <w:rsid w:val="000F5CD8"/>
    <w:rsid w:val="00100E0E"/>
    <w:rsid w:val="00100FCC"/>
    <w:rsid w:val="00103FB3"/>
    <w:rsid w:val="00104FC5"/>
    <w:rsid w:val="00105035"/>
    <w:rsid w:val="00110F93"/>
    <w:rsid w:val="0011338C"/>
    <w:rsid w:val="00113B61"/>
    <w:rsid w:val="0011634B"/>
    <w:rsid w:val="00117662"/>
    <w:rsid w:val="00117AC4"/>
    <w:rsid w:val="001202CE"/>
    <w:rsid w:val="00121100"/>
    <w:rsid w:val="001240BD"/>
    <w:rsid w:val="001246DB"/>
    <w:rsid w:val="001304DF"/>
    <w:rsid w:val="00130C93"/>
    <w:rsid w:val="00133143"/>
    <w:rsid w:val="0013402A"/>
    <w:rsid w:val="00136AB0"/>
    <w:rsid w:val="00137A9E"/>
    <w:rsid w:val="0014415C"/>
    <w:rsid w:val="00144304"/>
    <w:rsid w:val="00144B9E"/>
    <w:rsid w:val="00144FA0"/>
    <w:rsid w:val="0014554F"/>
    <w:rsid w:val="00146098"/>
    <w:rsid w:val="00151B92"/>
    <w:rsid w:val="00151E5A"/>
    <w:rsid w:val="00152DB2"/>
    <w:rsid w:val="001540B5"/>
    <w:rsid w:val="001540F1"/>
    <w:rsid w:val="00171495"/>
    <w:rsid w:val="00171C98"/>
    <w:rsid w:val="00172052"/>
    <w:rsid w:val="001728ED"/>
    <w:rsid w:val="00174116"/>
    <w:rsid w:val="0017652A"/>
    <w:rsid w:val="00176955"/>
    <w:rsid w:val="00180613"/>
    <w:rsid w:val="001813E0"/>
    <w:rsid w:val="00182D47"/>
    <w:rsid w:val="001843A9"/>
    <w:rsid w:val="0018545A"/>
    <w:rsid w:val="001862D5"/>
    <w:rsid w:val="0018646E"/>
    <w:rsid w:val="001900F2"/>
    <w:rsid w:val="0019580D"/>
    <w:rsid w:val="00195CB3"/>
    <w:rsid w:val="00196C5A"/>
    <w:rsid w:val="001A2274"/>
    <w:rsid w:val="001A36A5"/>
    <w:rsid w:val="001A5035"/>
    <w:rsid w:val="001A7B59"/>
    <w:rsid w:val="001B2875"/>
    <w:rsid w:val="001B3A87"/>
    <w:rsid w:val="001B3D94"/>
    <w:rsid w:val="001B4AE9"/>
    <w:rsid w:val="001C52F8"/>
    <w:rsid w:val="001C74E1"/>
    <w:rsid w:val="001D1125"/>
    <w:rsid w:val="001D22F3"/>
    <w:rsid w:val="001D2812"/>
    <w:rsid w:val="001D7FA1"/>
    <w:rsid w:val="001E0247"/>
    <w:rsid w:val="001E1313"/>
    <w:rsid w:val="001E2AAD"/>
    <w:rsid w:val="001E407B"/>
    <w:rsid w:val="001E6859"/>
    <w:rsid w:val="001F25D3"/>
    <w:rsid w:val="001F35B5"/>
    <w:rsid w:val="001F3AC4"/>
    <w:rsid w:val="001F7D85"/>
    <w:rsid w:val="00202FDB"/>
    <w:rsid w:val="002066E6"/>
    <w:rsid w:val="00207E0D"/>
    <w:rsid w:val="0021035F"/>
    <w:rsid w:val="002106D7"/>
    <w:rsid w:val="00213594"/>
    <w:rsid w:val="002145BA"/>
    <w:rsid w:val="002160ED"/>
    <w:rsid w:val="002205E4"/>
    <w:rsid w:val="002245E4"/>
    <w:rsid w:val="002277EF"/>
    <w:rsid w:val="00235AB5"/>
    <w:rsid w:val="00236618"/>
    <w:rsid w:val="002367BA"/>
    <w:rsid w:val="002379E0"/>
    <w:rsid w:val="00237CEC"/>
    <w:rsid w:val="00237E2B"/>
    <w:rsid w:val="00240D34"/>
    <w:rsid w:val="002437D4"/>
    <w:rsid w:val="002571D4"/>
    <w:rsid w:val="00260243"/>
    <w:rsid w:val="002611FB"/>
    <w:rsid w:val="00261E81"/>
    <w:rsid w:val="00262340"/>
    <w:rsid w:val="002633FC"/>
    <w:rsid w:val="0026342E"/>
    <w:rsid w:val="002648C3"/>
    <w:rsid w:val="00266D28"/>
    <w:rsid w:val="00270BE0"/>
    <w:rsid w:val="00272CE5"/>
    <w:rsid w:val="00275B1E"/>
    <w:rsid w:val="0027683A"/>
    <w:rsid w:val="00277A87"/>
    <w:rsid w:val="0028119E"/>
    <w:rsid w:val="00281232"/>
    <w:rsid w:val="002820B9"/>
    <w:rsid w:val="00283C09"/>
    <w:rsid w:val="00285838"/>
    <w:rsid w:val="00290837"/>
    <w:rsid w:val="00293122"/>
    <w:rsid w:val="00293FFF"/>
    <w:rsid w:val="00296D5C"/>
    <w:rsid w:val="002A0B94"/>
    <w:rsid w:val="002A12BE"/>
    <w:rsid w:val="002A1A2A"/>
    <w:rsid w:val="002A3F90"/>
    <w:rsid w:val="002A410E"/>
    <w:rsid w:val="002A49F4"/>
    <w:rsid w:val="002A5CFC"/>
    <w:rsid w:val="002B23B7"/>
    <w:rsid w:val="002B3B18"/>
    <w:rsid w:val="002B45A8"/>
    <w:rsid w:val="002B4652"/>
    <w:rsid w:val="002B4EF1"/>
    <w:rsid w:val="002B589F"/>
    <w:rsid w:val="002C1BAE"/>
    <w:rsid w:val="002C576A"/>
    <w:rsid w:val="002D0A32"/>
    <w:rsid w:val="002D3772"/>
    <w:rsid w:val="002D46D7"/>
    <w:rsid w:val="002D49CF"/>
    <w:rsid w:val="002D5539"/>
    <w:rsid w:val="002D59B8"/>
    <w:rsid w:val="002E5E8C"/>
    <w:rsid w:val="002E77DE"/>
    <w:rsid w:val="002E798F"/>
    <w:rsid w:val="002F1813"/>
    <w:rsid w:val="002F1C1A"/>
    <w:rsid w:val="002F3E5F"/>
    <w:rsid w:val="002F5377"/>
    <w:rsid w:val="002F6FE8"/>
    <w:rsid w:val="002F70B0"/>
    <w:rsid w:val="002F772D"/>
    <w:rsid w:val="002F7A35"/>
    <w:rsid w:val="003013F3"/>
    <w:rsid w:val="00303367"/>
    <w:rsid w:val="00305A0E"/>
    <w:rsid w:val="00306221"/>
    <w:rsid w:val="00312C91"/>
    <w:rsid w:val="00312F36"/>
    <w:rsid w:val="00315158"/>
    <w:rsid w:val="0031528E"/>
    <w:rsid w:val="00321581"/>
    <w:rsid w:val="0032217B"/>
    <w:rsid w:val="003238FC"/>
    <w:rsid w:val="00324DE2"/>
    <w:rsid w:val="003309C5"/>
    <w:rsid w:val="00332CF0"/>
    <w:rsid w:val="00334ACE"/>
    <w:rsid w:val="0033595E"/>
    <w:rsid w:val="00337B65"/>
    <w:rsid w:val="00341694"/>
    <w:rsid w:val="00346EF3"/>
    <w:rsid w:val="00347F6A"/>
    <w:rsid w:val="00351DE7"/>
    <w:rsid w:val="00351ED3"/>
    <w:rsid w:val="00353CE8"/>
    <w:rsid w:val="0035682C"/>
    <w:rsid w:val="0036194A"/>
    <w:rsid w:val="00362EB8"/>
    <w:rsid w:val="0037287D"/>
    <w:rsid w:val="003735B9"/>
    <w:rsid w:val="00373D3B"/>
    <w:rsid w:val="00373D68"/>
    <w:rsid w:val="003774C6"/>
    <w:rsid w:val="00381C03"/>
    <w:rsid w:val="003822CB"/>
    <w:rsid w:val="00384313"/>
    <w:rsid w:val="00385861"/>
    <w:rsid w:val="00385D5C"/>
    <w:rsid w:val="0038687F"/>
    <w:rsid w:val="00387D95"/>
    <w:rsid w:val="00390D14"/>
    <w:rsid w:val="0039259A"/>
    <w:rsid w:val="0039478A"/>
    <w:rsid w:val="003A1D29"/>
    <w:rsid w:val="003A28CA"/>
    <w:rsid w:val="003A3669"/>
    <w:rsid w:val="003A3D91"/>
    <w:rsid w:val="003B27F5"/>
    <w:rsid w:val="003B31C2"/>
    <w:rsid w:val="003B3DE3"/>
    <w:rsid w:val="003B4E1E"/>
    <w:rsid w:val="003B7349"/>
    <w:rsid w:val="003C09AD"/>
    <w:rsid w:val="003D123E"/>
    <w:rsid w:val="003D2B32"/>
    <w:rsid w:val="003D62FE"/>
    <w:rsid w:val="003D7009"/>
    <w:rsid w:val="003E0B80"/>
    <w:rsid w:val="003E18B1"/>
    <w:rsid w:val="003E3230"/>
    <w:rsid w:val="003E5261"/>
    <w:rsid w:val="003E5EEA"/>
    <w:rsid w:val="003E6456"/>
    <w:rsid w:val="003E6613"/>
    <w:rsid w:val="003E7474"/>
    <w:rsid w:val="003F0A87"/>
    <w:rsid w:val="003F686A"/>
    <w:rsid w:val="003F68BA"/>
    <w:rsid w:val="003F7152"/>
    <w:rsid w:val="00402403"/>
    <w:rsid w:val="00402675"/>
    <w:rsid w:val="00402CA8"/>
    <w:rsid w:val="004059F7"/>
    <w:rsid w:val="00416115"/>
    <w:rsid w:val="004165FE"/>
    <w:rsid w:val="00417AFD"/>
    <w:rsid w:val="00421A10"/>
    <w:rsid w:val="00422006"/>
    <w:rsid w:val="004242B9"/>
    <w:rsid w:val="004248DA"/>
    <w:rsid w:val="00431B0F"/>
    <w:rsid w:val="00433520"/>
    <w:rsid w:val="0043568E"/>
    <w:rsid w:val="00436D7E"/>
    <w:rsid w:val="00437B5F"/>
    <w:rsid w:val="00437DB0"/>
    <w:rsid w:val="00440EE9"/>
    <w:rsid w:val="00441C9F"/>
    <w:rsid w:val="004423A6"/>
    <w:rsid w:val="004443FD"/>
    <w:rsid w:val="0044462D"/>
    <w:rsid w:val="0044692A"/>
    <w:rsid w:val="00452216"/>
    <w:rsid w:val="00454C9F"/>
    <w:rsid w:val="00460B0C"/>
    <w:rsid w:val="00461113"/>
    <w:rsid w:val="004637A9"/>
    <w:rsid w:val="0046442F"/>
    <w:rsid w:val="00471CD0"/>
    <w:rsid w:val="004725D8"/>
    <w:rsid w:val="00472CBE"/>
    <w:rsid w:val="0048178A"/>
    <w:rsid w:val="00482DEB"/>
    <w:rsid w:val="00484907"/>
    <w:rsid w:val="00491298"/>
    <w:rsid w:val="004918FF"/>
    <w:rsid w:val="004960BF"/>
    <w:rsid w:val="0049615E"/>
    <w:rsid w:val="004A27C2"/>
    <w:rsid w:val="004A416B"/>
    <w:rsid w:val="004A4704"/>
    <w:rsid w:val="004A66C6"/>
    <w:rsid w:val="004A76ED"/>
    <w:rsid w:val="004B0888"/>
    <w:rsid w:val="004B0AD0"/>
    <w:rsid w:val="004B47D4"/>
    <w:rsid w:val="004B65DF"/>
    <w:rsid w:val="004B6F5B"/>
    <w:rsid w:val="004C092C"/>
    <w:rsid w:val="004C1E67"/>
    <w:rsid w:val="004C2BC5"/>
    <w:rsid w:val="004C4412"/>
    <w:rsid w:val="004C4B6D"/>
    <w:rsid w:val="004C5F87"/>
    <w:rsid w:val="004D1560"/>
    <w:rsid w:val="004E062C"/>
    <w:rsid w:val="004E1830"/>
    <w:rsid w:val="004E2AE7"/>
    <w:rsid w:val="004E32A9"/>
    <w:rsid w:val="004E34B7"/>
    <w:rsid w:val="004E51C2"/>
    <w:rsid w:val="004E585F"/>
    <w:rsid w:val="004E58B7"/>
    <w:rsid w:val="004E7062"/>
    <w:rsid w:val="004F01B0"/>
    <w:rsid w:val="004F2265"/>
    <w:rsid w:val="004F2845"/>
    <w:rsid w:val="00500A75"/>
    <w:rsid w:val="005038F6"/>
    <w:rsid w:val="00505AB0"/>
    <w:rsid w:val="0051066F"/>
    <w:rsid w:val="00513D71"/>
    <w:rsid w:val="00514021"/>
    <w:rsid w:val="0051752B"/>
    <w:rsid w:val="00522082"/>
    <w:rsid w:val="00523B3C"/>
    <w:rsid w:val="00526350"/>
    <w:rsid w:val="0052747E"/>
    <w:rsid w:val="0053155F"/>
    <w:rsid w:val="0053287D"/>
    <w:rsid w:val="00545D0F"/>
    <w:rsid w:val="0055067B"/>
    <w:rsid w:val="00552400"/>
    <w:rsid w:val="00552959"/>
    <w:rsid w:val="00552E00"/>
    <w:rsid w:val="00561A87"/>
    <w:rsid w:val="00564DBF"/>
    <w:rsid w:val="00566CE1"/>
    <w:rsid w:val="0057721F"/>
    <w:rsid w:val="00577DE1"/>
    <w:rsid w:val="00580F45"/>
    <w:rsid w:val="00581922"/>
    <w:rsid w:val="005841C9"/>
    <w:rsid w:val="005841FC"/>
    <w:rsid w:val="005865FC"/>
    <w:rsid w:val="005936FF"/>
    <w:rsid w:val="00596E2F"/>
    <w:rsid w:val="00596EC9"/>
    <w:rsid w:val="005A3EF2"/>
    <w:rsid w:val="005A752F"/>
    <w:rsid w:val="005B3F11"/>
    <w:rsid w:val="005B3F22"/>
    <w:rsid w:val="005B4733"/>
    <w:rsid w:val="005B5304"/>
    <w:rsid w:val="005B5E6C"/>
    <w:rsid w:val="005B7045"/>
    <w:rsid w:val="005B7B43"/>
    <w:rsid w:val="005C0902"/>
    <w:rsid w:val="005C4921"/>
    <w:rsid w:val="005C5DDC"/>
    <w:rsid w:val="005D2277"/>
    <w:rsid w:val="005D26A6"/>
    <w:rsid w:val="005D375E"/>
    <w:rsid w:val="005D4A0D"/>
    <w:rsid w:val="005E05F4"/>
    <w:rsid w:val="005E206F"/>
    <w:rsid w:val="005E61F1"/>
    <w:rsid w:val="005F2C8B"/>
    <w:rsid w:val="005F7CEF"/>
    <w:rsid w:val="00601C7B"/>
    <w:rsid w:val="00602030"/>
    <w:rsid w:val="00602AB0"/>
    <w:rsid w:val="00603063"/>
    <w:rsid w:val="006050A3"/>
    <w:rsid w:val="006149FD"/>
    <w:rsid w:val="00614DBD"/>
    <w:rsid w:val="00620931"/>
    <w:rsid w:val="00620CDE"/>
    <w:rsid w:val="00621BA4"/>
    <w:rsid w:val="00621C79"/>
    <w:rsid w:val="00622D95"/>
    <w:rsid w:val="0062306E"/>
    <w:rsid w:val="006240DC"/>
    <w:rsid w:val="00624B44"/>
    <w:rsid w:val="006263D2"/>
    <w:rsid w:val="00636F6F"/>
    <w:rsid w:val="00641E59"/>
    <w:rsid w:val="006430EA"/>
    <w:rsid w:val="00643C3B"/>
    <w:rsid w:val="00644871"/>
    <w:rsid w:val="0064748E"/>
    <w:rsid w:val="006601B5"/>
    <w:rsid w:val="00660628"/>
    <w:rsid w:val="006637F4"/>
    <w:rsid w:val="0066714C"/>
    <w:rsid w:val="00670452"/>
    <w:rsid w:val="00672C3E"/>
    <w:rsid w:val="0067551E"/>
    <w:rsid w:val="00676A1F"/>
    <w:rsid w:val="006800AF"/>
    <w:rsid w:val="00681CD1"/>
    <w:rsid w:val="006832F6"/>
    <w:rsid w:val="0068332C"/>
    <w:rsid w:val="0068517F"/>
    <w:rsid w:val="00685BFA"/>
    <w:rsid w:val="00687013"/>
    <w:rsid w:val="00690B44"/>
    <w:rsid w:val="00690FF8"/>
    <w:rsid w:val="00692D03"/>
    <w:rsid w:val="006945AD"/>
    <w:rsid w:val="00696437"/>
    <w:rsid w:val="006964FF"/>
    <w:rsid w:val="006A0C0F"/>
    <w:rsid w:val="006A4EDC"/>
    <w:rsid w:val="006A5AAB"/>
    <w:rsid w:val="006A5CC8"/>
    <w:rsid w:val="006B09C4"/>
    <w:rsid w:val="006B1C8A"/>
    <w:rsid w:val="006B2058"/>
    <w:rsid w:val="006B2B95"/>
    <w:rsid w:val="006B34E5"/>
    <w:rsid w:val="006B4855"/>
    <w:rsid w:val="006B68F9"/>
    <w:rsid w:val="006B7222"/>
    <w:rsid w:val="006B756A"/>
    <w:rsid w:val="006C062A"/>
    <w:rsid w:val="006C27F7"/>
    <w:rsid w:val="006C5FCA"/>
    <w:rsid w:val="006C61FF"/>
    <w:rsid w:val="006D1929"/>
    <w:rsid w:val="006D35A0"/>
    <w:rsid w:val="006E0C0D"/>
    <w:rsid w:val="006E20F4"/>
    <w:rsid w:val="006E48E6"/>
    <w:rsid w:val="006E7581"/>
    <w:rsid w:val="006F2469"/>
    <w:rsid w:val="006F3215"/>
    <w:rsid w:val="006F3B6E"/>
    <w:rsid w:val="006F4701"/>
    <w:rsid w:val="006F4C12"/>
    <w:rsid w:val="00703771"/>
    <w:rsid w:val="0070723B"/>
    <w:rsid w:val="0070778C"/>
    <w:rsid w:val="00710EE3"/>
    <w:rsid w:val="007141EF"/>
    <w:rsid w:val="00714BC8"/>
    <w:rsid w:val="00715E0E"/>
    <w:rsid w:val="00720CBE"/>
    <w:rsid w:val="00722109"/>
    <w:rsid w:val="0072350C"/>
    <w:rsid w:val="007246F9"/>
    <w:rsid w:val="00730CDE"/>
    <w:rsid w:val="00730CEB"/>
    <w:rsid w:val="00734E13"/>
    <w:rsid w:val="0073585C"/>
    <w:rsid w:val="007405E8"/>
    <w:rsid w:val="00742537"/>
    <w:rsid w:val="007463BA"/>
    <w:rsid w:val="00746CBE"/>
    <w:rsid w:val="00747129"/>
    <w:rsid w:val="00750D64"/>
    <w:rsid w:val="00750D8E"/>
    <w:rsid w:val="007520FB"/>
    <w:rsid w:val="00752F14"/>
    <w:rsid w:val="00754DA9"/>
    <w:rsid w:val="00755576"/>
    <w:rsid w:val="007555EF"/>
    <w:rsid w:val="007563D4"/>
    <w:rsid w:val="00756D77"/>
    <w:rsid w:val="007574B8"/>
    <w:rsid w:val="00760A86"/>
    <w:rsid w:val="007624B9"/>
    <w:rsid w:val="007628CB"/>
    <w:rsid w:val="007669D1"/>
    <w:rsid w:val="007673D3"/>
    <w:rsid w:val="00772475"/>
    <w:rsid w:val="0077757F"/>
    <w:rsid w:val="007803B1"/>
    <w:rsid w:val="00781EFF"/>
    <w:rsid w:val="007824F3"/>
    <w:rsid w:val="00782938"/>
    <w:rsid w:val="00784F0B"/>
    <w:rsid w:val="00786C69"/>
    <w:rsid w:val="0078782E"/>
    <w:rsid w:val="007901F8"/>
    <w:rsid w:val="00790462"/>
    <w:rsid w:val="00791091"/>
    <w:rsid w:val="007945A5"/>
    <w:rsid w:val="007A0530"/>
    <w:rsid w:val="007A129D"/>
    <w:rsid w:val="007A189B"/>
    <w:rsid w:val="007A4773"/>
    <w:rsid w:val="007A7343"/>
    <w:rsid w:val="007B08CC"/>
    <w:rsid w:val="007B18CF"/>
    <w:rsid w:val="007B3130"/>
    <w:rsid w:val="007B4DC0"/>
    <w:rsid w:val="007C0D34"/>
    <w:rsid w:val="007C1C9F"/>
    <w:rsid w:val="007C1ED2"/>
    <w:rsid w:val="007C2236"/>
    <w:rsid w:val="007C43B6"/>
    <w:rsid w:val="007C475A"/>
    <w:rsid w:val="007C53AB"/>
    <w:rsid w:val="007C6C8C"/>
    <w:rsid w:val="007C78AC"/>
    <w:rsid w:val="007C7F52"/>
    <w:rsid w:val="007D08C2"/>
    <w:rsid w:val="007D0C15"/>
    <w:rsid w:val="007D680C"/>
    <w:rsid w:val="007D7B3A"/>
    <w:rsid w:val="007E1EF1"/>
    <w:rsid w:val="007E2843"/>
    <w:rsid w:val="007E2941"/>
    <w:rsid w:val="007F0264"/>
    <w:rsid w:val="007F36AA"/>
    <w:rsid w:val="007F7439"/>
    <w:rsid w:val="00801F6C"/>
    <w:rsid w:val="00803E6B"/>
    <w:rsid w:val="00805AA2"/>
    <w:rsid w:val="00807A7E"/>
    <w:rsid w:val="0081266B"/>
    <w:rsid w:val="008138B1"/>
    <w:rsid w:val="00814EE7"/>
    <w:rsid w:val="00820495"/>
    <w:rsid w:val="00821DEA"/>
    <w:rsid w:val="00823355"/>
    <w:rsid w:val="0082592C"/>
    <w:rsid w:val="0082765F"/>
    <w:rsid w:val="00827BD4"/>
    <w:rsid w:val="008329F0"/>
    <w:rsid w:val="00835AC9"/>
    <w:rsid w:val="00837CDD"/>
    <w:rsid w:val="00840305"/>
    <w:rsid w:val="008425B9"/>
    <w:rsid w:val="0084330E"/>
    <w:rsid w:val="0084666B"/>
    <w:rsid w:val="008468D2"/>
    <w:rsid w:val="00846D71"/>
    <w:rsid w:val="0084710D"/>
    <w:rsid w:val="0085716F"/>
    <w:rsid w:val="008601DE"/>
    <w:rsid w:val="00861878"/>
    <w:rsid w:val="008706DF"/>
    <w:rsid w:val="00870898"/>
    <w:rsid w:val="008755A5"/>
    <w:rsid w:val="008904AC"/>
    <w:rsid w:val="00890651"/>
    <w:rsid w:val="00892952"/>
    <w:rsid w:val="00894C00"/>
    <w:rsid w:val="00896371"/>
    <w:rsid w:val="00896D4B"/>
    <w:rsid w:val="00897528"/>
    <w:rsid w:val="008A0141"/>
    <w:rsid w:val="008A0BE9"/>
    <w:rsid w:val="008A13E9"/>
    <w:rsid w:val="008A429E"/>
    <w:rsid w:val="008A568B"/>
    <w:rsid w:val="008B2B00"/>
    <w:rsid w:val="008B39B0"/>
    <w:rsid w:val="008B6659"/>
    <w:rsid w:val="008C0172"/>
    <w:rsid w:val="008C1493"/>
    <w:rsid w:val="008C16A2"/>
    <w:rsid w:val="008C3D32"/>
    <w:rsid w:val="008C44D8"/>
    <w:rsid w:val="008C6780"/>
    <w:rsid w:val="008D17AE"/>
    <w:rsid w:val="008D1A5D"/>
    <w:rsid w:val="008D4BEC"/>
    <w:rsid w:val="008D78CF"/>
    <w:rsid w:val="008E20DA"/>
    <w:rsid w:val="008E21CF"/>
    <w:rsid w:val="008E29CF"/>
    <w:rsid w:val="008E4B67"/>
    <w:rsid w:val="008F2393"/>
    <w:rsid w:val="008F25F9"/>
    <w:rsid w:val="009013B7"/>
    <w:rsid w:val="009041F9"/>
    <w:rsid w:val="00906363"/>
    <w:rsid w:val="00906C6C"/>
    <w:rsid w:val="00911233"/>
    <w:rsid w:val="00911C81"/>
    <w:rsid w:val="00913658"/>
    <w:rsid w:val="00914781"/>
    <w:rsid w:val="009150D3"/>
    <w:rsid w:val="0092691F"/>
    <w:rsid w:val="00926EEE"/>
    <w:rsid w:val="00931124"/>
    <w:rsid w:val="00931A47"/>
    <w:rsid w:val="00932CF5"/>
    <w:rsid w:val="00934D9B"/>
    <w:rsid w:val="009358E0"/>
    <w:rsid w:val="00937C57"/>
    <w:rsid w:val="00940ECB"/>
    <w:rsid w:val="00944809"/>
    <w:rsid w:val="00944A84"/>
    <w:rsid w:val="00944BA3"/>
    <w:rsid w:val="009474D1"/>
    <w:rsid w:val="00947867"/>
    <w:rsid w:val="009509DA"/>
    <w:rsid w:val="0095296B"/>
    <w:rsid w:val="00953BF2"/>
    <w:rsid w:val="00954D0C"/>
    <w:rsid w:val="00960295"/>
    <w:rsid w:val="00960B92"/>
    <w:rsid w:val="00960E6A"/>
    <w:rsid w:val="0096198D"/>
    <w:rsid w:val="0096266F"/>
    <w:rsid w:val="009641EC"/>
    <w:rsid w:val="00974FD9"/>
    <w:rsid w:val="00980B94"/>
    <w:rsid w:val="009833B6"/>
    <w:rsid w:val="00990859"/>
    <w:rsid w:val="00990D56"/>
    <w:rsid w:val="00992863"/>
    <w:rsid w:val="009955A7"/>
    <w:rsid w:val="009968F1"/>
    <w:rsid w:val="009974F9"/>
    <w:rsid w:val="009A0C2E"/>
    <w:rsid w:val="009A17ED"/>
    <w:rsid w:val="009A454D"/>
    <w:rsid w:val="009A6729"/>
    <w:rsid w:val="009B2AD1"/>
    <w:rsid w:val="009B73BB"/>
    <w:rsid w:val="009C18D0"/>
    <w:rsid w:val="009C29D5"/>
    <w:rsid w:val="009C52B2"/>
    <w:rsid w:val="009C6830"/>
    <w:rsid w:val="009C7A47"/>
    <w:rsid w:val="009D006F"/>
    <w:rsid w:val="009D2D76"/>
    <w:rsid w:val="009D355F"/>
    <w:rsid w:val="009D375B"/>
    <w:rsid w:val="009D4F79"/>
    <w:rsid w:val="009D5AC5"/>
    <w:rsid w:val="009D76A5"/>
    <w:rsid w:val="009D7AEA"/>
    <w:rsid w:val="009D7BD0"/>
    <w:rsid w:val="009E0C4A"/>
    <w:rsid w:val="009E2869"/>
    <w:rsid w:val="009E44F7"/>
    <w:rsid w:val="009E5D15"/>
    <w:rsid w:val="009E5E6D"/>
    <w:rsid w:val="009E602D"/>
    <w:rsid w:val="009E7E76"/>
    <w:rsid w:val="009F0305"/>
    <w:rsid w:val="009F2470"/>
    <w:rsid w:val="009F28B8"/>
    <w:rsid w:val="009F59C5"/>
    <w:rsid w:val="009F73FD"/>
    <w:rsid w:val="00A00213"/>
    <w:rsid w:val="00A00FD9"/>
    <w:rsid w:val="00A019F9"/>
    <w:rsid w:val="00A01C19"/>
    <w:rsid w:val="00A03DED"/>
    <w:rsid w:val="00A055A2"/>
    <w:rsid w:val="00A061FE"/>
    <w:rsid w:val="00A0792F"/>
    <w:rsid w:val="00A124EA"/>
    <w:rsid w:val="00A12E71"/>
    <w:rsid w:val="00A146D6"/>
    <w:rsid w:val="00A1491F"/>
    <w:rsid w:val="00A15767"/>
    <w:rsid w:val="00A1622B"/>
    <w:rsid w:val="00A20CF9"/>
    <w:rsid w:val="00A21A4F"/>
    <w:rsid w:val="00A22FE2"/>
    <w:rsid w:val="00A23EA9"/>
    <w:rsid w:val="00A23F6E"/>
    <w:rsid w:val="00A24D45"/>
    <w:rsid w:val="00A26189"/>
    <w:rsid w:val="00A33A9F"/>
    <w:rsid w:val="00A34251"/>
    <w:rsid w:val="00A36959"/>
    <w:rsid w:val="00A40ED3"/>
    <w:rsid w:val="00A44234"/>
    <w:rsid w:val="00A475C5"/>
    <w:rsid w:val="00A53BDF"/>
    <w:rsid w:val="00A56520"/>
    <w:rsid w:val="00A5722F"/>
    <w:rsid w:val="00A57487"/>
    <w:rsid w:val="00A62584"/>
    <w:rsid w:val="00A646A5"/>
    <w:rsid w:val="00A65DF4"/>
    <w:rsid w:val="00A6640D"/>
    <w:rsid w:val="00A67505"/>
    <w:rsid w:val="00A67BCF"/>
    <w:rsid w:val="00A701D4"/>
    <w:rsid w:val="00A709E4"/>
    <w:rsid w:val="00A72F4B"/>
    <w:rsid w:val="00A73728"/>
    <w:rsid w:val="00A75697"/>
    <w:rsid w:val="00A757F8"/>
    <w:rsid w:val="00A8034C"/>
    <w:rsid w:val="00A81B23"/>
    <w:rsid w:val="00A91E41"/>
    <w:rsid w:val="00A97C0A"/>
    <w:rsid w:val="00AA31EA"/>
    <w:rsid w:val="00AA3EA6"/>
    <w:rsid w:val="00AA4A07"/>
    <w:rsid w:val="00AA753B"/>
    <w:rsid w:val="00AB0CC9"/>
    <w:rsid w:val="00AB4485"/>
    <w:rsid w:val="00AB760E"/>
    <w:rsid w:val="00AC2535"/>
    <w:rsid w:val="00AC41D9"/>
    <w:rsid w:val="00AC6E30"/>
    <w:rsid w:val="00AC76DE"/>
    <w:rsid w:val="00AD1299"/>
    <w:rsid w:val="00AD2B41"/>
    <w:rsid w:val="00AD36D5"/>
    <w:rsid w:val="00AD4AB9"/>
    <w:rsid w:val="00AD5717"/>
    <w:rsid w:val="00AE22D0"/>
    <w:rsid w:val="00AE2866"/>
    <w:rsid w:val="00AE2FDA"/>
    <w:rsid w:val="00AE4A6D"/>
    <w:rsid w:val="00AE4E5F"/>
    <w:rsid w:val="00AE54EA"/>
    <w:rsid w:val="00AF094E"/>
    <w:rsid w:val="00AF10CF"/>
    <w:rsid w:val="00AF5C61"/>
    <w:rsid w:val="00AF63B0"/>
    <w:rsid w:val="00AF6B09"/>
    <w:rsid w:val="00B00D02"/>
    <w:rsid w:val="00B0184C"/>
    <w:rsid w:val="00B02B3C"/>
    <w:rsid w:val="00B031C3"/>
    <w:rsid w:val="00B04291"/>
    <w:rsid w:val="00B0664B"/>
    <w:rsid w:val="00B11C77"/>
    <w:rsid w:val="00B14D96"/>
    <w:rsid w:val="00B21724"/>
    <w:rsid w:val="00B24B9B"/>
    <w:rsid w:val="00B252DD"/>
    <w:rsid w:val="00B25BEF"/>
    <w:rsid w:val="00B27AED"/>
    <w:rsid w:val="00B27CB4"/>
    <w:rsid w:val="00B30992"/>
    <w:rsid w:val="00B32B01"/>
    <w:rsid w:val="00B3338D"/>
    <w:rsid w:val="00B349DE"/>
    <w:rsid w:val="00B37908"/>
    <w:rsid w:val="00B40491"/>
    <w:rsid w:val="00B40FDA"/>
    <w:rsid w:val="00B41E13"/>
    <w:rsid w:val="00B43BC4"/>
    <w:rsid w:val="00B43DE4"/>
    <w:rsid w:val="00B43E1E"/>
    <w:rsid w:val="00B456FF"/>
    <w:rsid w:val="00B46636"/>
    <w:rsid w:val="00B47159"/>
    <w:rsid w:val="00B47311"/>
    <w:rsid w:val="00B47DC2"/>
    <w:rsid w:val="00B527AE"/>
    <w:rsid w:val="00B60469"/>
    <w:rsid w:val="00B63014"/>
    <w:rsid w:val="00B633F9"/>
    <w:rsid w:val="00B64F41"/>
    <w:rsid w:val="00B71F83"/>
    <w:rsid w:val="00B7209E"/>
    <w:rsid w:val="00B756F3"/>
    <w:rsid w:val="00B7603D"/>
    <w:rsid w:val="00B80632"/>
    <w:rsid w:val="00B81DED"/>
    <w:rsid w:val="00B82D98"/>
    <w:rsid w:val="00B8671E"/>
    <w:rsid w:val="00B916CC"/>
    <w:rsid w:val="00B93E4C"/>
    <w:rsid w:val="00B9564D"/>
    <w:rsid w:val="00BA0B41"/>
    <w:rsid w:val="00BA0F6F"/>
    <w:rsid w:val="00BA332B"/>
    <w:rsid w:val="00BA519F"/>
    <w:rsid w:val="00BA53C7"/>
    <w:rsid w:val="00BA540C"/>
    <w:rsid w:val="00BA7DD0"/>
    <w:rsid w:val="00BA7FC1"/>
    <w:rsid w:val="00BB5658"/>
    <w:rsid w:val="00BB7580"/>
    <w:rsid w:val="00BC0651"/>
    <w:rsid w:val="00BC07D8"/>
    <w:rsid w:val="00BC1E16"/>
    <w:rsid w:val="00BC7A68"/>
    <w:rsid w:val="00BD0544"/>
    <w:rsid w:val="00BD17BA"/>
    <w:rsid w:val="00BD2B08"/>
    <w:rsid w:val="00BD2F13"/>
    <w:rsid w:val="00BD5BCA"/>
    <w:rsid w:val="00BE0ED6"/>
    <w:rsid w:val="00BE51A2"/>
    <w:rsid w:val="00BE5F88"/>
    <w:rsid w:val="00BE7EB9"/>
    <w:rsid w:val="00BF0DFF"/>
    <w:rsid w:val="00BF56FF"/>
    <w:rsid w:val="00C01E59"/>
    <w:rsid w:val="00C05108"/>
    <w:rsid w:val="00C062FF"/>
    <w:rsid w:val="00C129CB"/>
    <w:rsid w:val="00C167FB"/>
    <w:rsid w:val="00C20074"/>
    <w:rsid w:val="00C201B2"/>
    <w:rsid w:val="00C221E8"/>
    <w:rsid w:val="00C222EA"/>
    <w:rsid w:val="00C23245"/>
    <w:rsid w:val="00C258FA"/>
    <w:rsid w:val="00C26482"/>
    <w:rsid w:val="00C30443"/>
    <w:rsid w:val="00C31603"/>
    <w:rsid w:val="00C31E87"/>
    <w:rsid w:val="00C328C0"/>
    <w:rsid w:val="00C34891"/>
    <w:rsid w:val="00C366AB"/>
    <w:rsid w:val="00C428D1"/>
    <w:rsid w:val="00C4483B"/>
    <w:rsid w:val="00C45E40"/>
    <w:rsid w:val="00C45ECA"/>
    <w:rsid w:val="00C500AF"/>
    <w:rsid w:val="00C51569"/>
    <w:rsid w:val="00C521DB"/>
    <w:rsid w:val="00C528CF"/>
    <w:rsid w:val="00C5324E"/>
    <w:rsid w:val="00C54705"/>
    <w:rsid w:val="00C56179"/>
    <w:rsid w:val="00C56DC2"/>
    <w:rsid w:val="00C56F60"/>
    <w:rsid w:val="00C63C7D"/>
    <w:rsid w:val="00C65872"/>
    <w:rsid w:val="00C65D99"/>
    <w:rsid w:val="00C6610C"/>
    <w:rsid w:val="00C71098"/>
    <w:rsid w:val="00C7206E"/>
    <w:rsid w:val="00C720AA"/>
    <w:rsid w:val="00C743A6"/>
    <w:rsid w:val="00C767A2"/>
    <w:rsid w:val="00C777BE"/>
    <w:rsid w:val="00C815AE"/>
    <w:rsid w:val="00C83309"/>
    <w:rsid w:val="00C844B1"/>
    <w:rsid w:val="00C84E95"/>
    <w:rsid w:val="00C85411"/>
    <w:rsid w:val="00C87A2A"/>
    <w:rsid w:val="00C92173"/>
    <w:rsid w:val="00C92AFD"/>
    <w:rsid w:val="00C943DB"/>
    <w:rsid w:val="00C94628"/>
    <w:rsid w:val="00C9516E"/>
    <w:rsid w:val="00C97F36"/>
    <w:rsid w:val="00CA470E"/>
    <w:rsid w:val="00CA5988"/>
    <w:rsid w:val="00CB048F"/>
    <w:rsid w:val="00CB14C0"/>
    <w:rsid w:val="00CB2446"/>
    <w:rsid w:val="00CB54E1"/>
    <w:rsid w:val="00CB5ECB"/>
    <w:rsid w:val="00CB6B52"/>
    <w:rsid w:val="00CC13CF"/>
    <w:rsid w:val="00CC1890"/>
    <w:rsid w:val="00CC2238"/>
    <w:rsid w:val="00CC2298"/>
    <w:rsid w:val="00CC35D6"/>
    <w:rsid w:val="00CC3A24"/>
    <w:rsid w:val="00CC60B5"/>
    <w:rsid w:val="00CD0157"/>
    <w:rsid w:val="00CD1044"/>
    <w:rsid w:val="00CD134A"/>
    <w:rsid w:val="00CD1554"/>
    <w:rsid w:val="00CD6DE5"/>
    <w:rsid w:val="00CE1462"/>
    <w:rsid w:val="00CE16C8"/>
    <w:rsid w:val="00CE5481"/>
    <w:rsid w:val="00CE7D68"/>
    <w:rsid w:val="00CF2324"/>
    <w:rsid w:val="00CF3063"/>
    <w:rsid w:val="00CF593B"/>
    <w:rsid w:val="00D0203C"/>
    <w:rsid w:val="00D02665"/>
    <w:rsid w:val="00D0487E"/>
    <w:rsid w:val="00D04A55"/>
    <w:rsid w:val="00D06508"/>
    <w:rsid w:val="00D11191"/>
    <w:rsid w:val="00D12126"/>
    <w:rsid w:val="00D121A6"/>
    <w:rsid w:val="00D1273A"/>
    <w:rsid w:val="00D131C0"/>
    <w:rsid w:val="00D1343C"/>
    <w:rsid w:val="00D165EE"/>
    <w:rsid w:val="00D202E3"/>
    <w:rsid w:val="00D24E09"/>
    <w:rsid w:val="00D2557B"/>
    <w:rsid w:val="00D3082A"/>
    <w:rsid w:val="00D30CB5"/>
    <w:rsid w:val="00D30D03"/>
    <w:rsid w:val="00D3688C"/>
    <w:rsid w:val="00D43184"/>
    <w:rsid w:val="00D454E3"/>
    <w:rsid w:val="00D45CE0"/>
    <w:rsid w:val="00D47A82"/>
    <w:rsid w:val="00D51C5F"/>
    <w:rsid w:val="00D526D0"/>
    <w:rsid w:val="00D53CE2"/>
    <w:rsid w:val="00D54E40"/>
    <w:rsid w:val="00D57AD3"/>
    <w:rsid w:val="00D60634"/>
    <w:rsid w:val="00D615CC"/>
    <w:rsid w:val="00D662F7"/>
    <w:rsid w:val="00D67191"/>
    <w:rsid w:val="00D700FE"/>
    <w:rsid w:val="00D71B4D"/>
    <w:rsid w:val="00D71E1C"/>
    <w:rsid w:val="00D76296"/>
    <w:rsid w:val="00D77A07"/>
    <w:rsid w:val="00D809FD"/>
    <w:rsid w:val="00D818C7"/>
    <w:rsid w:val="00D82505"/>
    <w:rsid w:val="00D8275D"/>
    <w:rsid w:val="00D83A85"/>
    <w:rsid w:val="00D841BF"/>
    <w:rsid w:val="00D844A9"/>
    <w:rsid w:val="00D84735"/>
    <w:rsid w:val="00D84787"/>
    <w:rsid w:val="00D85A4C"/>
    <w:rsid w:val="00D864E1"/>
    <w:rsid w:val="00D87DB9"/>
    <w:rsid w:val="00D92C93"/>
    <w:rsid w:val="00D92D75"/>
    <w:rsid w:val="00D931C3"/>
    <w:rsid w:val="00DA05D1"/>
    <w:rsid w:val="00DA179D"/>
    <w:rsid w:val="00DA4871"/>
    <w:rsid w:val="00DA560E"/>
    <w:rsid w:val="00DB46DC"/>
    <w:rsid w:val="00DB51A5"/>
    <w:rsid w:val="00DC2121"/>
    <w:rsid w:val="00DC7F7D"/>
    <w:rsid w:val="00DD056F"/>
    <w:rsid w:val="00DD0828"/>
    <w:rsid w:val="00DD100C"/>
    <w:rsid w:val="00DD20D5"/>
    <w:rsid w:val="00DD455D"/>
    <w:rsid w:val="00DD46A1"/>
    <w:rsid w:val="00DD4F05"/>
    <w:rsid w:val="00DE484E"/>
    <w:rsid w:val="00DE7E07"/>
    <w:rsid w:val="00DF1CDE"/>
    <w:rsid w:val="00DF2A9C"/>
    <w:rsid w:val="00DF3DB9"/>
    <w:rsid w:val="00DF6071"/>
    <w:rsid w:val="00DF7337"/>
    <w:rsid w:val="00E017B5"/>
    <w:rsid w:val="00E021CE"/>
    <w:rsid w:val="00E06F96"/>
    <w:rsid w:val="00E07D14"/>
    <w:rsid w:val="00E10AF8"/>
    <w:rsid w:val="00E1469B"/>
    <w:rsid w:val="00E1496C"/>
    <w:rsid w:val="00E14D28"/>
    <w:rsid w:val="00E15C6A"/>
    <w:rsid w:val="00E1697D"/>
    <w:rsid w:val="00E20144"/>
    <w:rsid w:val="00E23847"/>
    <w:rsid w:val="00E2476C"/>
    <w:rsid w:val="00E2654B"/>
    <w:rsid w:val="00E27434"/>
    <w:rsid w:val="00E326DF"/>
    <w:rsid w:val="00E33C8D"/>
    <w:rsid w:val="00E33E5B"/>
    <w:rsid w:val="00E35F97"/>
    <w:rsid w:val="00E3602C"/>
    <w:rsid w:val="00E4019C"/>
    <w:rsid w:val="00E41651"/>
    <w:rsid w:val="00E46E65"/>
    <w:rsid w:val="00E4766F"/>
    <w:rsid w:val="00E47C9A"/>
    <w:rsid w:val="00E47F29"/>
    <w:rsid w:val="00E50513"/>
    <w:rsid w:val="00E51684"/>
    <w:rsid w:val="00E54570"/>
    <w:rsid w:val="00E550A4"/>
    <w:rsid w:val="00E56A02"/>
    <w:rsid w:val="00E56E01"/>
    <w:rsid w:val="00E6002E"/>
    <w:rsid w:val="00E635E5"/>
    <w:rsid w:val="00E654CF"/>
    <w:rsid w:val="00E65825"/>
    <w:rsid w:val="00E6642F"/>
    <w:rsid w:val="00E67B35"/>
    <w:rsid w:val="00E70364"/>
    <w:rsid w:val="00E7252B"/>
    <w:rsid w:val="00E72E42"/>
    <w:rsid w:val="00E745EE"/>
    <w:rsid w:val="00E75DE6"/>
    <w:rsid w:val="00E7789A"/>
    <w:rsid w:val="00E809BA"/>
    <w:rsid w:val="00E82E05"/>
    <w:rsid w:val="00E85005"/>
    <w:rsid w:val="00E90391"/>
    <w:rsid w:val="00E925D9"/>
    <w:rsid w:val="00E94BB3"/>
    <w:rsid w:val="00E95595"/>
    <w:rsid w:val="00E96E31"/>
    <w:rsid w:val="00EA4494"/>
    <w:rsid w:val="00EA6E0F"/>
    <w:rsid w:val="00EB1ACC"/>
    <w:rsid w:val="00EC055A"/>
    <w:rsid w:val="00EC1700"/>
    <w:rsid w:val="00EC4AD8"/>
    <w:rsid w:val="00EC5A4A"/>
    <w:rsid w:val="00EC5DB8"/>
    <w:rsid w:val="00ED3A96"/>
    <w:rsid w:val="00ED42EB"/>
    <w:rsid w:val="00EE1917"/>
    <w:rsid w:val="00EE28C5"/>
    <w:rsid w:val="00EE3C1A"/>
    <w:rsid w:val="00EE7694"/>
    <w:rsid w:val="00EF0546"/>
    <w:rsid w:val="00EF20EF"/>
    <w:rsid w:val="00EF34E3"/>
    <w:rsid w:val="00EF3E0D"/>
    <w:rsid w:val="00EF6444"/>
    <w:rsid w:val="00F01473"/>
    <w:rsid w:val="00F02A4D"/>
    <w:rsid w:val="00F02F8A"/>
    <w:rsid w:val="00F0504C"/>
    <w:rsid w:val="00F06B9F"/>
    <w:rsid w:val="00F11EF7"/>
    <w:rsid w:val="00F13EC1"/>
    <w:rsid w:val="00F25375"/>
    <w:rsid w:val="00F260F3"/>
    <w:rsid w:val="00F26B97"/>
    <w:rsid w:val="00F30954"/>
    <w:rsid w:val="00F3375A"/>
    <w:rsid w:val="00F37289"/>
    <w:rsid w:val="00F406E3"/>
    <w:rsid w:val="00F410FC"/>
    <w:rsid w:val="00F53254"/>
    <w:rsid w:val="00F54313"/>
    <w:rsid w:val="00F5496C"/>
    <w:rsid w:val="00F554DB"/>
    <w:rsid w:val="00F55E5F"/>
    <w:rsid w:val="00F60A94"/>
    <w:rsid w:val="00F628AA"/>
    <w:rsid w:val="00F66412"/>
    <w:rsid w:val="00F66CBE"/>
    <w:rsid w:val="00F66E1B"/>
    <w:rsid w:val="00F67ACB"/>
    <w:rsid w:val="00F67F5C"/>
    <w:rsid w:val="00F706FD"/>
    <w:rsid w:val="00F7168B"/>
    <w:rsid w:val="00F72175"/>
    <w:rsid w:val="00F73B49"/>
    <w:rsid w:val="00F74774"/>
    <w:rsid w:val="00F755E1"/>
    <w:rsid w:val="00F75B99"/>
    <w:rsid w:val="00F75D6A"/>
    <w:rsid w:val="00F77A31"/>
    <w:rsid w:val="00F80140"/>
    <w:rsid w:val="00F82292"/>
    <w:rsid w:val="00F84745"/>
    <w:rsid w:val="00F91A3B"/>
    <w:rsid w:val="00F91FA8"/>
    <w:rsid w:val="00F921BB"/>
    <w:rsid w:val="00F94B67"/>
    <w:rsid w:val="00F95352"/>
    <w:rsid w:val="00F96EA0"/>
    <w:rsid w:val="00FA2592"/>
    <w:rsid w:val="00FA2B63"/>
    <w:rsid w:val="00FA35FB"/>
    <w:rsid w:val="00FA35FD"/>
    <w:rsid w:val="00FA43BD"/>
    <w:rsid w:val="00FA5A47"/>
    <w:rsid w:val="00FA74E8"/>
    <w:rsid w:val="00FA77A5"/>
    <w:rsid w:val="00FB06F7"/>
    <w:rsid w:val="00FB0E11"/>
    <w:rsid w:val="00FB52DB"/>
    <w:rsid w:val="00FB56F6"/>
    <w:rsid w:val="00FB5AC8"/>
    <w:rsid w:val="00FB73F6"/>
    <w:rsid w:val="00FB79CA"/>
    <w:rsid w:val="00FC00BF"/>
    <w:rsid w:val="00FC04A2"/>
    <w:rsid w:val="00FC2487"/>
    <w:rsid w:val="00FC5ADD"/>
    <w:rsid w:val="00FC5BE5"/>
    <w:rsid w:val="00FC5E82"/>
    <w:rsid w:val="00FC779E"/>
    <w:rsid w:val="00FD083C"/>
    <w:rsid w:val="00FD1861"/>
    <w:rsid w:val="00FE187E"/>
    <w:rsid w:val="00FE1EE5"/>
    <w:rsid w:val="00FE225B"/>
    <w:rsid w:val="00FE4874"/>
    <w:rsid w:val="00FF1B63"/>
    <w:rsid w:val="00FF1FE1"/>
    <w:rsid w:val="00FF512F"/>
    <w:rsid w:val="00FF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F55B38"/>
  <w15:docId w15:val="{AAF2A17B-DD6E-4D0C-BF52-C6B97EBED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2A4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F02A4D"/>
    <w:pPr>
      <w:jc w:val="center"/>
    </w:pPr>
    <w:rPr>
      <w:b/>
      <w:bCs/>
      <w:sz w:val="28"/>
    </w:rPr>
  </w:style>
  <w:style w:type="paragraph" w:styleId="Zkladntext2">
    <w:name w:val="Body Text 2"/>
    <w:basedOn w:val="Normln"/>
    <w:link w:val="Zkladntext2Char"/>
    <w:semiHidden/>
    <w:rsid w:val="00F02A4D"/>
    <w:pPr>
      <w:jc w:val="both"/>
    </w:pPr>
    <w:rPr>
      <w:i/>
      <w:iCs/>
    </w:rPr>
  </w:style>
  <w:style w:type="paragraph" w:styleId="Zkladntext3">
    <w:name w:val="Body Text 3"/>
    <w:basedOn w:val="Normln"/>
    <w:link w:val="Zkladntext3Char"/>
    <w:semiHidden/>
    <w:rsid w:val="00F02A4D"/>
    <w:pPr>
      <w:jc w:val="both"/>
    </w:pPr>
  </w:style>
  <w:style w:type="paragraph" w:styleId="Zhlav">
    <w:name w:val="header"/>
    <w:basedOn w:val="Normln"/>
    <w:semiHidden/>
    <w:rsid w:val="00F02A4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F02A4D"/>
  </w:style>
  <w:style w:type="paragraph" w:styleId="Zkladntextodsazen">
    <w:name w:val="Body Text Indent"/>
    <w:basedOn w:val="Normln"/>
    <w:link w:val="ZkladntextodsazenChar"/>
    <w:uiPriority w:val="99"/>
    <w:unhideWhenUsed/>
    <w:rsid w:val="00B81DE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B81DED"/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2F70B0"/>
    <w:rPr>
      <w:i/>
      <w:iCs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DE7E07"/>
    <w:rPr>
      <w:b/>
      <w:bCs/>
      <w:sz w:val="28"/>
      <w:szCs w:val="24"/>
    </w:rPr>
  </w:style>
  <w:style w:type="character" w:customStyle="1" w:styleId="Zkladntext3Char">
    <w:name w:val="Základní text 3 Char"/>
    <w:basedOn w:val="Standardnpsmoodstavce"/>
    <w:link w:val="Zkladntext3"/>
    <w:semiHidden/>
    <w:rsid w:val="00DE7E07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46E65"/>
    <w:pPr>
      <w:ind w:left="708"/>
    </w:pPr>
  </w:style>
  <w:style w:type="character" w:styleId="Hypertextovodkaz">
    <w:name w:val="Hyperlink"/>
    <w:basedOn w:val="Standardnpsmoodstavce"/>
    <w:uiPriority w:val="99"/>
    <w:unhideWhenUsed/>
    <w:rsid w:val="000C7B4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55E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55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9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41B54-CEBA-4070-944B-B0A3062B6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1248</Words>
  <Characters>7366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Přehled žádostí o poskytování informací podle zákona č</vt:lpstr>
    </vt:vector>
  </TitlesOfParts>
  <Company>OUP1</Company>
  <LinksUpToDate>false</LinksUpToDate>
  <CharactersWithSpaces>8597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Přehled žádostí o poskytování informací podle zákona č</dc:title>
  <dc:creator>Doubravová Emilie</dc:creator>
  <cp:lastModifiedBy>Doubravová Emilie</cp:lastModifiedBy>
  <cp:revision>39</cp:revision>
  <cp:lastPrinted>2019-01-29T09:39:00Z</cp:lastPrinted>
  <dcterms:created xsi:type="dcterms:W3CDTF">2020-06-17T15:12:00Z</dcterms:created>
  <dcterms:modified xsi:type="dcterms:W3CDTF">2020-06-18T08:53:00Z</dcterms:modified>
</cp:coreProperties>
</file>