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ED" w:rsidRPr="0045720F" w:rsidRDefault="0045720F" w:rsidP="00D71B4D">
      <w:pPr>
        <w:pStyle w:val="Zkladntext"/>
        <w:jc w:val="left"/>
        <w:rPr>
          <w:sz w:val="24"/>
        </w:rPr>
      </w:pPr>
      <w:r>
        <w:rPr>
          <w:sz w:val="24"/>
        </w:rPr>
        <w:t>10</w:t>
      </w:r>
      <w:r w:rsidR="00A24D45" w:rsidRPr="00D2557B">
        <w:rPr>
          <w:sz w:val="24"/>
        </w:rPr>
        <w:t>1</w:t>
      </w:r>
      <w:r w:rsidR="00A81B23" w:rsidRPr="00D2557B">
        <w:rPr>
          <w:sz w:val="24"/>
        </w:rPr>
        <w:t>.</w:t>
      </w:r>
      <w:r w:rsidR="00DE7E07" w:rsidRPr="00D2557B">
        <w:rPr>
          <w:sz w:val="24"/>
        </w:rPr>
        <w:t xml:space="preserve"> Žádost o poskytnutí informace</w:t>
      </w:r>
      <w:r w:rsidR="00DE7E07">
        <w:t xml:space="preserve"> </w:t>
      </w:r>
      <w:r w:rsidR="007C7F52" w:rsidRPr="002160ED">
        <w:rPr>
          <w:b w:val="0"/>
        </w:rPr>
        <w:t xml:space="preserve">– </w:t>
      </w:r>
      <w:r w:rsidRPr="0045720F">
        <w:rPr>
          <w:sz w:val="24"/>
        </w:rPr>
        <w:t>prvoinstančních rozhodnutí</w:t>
      </w:r>
      <w:r>
        <w:rPr>
          <w:sz w:val="24"/>
        </w:rPr>
        <w:t xml:space="preserve"> v roce 2019 – zamítnutí žádostí o povolení zvláštního užívání komunikace</w:t>
      </w:r>
    </w:p>
    <w:p w:rsidR="0045720F" w:rsidRDefault="002160ED" w:rsidP="0045720F">
      <w:pPr>
        <w:ind w:left="-360"/>
        <w:jc w:val="both"/>
        <w:rPr>
          <w:b/>
          <w:sz w:val="22"/>
          <w:szCs w:val="22"/>
        </w:rPr>
      </w:pPr>
      <w:r>
        <w:t>Otázky a odpovědi:</w:t>
      </w:r>
    </w:p>
    <w:p w:rsidR="0045720F" w:rsidRPr="0045720F" w:rsidRDefault="002160ED" w:rsidP="0045720F">
      <w:pPr>
        <w:ind w:left="-360"/>
        <w:jc w:val="both"/>
        <w:rPr>
          <w:b/>
          <w:sz w:val="22"/>
          <w:szCs w:val="22"/>
        </w:rPr>
      </w:pPr>
      <w:r w:rsidRPr="0045720F">
        <w:rPr>
          <w:bCs/>
          <w:i/>
        </w:rPr>
        <w:t>Žádost o poskytnutí informace</w:t>
      </w:r>
      <w:r w:rsidR="00D71B4D" w:rsidRPr="0045720F">
        <w:rPr>
          <w:bCs/>
          <w:i/>
        </w:rPr>
        <w:t>:</w:t>
      </w:r>
      <w:r w:rsidRPr="0045720F">
        <w:rPr>
          <w:bCs/>
          <w:i/>
        </w:rPr>
        <w:t xml:space="preserve"> </w:t>
      </w:r>
    </w:p>
    <w:p w:rsidR="0045720F" w:rsidRDefault="0045720F" w:rsidP="0045720F">
      <w:pPr>
        <w:pStyle w:val="Odstavecseseznamem"/>
        <w:numPr>
          <w:ilvl w:val="0"/>
          <w:numId w:val="37"/>
        </w:numPr>
        <w:contextualSpacing/>
        <w:jc w:val="both"/>
        <w:rPr>
          <w:i/>
        </w:rPr>
      </w:pPr>
      <w:r>
        <w:rPr>
          <w:i/>
        </w:rPr>
        <w:t>Kolik vydal v roce 2019 Odbor dopravy (a následně Odbor péče o veřejný prostor) ÚMČ Praha 1 v roce prvoinstančních rozhodnutí, kterým byly zamítnuty žádosti o povolení zvláštního užívání komunikace dle § 25 odst. 6) písm. c) bod 2) a 3) zákon č. 13/1997 Sb., o pozemních komunikacích.</w:t>
      </w:r>
    </w:p>
    <w:p w:rsidR="0045720F" w:rsidRPr="0045720F" w:rsidRDefault="0045720F" w:rsidP="0045720F">
      <w:pPr>
        <w:contextualSpacing/>
        <w:jc w:val="both"/>
        <w:rPr>
          <w:i/>
        </w:rPr>
      </w:pPr>
      <w:r>
        <w:t>Zamítnuté žádosti byly za rok 2019 dvě.</w:t>
      </w:r>
    </w:p>
    <w:p w:rsidR="0045720F" w:rsidRDefault="0045720F" w:rsidP="0045720F">
      <w:pPr>
        <w:pStyle w:val="Odstavecseseznamem"/>
        <w:numPr>
          <w:ilvl w:val="0"/>
          <w:numId w:val="37"/>
        </w:numPr>
        <w:contextualSpacing/>
        <w:jc w:val="both"/>
        <w:rPr>
          <w:i/>
        </w:rPr>
      </w:pPr>
      <w:r>
        <w:rPr>
          <w:i/>
        </w:rPr>
        <w:t>Kolik vydal v roce 2019 Odbor dopravy (a následně Odbor péče o veřejný prostor) ÚMČ Praha 1 v roce prvoinstančních rozhodnutí, kterým byla udělena sankce dle § 42b odst. 6) písm. a) zákona č. 13/1997 Sb., 100.000 a vyšší, za přestupek dle § 42b odst. 1) písm. b) zákona č. 13/1997 Sb.</w:t>
      </w:r>
    </w:p>
    <w:p w:rsidR="0045720F" w:rsidRDefault="0045720F" w:rsidP="0045720F">
      <w:pPr>
        <w:ind w:left="360"/>
        <w:jc w:val="both"/>
        <w:rPr>
          <w:i/>
        </w:rPr>
      </w:pPr>
      <w:r>
        <w:rPr>
          <w:i/>
        </w:rPr>
        <w:t xml:space="preserve">Položkově sdělena výše sankcí splňující výše uvedenou podmínku (např. </w:t>
      </w:r>
      <w:proofErr w:type="gramStart"/>
      <w:r>
        <w:rPr>
          <w:i/>
        </w:rPr>
        <w:t>Sankce</w:t>
      </w:r>
      <w:proofErr w:type="gramEnd"/>
      <w:r>
        <w:rPr>
          <w:i/>
        </w:rPr>
        <w:t xml:space="preserve"> –</w:t>
      </w:r>
      <w:proofErr w:type="gramStart"/>
      <w:r>
        <w:rPr>
          <w:i/>
        </w:rPr>
        <w:t>150 000,</w:t>
      </w:r>
      <w:proofErr w:type="gramEnd"/>
      <w:r>
        <w:rPr>
          <w:i/>
        </w:rPr>
        <w:t xml:space="preserve">- Kč, Sankce 2 – 300 000,- Kč atd.)   </w:t>
      </w:r>
    </w:p>
    <w:p w:rsidR="002160ED" w:rsidRDefault="0045720F" w:rsidP="002160ED">
      <w:pPr>
        <w:ind w:left="-360"/>
        <w:jc w:val="both"/>
      </w:pPr>
      <w:r>
        <w:t xml:space="preserve">Sankce 1 …….. </w:t>
      </w:r>
      <w:proofErr w:type="gramStart"/>
      <w:r>
        <w:t>100 000 ,- Kč</w:t>
      </w:r>
      <w:proofErr w:type="gramEnd"/>
      <w:r>
        <w:t xml:space="preserve"> (snížena nadřízeným orgánem)</w:t>
      </w:r>
    </w:p>
    <w:p w:rsidR="0045720F" w:rsidRDefault="0045720F" w:rsidP="002160ED">
      <w:pPr>
        <w:ind w:left="-360"/>
        <w:jc w:val="both"/>
      </w:pPr>
      <w:r>
        <w:t>Sankce 2 …</w:t>
      </w:r>
      <w:proofErr w:type="gramStart"/>
      <w:r>
        <w:t>….. 100 000,</w:t>
      </w:r>
      <w:proofErr w:type="gramEnd"/>
      <w:r>
        <w:t xml:space="preserve">- Kč. </w:t>
      </w:r>
    </w:p>
    <w:p w:rsidR="00A24D45" w:rsidRDefault="00A24D45" w:rsidP="00A24D45">
      <w:pPr>
        <w:ind w:left="-360"/>
        <w:jc w:val="both"/>
        <w:rPr>
          <w:b/>
          <w:bCs/>
        </w:rPr>
      </w:pPr>
    </w:p>
    <w:p w:rsidR="00D2557B" w:rsidRPr="005841C9" w:rsidRDefault="00A24D45" w:rsidP="0045720F">
      <w:pPr>
        <w:ind w:left="-360"/>
      </w:pPr>
      <w:r>
        <w:t xml:space="preserve">(žádost byla podána dne </w:t>
      </w:r>
      <w:proofErr w:type="gramStart"/>
      <w:r w:rsidR="0045720F">
        <w:t>02</w:t>
      </w:r>
      <w:r>
        <w:t>.0</w:t>
      </w:r>
      <w:r w:rsidR="0045720F">
        <w:t>3</w:t>
      </w:r>
      <w:r>
        <w:t>.2020</w:t>
      </w:r>
      <w:proofErr w:type="gramEnd"/>
      <w:r>
        <w:t xml:space="preserve"> a vyřízena dne </w:t>
      </w:r>
      <w:r w:rsidR="0045720F">
        <w:t>16</w:t>
      </w:r>
      <w:r>
        <w:t xml:space="preserve">.03.2020 – řešil </w:t>
      </w:r>
      <w:r w:rsidR="0045720F">
        <w:t xml:space="preserve">Odbor péče o veřejný prostor – oddělení dopravy ÚMČ </w:t>
      </w:r>
      <w:r w:rsidR="005841C9">
        <w:t xml:space="preserve">Praha </w:t>
      </w:r>
      <w:r>
        <w:t xml:space="preserve">1) </w:t>
      </w:r>
    </w:p>
    <w:p w:rsidR="00D2557B" w:rsidRDefault="00D2557B" w:rsidP="00D2557B">
      <w:pPr>
        <w:ind w:left="-360"/>
        <w:jc w:val="both"/>
        <w:rPr>
          <w:bCs/>
          <w:i/>
        </w:rPr>
      </w:pPr>
    </w:p>
    <w:p w:rsidR="002160ED" w:rsidRPr="00D2557B" w:rsidRDefault="009C4721" w:rsidP="00D2557B">
      <w:pPr>
        <w:ind w:left="-360"/>
        <w:jc w:val="both"/>
        <w:rPr>
          <w:bCs/>
          <w:i/>
        </w:rPr>
      </w:pPr>
      <w:r>
        <w:rPr>
          <w:b/>
          <w:bCs/>
        </w:rPr>
        <w:t>10</w:t>
      </w:r>
      <w:r w:rsidR="00A24D45">
        <w:rPr>
          <w:b/>
          <w:bCs/>
        </w:rPr>
        <w:t>2</w:t>
      </w:r>
      <w:r w:rsidR="00015AFF">
        <w:rPr>
          <w:b/>
          <w:bCs/>
        </w:rPr>
        <w:t xml:space="preserve">. Žádost o poskytnutí informace </w:t>
      </w:r>
      <w:r w:rsidR="00EC1700" w:rsidRPr="002B589F">
        <w:rPr>
          <w:b/>
          <w:bCs/>
        </w:rPr>
        <w:t>–</w:t>
      </w:r>
      <w:r w:rsidR="002160ED" w:rsidRPr="002B589F">
        <w:rPr>
          <w:b/>
          <w:bCs/>
        </w:rPr>
        <w:t xml:space="preserve"> </w:t>
      </w:r>
      <w:r w:rsidR="00972DFD">
        <w:rPr>
          <w:b/>
          <w:bCs/>
        </w:rPr>
        <w:t xml:space="preserve">kolik žádostí nebylo od </w:t>
      </w:r>
      <w:proofErr w:type="gramStart"/>
      <w:r w:rsidR="00972DFD">
        <w:rPr>
          <w:b/>
          <w:bCs/>
        </w:rPr>
        <w:t>1.1.2017</w:t>
      </w:r>
      <w:proofErr w:type="gramEnd"/>
      <w:r w:rsidR="00972DFD">
        <w:rPr>
          <w:b/>
          <w:bCs/>
        </w:rPr>
        <w:t xml:space="preserve"> vyřízeno v zákonné lhůtě SÚ Prahy 1</w:t>
      </w:r>
    </w:p>
    <w:p w:rsidR="002160ED" w:rsidRDefault="002160ED" w:rsidP="002160ED">
      <w:pPr>
        <w:ind w:left="-360"/>
        <w:jc w:val="both"/>
        <w:rPr>
          <w:b/>
          <w:sz w:val="22"/>
          <w:szCs w:val="22"/>
        </w:rPr>
      </w:pPr>
      <w:r>
        <w:t>Otázky a odpovědi:</w:t>
      </w:r>
    </w:p>
    <w:p w:rsidR="00972DFD" w:rsidRPr="00972DFD" w:rsidRDefault="002160ED" w:rsidP="00972DFD">
      <w:pPr>
        <w:ind w:left="-360"/>
        <w:jc w:val="both"/>
        <w:rPr>
          <w:bCs/>
          <w:i/>
        </w:rPr>
      </w:pPr>
      <w:r w:rsidRPr="00F0504C">
        <w:rPr>
          <w:bCs/>
          <w:i/>
        </w:rPr>
        <w:t>Žádost o poskytnutí informace</w:t>
      </w:r>
      <w:r w:rsidR="00972DFD">
        <w:rPr>
          <w:bCs/>
          <w:i/>
        </w:rPr>
        <w:t xml:space="preserve"> - </w:t>
      </w:r>
      <w:r w:rsidR="00972DFD" w:rsidRPr="00972DFD">
        <w:rPr>
          <w:bCs/>
          <w:i/>
        </w:rPr>
        <w:t xml:space="preserve">kolik žádostí nebylo od </w:t>
      </w:r>
      <w:proofErr w:type="gramStart"/>
      <w:r w:rsidR="00972DFD" w:rsidRPr="00972DFD">
        <w:rPr>
          <w:bCs/>
          <w:i/>
        </w:rPr>
        <w:t>1.1.2017</w:t>
      </w:r>
      <w:proofErr w:type="gramEnd"/>
      <w:r w:rsidR="00972DFD" w:rsidRPr="00972DFD">
        <w:rPr>
          <w:bCs/>
          <w:i/>
        </w:rPr>
        <w:t xml:space="preserve"> vyřízeno v zákonné lhůtě SÚ Prahy 1</w:t>
      </w:r>
      <w:r w:rsidR="00972DFD">
        <w:rPr>
          <w:bCs/>
          <w:i/>
        </w:rPr>
        <w:t>?</w:t>
      </w:r>
    </w:p>
    <w:p w:rsidR="00972DFD" w:rsidRDefault="00972DFD" w:rsidP="003B27F5">
      <w:pPr>
        <w:ind w:left="-360"/>
        <w:jc w:val="both"/>
        <w:rPr>
          <w:bCs/>
        </w:rPr>
      </w:pPr>
      <w:r>
        <w:rPr>
          <w:bCs/>
        </w:rPr>
        <w:t xml:space="preserve">Povinný subjekt požadovanou informací nedisponuje, v rámci interního systému elektronické evidence spisové služby eviduje pouze vyřízení dokumentu. Pokud byly žádosti vyřízené po zákonem stanovené lhůtě, považuje povinný subjekt tyto žádosti za vyřízené, neboť stanovená lhůta pro vyřízení je lhůtou pořádkovou. </w:t>
      </w:r>
    </w:p>
    <w:p w:rsidR="00A24D45" w:rsidRPr="00D2557B" w:rsidRDefault="00972DFD" w:rsidP="003B27F5">
      <w:pPr>
        <w:ind w:left="-360"/>
        <w:jc w:val="both"/>
        <w:rPr>
          <w:bCs/>
        </w:rPr>
      </w:pPr>
      <w:r>
        <w:rPr>
          <w:bCs/>
        </w:rPr>
        <w:t xml:space="preserve">Žádost byla ve smyslu § 15odst. 1 a § 2 odst. 4 </w:t>
      </w:r>
      <w:proofErr w:type="spellStart"/>
      <w:r>
        <w:rPr>
          <w:bCs/>
        </w:rPr>
        <w:t>InfZ</w:t>
      </w:r>
      <w:proofErr w:type="spellEnd"/>
      <w:r>
        <w:rPr>
          <w:bCs/>
        </w:rPr>
        <w:t xml:space="preserve"> </w:t>
      </w:r>
      <w:r w:rsidRPr="00972DFD">
        <w:rPr>
          <w:bCs/>
          <w:u w:val="single"/>
        </w:rPr>
        <w:t>odmítnuta</w:t>
      </w:r>
      <w:r>
        <w:rPr>
          <w:bCs/>
        </w:rPr>
        <w:t>.</w:t>
      </w:r>
    </w:p>
    <w:p w:rsidR="00972DFD" w:rsidRDefault="00972DFD" w:rsidP="005841C9">
      <w:pPr>
        <w:ind w:left="-360"/>
        <w:jc w:val="both"/>
        <w:rPr>
          <w:bCs/>
          <w:i/>
        </w:rPr>
      </w:pPr>
    </w:p>
    <w:p w:rsidR="009C4721" w:rsidRDefault="00A24D45" w:rsidP="00972DFD">
      <w:pPr>
        <w:ind w:left="-360"/>
        <w:jc w:val="both"/>
      </w:pPr>
      <w:r>
        <w:t xml:space="preserve">(žádost byla podána dne  </w:t>
      </w:r>
      <w:r w:rsidR="00972DFD">
        <w:t>02.03.2020</w:t>
      </w:r>
      <w:r>
        <w:t xml:space="preserve"> a vyřízena dne </w:t>
      </w:r>
      <w:proofErr w:type="gramStart"/>
      <w:r w:rsidR="00972DFD">
        <w:t>14.05.</w:t>
      </w:r>
      <w:r>
        <w:t>2020</w:t>
      </w:r>
      <w:proofErr w:type="gramEnd"/>
      <w:r>
        <w:t xml:space="preserve"> – řešil</w:t>
      </w:r>
      <w:r w:rsidR="009C4721">
        <w:t>o</w:t>
      </w:r>
      <w:r>
        <w:t xml:space="preserve"> </w:t>
      </w:r>
      <w:r w:rsidR="009C4721">
        <w:t>Odděl</w:t>
      </w:r>
      <w:r w:rsidR="00972DFD">
        <w:t xml:space="preserve">ení právní, kontroly a stížnost </w:t>
      </w:r>
      <w:r>
        <w:t xml:space="preserve">ÚMČ Praha 1) </w:t>
      </w:r>
    </w:p>
    <w:p w:rsidR="009C4721" w:rsidRDefault="009C4721" w:rsidP="009C4721">
      <w:pPr>
        <w:ind w:left="-360"/>
        <w:jc w:val="both"/>
      </w:pPr>
    </w:p>
    <w:p w:rsidR="009C4721" w:rsidRPr="00265621" w:rsidRDefault="009C4721" w:rsidP="009C4721">
      <w:pPr>
        <w:ind w:left="-360"/>
        <w:jc w:val="both"/>
        <w:rPr>
          <w:b/>
        </w:rPr>
      </w:pPr>
      <w:r w:rsidRPr="009C4721">
        <w:rPr>
          <w:b/>
          <w:bCs/>
        </w:rPr>
        <w:t>10</w:t>
      </w:r>
      <w:r w:rsidR="00D71B4D" w:rsidRPr="009C4721">
        <w:rPr>
          <w:b/>
          <w:bCs/>
        </w:rPr>
        <w:t xml:space="preserve">3. Žádost o poskytnutí informace </w:t>
      </w:r>
      <w:r w:rsidR="00D71B4D" w:rsidRPr="00265621">
        <w:rPr>
          <w:b/>
          <w:bCs/>
        </w:rPr>
        <w:t xml:space="preserve">– </w:t>
      </w:r>
      <w:r w:rsidRPr="00265621">
        <w:rPr>
          <w:b/>
        </w:rPr>
        <w:t xml:space="preserve">správní řízení zahájené u stavebního úřadu </w:t>
      </w:r>
    </w:p>
    <w:p w:rsidR="009C4721" w:rsidRDefault="00312F36" w:rsidP="009C4721">
      <w:pPr>
        <w:ind w:left="-360"/>
        <w:jc w:val="both"/>
      </w:pPr>
      <w:r w:rsidRPr="00676A1F">
        <w:rPr>
          <w:bCs/>
        </w:rPr>
        <w:t>Otázky a odpovědi:</w:t>
      </w:r>
    </w:p>
    <w:p w:rsidR="009C4721" w:rsidRDefault="00312F36" w:rsidP="009C4721">
      <w:pPr>
        <w:ind w:left="-360"/>
        <w:jc w:val="both"/>
        <w:rPr>
          <w:bCs/>
          <w:i/>
        </w:rPr>
      </w:pPr>
      <w:r w:rsidRPr="009C4721">
        <w:rPr>
          <w:bCs/>
          <w:i/>
        </w:rPr>
        <w:t>Žádost o poskytnutí informace</w:t>
      </w:r>
      <w:r w:rsidR="009C4721">
        <w:rPr>
          <w:bCs/>
          <w:i/>
        </w:rPr>
        <w:t>:</w:t>
      </w:r>
    </w:p>
    <w:p w:rsidR="009C4721" w:rsidRPr="009C4721" w:rsidRDefault="009C4721" w:rsidP="009C4721">
      <w:pPr>
        <w:pStyle w:val="Odstavecseseznamem"/>
        <w:numPr>
          <w:ilvl w:val="0"/>
          <w:numId w:val="39"/>
        </w:numPr>
        <w:jc w:val="both"/>
      </w:pPr>
      <w:r w:rsidRPr="009C4721">
        <w:rPr>
          <w:i/>
        </w:rPr>
        <w:t xml:space="preserve">Kolik správních řízení bylo zahájeno u stavebního úřadu od </w:t>
      </w:r>
      <w:proofErr w:type="gramStart"/>
      <w:r w:rsidRPr="009C4721">
        <w:rPr>
          <w:i/>
        </w:rPr>
        <w:t>1.1.2016</w:t>
      </w:r>
      <w:proofErr w:type="gramEnd"/>
      <w:r w:rsidRPr="009C4721">
        <w:rPr>
          <w:i/>
        </w:rPr>
        <w:t xml:space="preserve"> do 29.2.2020?</w:t>
      </w:r>
    </w:p>
    <w:p w:rsidR="009C4721" w:rsidRDefault="009C4721" w:rsidP="009C4721">
      <w:pPr>
        <w:pStyle w:val="Odstavecseseznamem"/>
        <w:numPr>
          <w:ilvl w:val="0"/>
          <w:numId w:val="39"/>
        </w:numPr>
        <w:contextualSpacing/>
        <w:jc w:val="both"/>
        <w:rPr>
          <w:i/>
        </w:rPr>
      </w:pPr>
      <w:r>
        <w:rPr>
          <w:i/>
        </w:rPr>
        <w:t xml:space="preserve">Kolik námitek podjatosti bylo účastníky uplatněno ve správních řízeních u stavebního úřadu zahájených v období od </w:t>
      </w:r>
      <w:proofErr w:type="gramStart"/>
      <w:r>
        <w:rPr>
          <w:i/>
        </w:rPr>
        <w:t>1.1.2016</w:t>
      </w:r>
      <w:proofErr w:type="gramEnd"/>
      <w:r>
        <w:rPr>
          <w:i/>
        </w:rPr>
        <w:t xml:space="preserve"> do 29.2.2020?</w:t>
      </w:r>
    </w:p>
    <w:p w:rsidR="009C4721" w:rsidRDefault="009C4721" w:rsidP="009C4721">
      <w:pPr>
        <w:pStyle w:val="Odstavecseseznamem"/>
        <w:numPr>
          <w:ilvl w:val="0"/>
          <w:numId w:val="39"/>
        </w:numPr>
        <w:contextualSpacing/>
        <w:jc w:val="both"/>
        <w:rPr>
          <w:i/>
        </w:rPr>
      </w:pPr>
      <w:r>
        <w:rPr>
          <w:i/>
        </w:rPr>
        <w:t xml:space="preserve">Kolika námitkám podjatosti ve správních řízeních u stavebního úřadu zahájených v období od </w:t>
      </w:r>
      <w:proofErr w:type="gramStart"/>
      <w:r>
        <w:rPr>
          <w:i/>
        </w:rPr>
        <w:t>1.1.2016</w:t>
      </w:r>
      <w:proofErr w:type="gramEnd"/>
      <w:r>
        <w:rPr>
          <w:i/>
        </w:rPr>
        <w:t xml:space="preserve"> do 29.2.2020 bylo vyhověno správním orgánem, u kterého bylo správní řízení vedeno?</w:t>
      </w:r>
    </w:p>
    <w:p w:rsidR="009C4721" w:rsidRDefault="009C4721" w:rsidP="009C4721">
      <w:pPr>
        <w:pStyle w:val="Odstavecseseznamem"/>
        <w:numPr>
          <w:ilvl w:val="0"/>
          <w:numId w:val="39"/>
        </w:numPr>
        <w:contextualSpacing/>
        <w:jc w:val="both"/>
        <w:rPr>
          <w:i/>
        </w:rPr>
      </w:pPr>
      <w:r>
        <w:rPr>
          <w:i/>
        </w:rPr>
        <w:t xml:space="preserve">Kolika námitkám podjatosti ve správních řízeních u stavebního úřadu zahájených v období od </w:t>
      </w:r>
      <w:proofErr w:type="gramStart"/>
      <w:r>
        <w:rPr>
          <w:i/>
        </w:rPr>
        <w:t>1.1.2016</w:t>
      </w:r>
      <w:proofErr w:type="gramEnd"/>
      <w:r>
        <w:rPr>
          <w:i/>
        </w:rPr>
        <w:t xml:space="preserve"> do 29.2.2020 nebylo vyhověno správním orgánem, u kterého bylo správní řízení vedeno?</w:t>
      </w:r>
    </w:p>
    <w:p w:rsidR="009C4721" w:rsidRDefault="009C4721" w:rsidP="009C4721">
      <w:pPr>
        <w:pStyle w:val="Odstavecseseznamem"/>
        <w:numPr>
          <w:ilvl w:val="0"/>
          <w:numId w:val="39"/>
        </w:numPr>
        <w:contextualSpacing/>
        <w:jc w:val="both"/>
        <w:rPr>
          <w:i/>
        </w:rPr>
      </w:pPr>
      <w:r>
        <w:rPr>
          <w:i/>
        </w:rPr>
        <w:t xml:space="preserve">Kolika námitkám podjatosti ve správních řízeních u stavebního úřadu zahájených v období od </w:t>
      </w:r>
      <w:proofErr w:type="gramStart"/>
      <w:r>
        <w:rPr>
          <w:i/>
        </w:rPr>
        <w:t>1.1.2016</w:t>
      </w:r>
      <w:proofErr w:type="gramEnd"/>
      <w:r>
        <w:rPr>
          <w:i/>
        </w:rPr>
        <w:t xml:space="preserve"> do 29.2.2020 bylo vyhověno nadřízeným správním orgánem ?</w:t>
      </w:r>
    </w:p>
    <w:p w:rsidR="009C4721" w:rsidRDefault="009C4721" w:rsidP="009C4721">
      <w:pPr>
        <w:pStyle w:val="Odstavecseseznamem"/>
        <w:numPr>
          <w:ilvl w:val="0"/>
          <w:numId w:val="39"/>
        </w:numPr>
        <w:contextualSpacing/>
        <w:jc w:val="both"/>
        <w:rPr>
          <w:i/>
        </w:rPr>
      </w:pPr>
      <w:r>
        <w:rPr>
          <w:i/>
        </w:rPr>
        <w:lastRenderedPageBreak/>
        <w:t xml:space="preserve">Kolika námitkám podjatosti ve správních řízeních u stavebního úřadu zahájených v období od </w:t>
      </w:r>
      <w:proofErr w:type="gramStart"/>
      <w:r>
        <w:rPr>
          <w:i/>
        </w:rPr>
        <w:t>1.1.2016</w:t>
      </w:r>
      <w:proofErr w:type="gramEnd"/>
      <w:r>
        <w:rPr>
          <w:i/>
        </w:rPr>
        <w:t xml:space="preserve"> do 29.2.2020 nebylo vyhověno nadřízeným správním orgánem ?</w:t>
      </w:r>
    </w:p>
    <w:p w:rsidR="00265621" w:rsidRDefault="009C4721" w:rsidP="009C4721">
      <w:pPr>
        <w:contextualSpacing/>
        <w:jc w:val="both"/>
      </w:pPr>
      <w:r>
        <w:t xml:space="preserve">Zjistit a rozlišit </w:t>
      </w:r>
      <w:r w:rsidR="00265621">
        <w:t>uvedená řízení nelze pouhým nahlédnutím do spisu nebo programu a stavební úřad informacemi v požadovaném tvaru nedisponuje a ani nemá povinnost v takové podobě disponovat.</w:t>
      </w:r>
    </w:p>
    <w:p w:rsidR="00312F36" w:rsidRPr="00265621" w:rsidRDefault="009C4721" w:rsidP="009C4721">
      <w:pPr>
        <w:contextualSpacing/>
        <w:jc w:val="both"/>
      </w:pPr>
      <w:r>
        <w:t xml:space="preserve">Žádost byla dle § 15 a § 20odst. 4 </w:t>
      </w:r>
      <w:proofErr w:type="spellStart"/>
      <w:r>
        <w:t>InfZ</w:t>
      </w:r>
      <w:proofErr w:type="spellEnd"/>
      <w:r>
        <w:t xml:space="preserve"> a dle § 67 zákona č. 500/2004 Sb., správní řád, ve znění pozdějších předpisů </w:t>
      </w:r>
      <w:r w:rsidRPr="009C4721">
        <w:rPr>
          <w:u w:val="single"/>
        </w:rPr>
        <w:t>odmítnuta.</w:t>
      </w:r>
    </w:p>
    <w:p w:rsidR="00EC055A" w:rsidRDefault="00EC055A" w:rsidP="00312F36">
      <w:pPr>
        <w:ind w:left="-360"/>
        <w:jc w:val="both"/>
      </w:pPr>
    </w:p>
    <w:p w:rsidR="00312F36" w:rsidRPr="00265621" w:rsidRDefault="00312F36" w:rsidP="00265621">
      <w:pPr>
        <w:ind w:left="-360"/>
        <w:jc w:val="both"/>
      </w:pPr>
      <w:r>
        <w:t xml:space="preserve">(žádost byla podána dne </w:t>
      </w:r>
      <w:proofErr w:type="gramStart"/>
      <w:r w:rsidR="00265621">
        <w:t>02</w:t>
      </w:r>
      <w:r>
        <w:t>.0</w:t>
      </w:r>
      <w:r w:rsidR="00265621">
        <w:t>3</w:t>
      </w:r>
      <w:r>
        <w:t>.2020</w:t>
      </w:r>
      <w:proofErr w:type="gramEnd"/>
      <w:r w:rsidR="00265621">
        <w:t xml:space="preserve"> a</w:t>
      </w:r>
      <w:r>
        <w:t xml:space="preserve"> vyřízena dne 1</w:t>
      </w:r>
      <w:r w:rsidR="00265621">
        <w:t>3</w:t>
      </w:r>
      <w:r>
        <w:t>.03.2020</w:t>
      </w:r>
      <w:r w:rsidR="009C4721">
        <w:t xml:space="preserve"> </w:t>
      </w:r>
      <w:r>
        <w:t xml:space="preserve">– řešil Stavební úřad ÚMČ </w:t>
      </w:r>
      <w:r w:rsidR="00265621">
        <w:br/>
      </w:r>
      <w:r>
        <w:t xml:space="preserve">Praha 1) </w:t>
      </w:r>
    </w:p>
    <w:p w:rsidR="00312F36" w:rsidRDefault="00312F36" w:rsidP="00312F36">
      <w:pPr>
        <w:ind w:left="-360"/>
        <w:jc w:val="both"/>
        <w:rPr>
          <w:bCs/>
          <w:i/>
        </w:rPr>
      </w:pPr>
    </w:p>
    <w:p w:rsidR="00265621" w:rsidRDefault="00265621" w:rsidP="00265621">
      <w:pPr>
        <w:ind w:left="-360"/>
        <w:jc w:val="both"/>
      </w:pPr>
      <w:r>
        <w:rPr>
          <w:b/>
          <w:bCs/>
        </w:rPr>
        <w:t>10</w:t>
      </w:r>
      <w:r w:rsidR="00EC055A">
        <w:rPr>
          <w:b/>
          <w:bCs/>
        </w:rPr>
        <w:t xml:space="preserve">4. Žádost o poskytnutí informace </w:t>
      </w:r>
      <w:r w:rsidR="00EC055A" w:rsidRPr="00265621">
        <w:rPr>
          <w:b/>
          <w:bCs/>
        </w:rPr>
        <w:t>–</w:t>
      </w:r>
      <w:r w:rsidRPr="00265621">
        <w:rPr>
          <w:b/>
          <w:bCs/>
        </w:rPr>
        <w:t xml:space="preserve"> </w:t>
      </w:r>
      <w:r w:rsidRPr="00265621">
        <w:rPr>
          <w:b/>
        </w:rPr>
        <w:t>správní řízení zahájené na oddělení přestupků</w:t>
      </w:r>
    </w:p>
    <w:p w:rsidR="00EC055A" w:rsidRPr="00265621" w:rsidRDefault="00EC055A" w:rsidP="00265621">
      <w:pPr>
        <w:ind w:left="-360"/>
        <w:jc w:val="both"/>
      </w:pPr>
      <w:r w:rsidRPr="00676A1F">
        <w:rPr>
          <w:bCs/>
        </w:rPr>
        <w:t>Otázky a odpovědi:</w:t>
      </w:r>
    </w:p>
    <w:p w:rsidR="00EC055A" w:rsidRDefault="00EC055A" w:rsidP="00265621">
      <w:pPr>
        <w:ind w:left="-360"/>
        <w:jc w:val="both"/>
        <w:rPr>
          <w:bCs/>
        </w:rPr>
      </w:pPr>
      <w:r w:rsidRPr="00F0504C">
        <w:rPr>
          <w:bCs/>
          <w:i/>
        </w:rPr>
        <w:t>Žádost o poskytnutí informace</w:t>
      </w:r>
      <w:r w:rsidR="00265621">
        <w:rPr>
          <w:bCs/>
          <w:i/>
        </w:rPr>
        <w:t>:</w:t>
      </w:r>
      <w:r w:rsidRPr="00312F36">
        <w:rPr>
          <w:bCs/>
          <w:i/>
        </w:rPr>
        <w:t xml:space="preserve"> </w:t>
      </w:r>
    </w:p>
    <w:p w:rsidR="00265621" w:rsidRDefault="00265621" w:rsidP="00265621">
      <w:pPr>
        <w:pStyle w:val="Odstavecseseznamem"/>
        <w:numPr>
          <w:ilvl w:val="0"/>
          <w:numId w:val="41"/>
        </w:numPr>
        <w:contextualSpacing/>
        <w:jc w:val="both"/>
        <w:rPr>
          <w:i/>
        </w:rPr>
      </w:pPr>
      <w:r>
        <w:rPr>
          <w:i/>
        </w:rPr>
        <w:t xml:space="preserve">Kolik správních řízení bylo zahájeno na oddělení přestupků od </w:t>
      </w:r>
      <w:proofErr w:type="gramStart"/>
      <w:r>
        <w:rPr>
          <w:i/>
        </w:rPr>
        <w:t>1.1.2016</w:t>
      </w:r>
      <w:proofErr w:type="gramEnd"/>
      <w:r>
        <w:rPr>
          <w:i/>
        </w:rPr>
        <w:t xml:space="preserve"> do 29.2.2020?</w:t>
      </w:r>
    </w:p>
    <w:p w:rsidR="00265621" w:rsidRPr="00265621" w:rsidRDefault="00265621" w:rsidP="00265621">
      <w:pPr>
        <w:contextualSpacing/>
        <w:jc w:val="both"/>
      </w:pPr>
      <w:r>
        <w:t>16 184.</w:t>
      </w:r>
    </w:p>
    <w:p w:rsidR="00265621" w:rsidRDefault="00265621" w:rsidP="00265621">
      <w:pPr>
        <w:pStyle w:val="Odstavecseseznamem"/>
        <w:numPr>
          <w:ilvl w:val="0"/>
          <w:numId w:val="41"/>
        </w:numPr>
        <w:contextualSpacing/>
        <w:jc w:val="both"/>
        <w:rPr>
          <w:i/>
        </w:rPr>
      </w:pPr>
      <w:r>
        <w:rPr>
          <w:i/>
        </w:rPr>
        <w:t xml:space="preserve">Kolik námitek podjatosti bylo účastníky uplatněno ve správních řízeních na oddělení přestupků zahájených v období od </w:t>
      </w:r>
      <w:proofErr w:type="gramStart"/>
      <w:r>
        <w:rPr>
          <w:i/>
        </w:rPr>
        <w:t>1.1.2016</w:t>
      </w:r>
      <w:proofErr w:type="gramEnd"/>
      <w:r>
        <w:rPr>
          <w:i/>
        </w:rPr>
        <w:t xml:space="preserve"> do 29.2.2020?</w:t>
      </w:r>
    </w:p>
    <w:p w:rsidR="00265621" w:rsidRPr="00265621" w:rsidRDefault="00265621" w:rsidP="00265621">
      <w:pPr>
        <w:contextualSpacing/>
        <w:jc w:val="both"/>
      </w:pPr>
      <w:r>
        <w:t>12.</w:t>
      </w:r>
    </w:p>
    <w:p w:rsidR="00265621" w:rsidRDefault="00265621" w:rsidP="00265621">
      <w:pPr>
        <w:pStyle w:val="Odstavecseseznamem"/>
        <w:numPr>
          <w:ilvl w:val="0"/>
          <w:numId w:val="41"/>
        </w:numPr>
        <w:contextualSpacing/>
        <w:jc w:val="both"/>
        <w:rPr>
          <w:i/>
        </w:rPr>
      </w:pPr>
      <w:r>
        <w:rPr>
          <w:i/>
        </w:rPr>
        <w:t xml:space="preserve">Kolika námitkám podjatosti ve správních řízeních zahájených na oddělení přestupků v období od </w:t>
      </w:r>
      <w:proofErr w:type="gramStart"/>
      <w:r>
        <w:rPr>
          <w:i/>
        </w:rPr>
        <w:t>1.1.2016</w:t>
      </w:r>
      <w:proofErr w:type="gramEnd"/>
      <w:r>
        <w:rPr>
          <w:i/>
        </w:rPr>
        <w:t xml:space="preserve"> do 29.2.2020 bylo vyhověno správním orgánem, u kterého bylo správní řízení vedeno?</w:t>
      </w:r>
    </w:p>
    <w:p w:rsidR="00265621" w:rsidRPr="00265621" w:rsidRDefault="00265621" w:rsidP="00265621">
      <w:pPr>
        <w:contextualSpacing/>
        <w:jc w:val="both"/>
      </w:pPr>
      <w:r>
        <w:t>0.</w:t>
      </w:r>
    </w:p>
    <w:p w:rsidR="00265621" w:rsidRDefault="00265621" w:rsidP="00265621">
      <w:pPr>
        <w:pStyle w:val="Odstavecseseznamem"/>
        <w:numPr>
          <w:ilvl w:val="0"/>
          <w:numId w:val="41"/>
        </w:numPr>
        <w:contextualSpacing/>
        <w:jc w:val="both"/>
        <w:rPr>
          <w:i/>
        </w:rPr>
      </w:pPr>
      <w:r>
        <w:rPr>
          <w:i/>
        </w:rPr>
        <w:t xml:space="preserve">Kolika námitkám podjatosti ve správních řízeních  zahájených na oddělení přestupků v období od </w:t>
      </w:r>
      <w:proofErr w:type="gramStart"/>
      <w:r>
        <w:rPr>
          <w:i/>
        </w:rPr>
        <w:t>1.1.2016</w:t>
      </w:r>
      <w:proofErr w:type="gramEnd"/>
      <w:r>
        <w:rPr>
          <w:i/>
        </w:rPr>
        <w:t xml:space="preserve"> do 29.2.2020 nebylo vyhověno správním orgánem, u kterého bylo správní řízení vedeno?</w:t>
      </w:r>
    </w:p>
    <w:p w:rsidR="00265621" w:rsidRPr="00265621" w:rsidRDefault="00265621" w:rsidP="00265621">
      <w:pPr>
        <w:contextualSpacing/>
        <w:jc w:val="both"/>
      </w:pPr>
      <w:r>
        <w:t>8.</w:t>
      </w:r>
    </w:p>
    <w:p w:rsidR="00265621" w:rsidRDefault="00265621" w:rsidP="00265621">
      <w:pPr>
        <w:pStyle w:val="Odstavecseseznamem"/>
        <w:numPr>
          <w:ilvl w:val="0"/>
          <w:numId w:val="41"/>
        </w:numPr>
        <w:contextualSpacing/>
        <w:jc w:val="both"/>
        <w:rPr>
          <w:i/>
        </w:rPr>
      </w:pPr>
      <w:r>
        <w:rPr>
          <w:i/>
        </w:rPr>
        <w:t xml:space="preserve">Kolika námitkám podjatosti ve správních řízeních na oddělení přestupků zahájených v období od </w:t>
      </w:r>
      <w:proofErr w:type="gramStart"/>
      <w:r>
        <w:rPr>
          <w:i/>
        </w:rPr>
        <w:t>1.1.2016</w:t>
      </w:r>
      <w:proofErr w:type="gramEnd"/>
      <w:r>
        <w:rPr>
          <w:i/>
        </w:rPr>
        <w:t xml:space="preserve"> do 29.2.2020 bylo vyhověno nadřízeným správním orgánem ?</w:t>
      </w:r>
    </w:p>
    <w:p w:rsidR="00265621" w:rsidRPr="00265621" w:rsidRDefault="00265621" w:rsidP="00265621">
      <w:pPr>
        <w:contextualSpacing/>
        <w:jc w:val="both"/>
      </w:pPr>
      <w:r>
        <w:t>0.</w:t>
      </w:r>
    </w:p>
    <w:p w:rsidR="00265621" w:rsidRDefault="00265621" w:rsidP="00265621">
      <w:pPr>
        <w:pStyle w:val="Odstavecseseznamem"/>
        <w:numPr>
          <w:ilvl w:val="0"/>
          <w:numId w:val="41"/>
        </w:numPr>
        <w:contextualSpacing/>
        <w:jc w:val="both"/>
        <w:rPr>
          <w:i/>
        </w:rPr>
      </w:pPr>
      <w:r>
        <w:rPr>
          <w:i/>
        </w:rPr>
        <w:t xml:space="preserve">Kolika námitkám podjatosti ve správních řízeních na oddělení přestupků zahájených v období od </w:t>
      </w:r>
      <w:proofErr w:type="gramStart"/>
      <w:r>
        <w:rPr>
          <w:i/>
        </w:rPr>
        <w:t>1.1.2016</w:t>
      </w:r>
      <w:proofErr w:type="gramEnd"/>
      <w:r>
        <w:rPr>
          <w:i/>
        </w:rPr>
        <w:t xml:space="preserve"> do 29.2.2020 nebylo vyhověno nadřízeným správním orgánem ?</w:t>
      </w:r>
    </w:p>
    <w:p w:rsidR="00057F65" w:rsidRDefault="00265621" w:rsidP="00EC055A">
      <w:pPr>
        <w:ind w:left="-360"/>
        <w:jc w:val="both"/>
        <w:rPr>
          <w:bCs/>
        </w:rPr>
      </w:pPr>
      <w:r>
        <w:rPr>
          <w:bCs/>
        </w:rPr>
        <w:t xml:space="preserve">       4.</w:t>
      </w:r>
    </w:p>
    <w:p w:rsidR="00265621" w:rsidRDefault="00265621" w:rsidP="005841C9">
      <w:pPr>
        <w:ind w:left="-360"/>
        <w:jc w:val="both"/>
      </w:pPr>
    </w:p>
    <w:p w:rsidR="005841C9" w:rsidRDefault="00057F65" w:rsidP="005841C9">
      <w:pPr>
        <w:ind w:left="-360"/>
        <w:jc w:val="both"/>
        <w:rPr>
          <w:bCs/>
          <w:i/>
        </w:rPr>
      </w:pPr>
      <w:r>
        <w:t xml:space="preserve">(žádost byla podána dne </w:t>
      </w:r>
      <w:proofErr w:type="gramStart"/>
      <w:r w:rsidR="00265621">
        <w:t>02</w:t>
      </w:r>
      <w:r>
        <w:t>.0</w:t>
      </w:r>
      <w:r w:rsidR="00265621">
        <w:t>3</w:t>
      </w:r>
      <w:r>
        <w:t>.2020</w:t>
      </w:r>
      <w:proofErr w:type="gramEnd"/>
      <w:r>
        <w:t xml:space="preserve"> </w:t>
      </w:r>
      <w:r w:rsidR="00265621">
        <w:t xml:space="preserve">a vyřízena </w:t>
      </w:r>
      <w:r>
        <w:t>dne 1</w:t>
      </w:r>
      <w:r w:rsidR="00265621">
        <w:t>3</w:t>
      </w:r>
      <w:r>
        <w:t>.0</w:t>
      </w:r>
      <w:r w:rsidR="00265621">
        <w:t>3</w:t>
      </w:r>
      <w:r>
        <w:t xml:space="preserve">.2020 – řešil  </w:t>
      </w:r>
      <w:r w:rsidR="00265621">
        <w:t xml:space="preserve">Odbor </w:t>
      </w:r>
      <w:proofErr w:type="spellStart"/>
      <w:r w:rsidR="00265621">
        <w:t>občansko</w:t>
      </w:r>
      <w:proofErr w:type="spellEnd"/>
      <w:r w:rsidR="00265621">
        <w:t xml:space="preserve"> správních agend – oddělení správního řízení </w:t>
      </w:r>
      <w:r>
        <w:t xml:space="preserve">ÚMČ Praha 1) </w:t>
      </w:r>
    </w:p>
    <w:p w:rsidR="005841C9" w:rsidRDefault="005841C9" w:rsidP="005841C9">
      <w:pPr>
        <w:ind w:left="-360"/>
        <w:jc w:val="both"/>
        <w:rPr>
          <w:bCs/>
          <w:i/>
        </w:rPr>
      </w:pPr>
    </w:p>
    <w:p w:rsidR="00D71B4D" w:rsidRPr="005841C9" w:rsidRDefault="00DF6964" w:rsidP="005841C9">
      <w:pPr>
        <w:ind w:left="-360"/>
        <w:jc w:val="both"/>
        <w:rPr>
          <w:bCs/>
          <w:i/>
        </w:rPr>
      </w:pPr>
      <w:r>
        <w:rPr>
          <w:b/>
          <w:bCs/>
        </w:rPr>
        <w:t>10</w:t>
      </w:r>
      <w:r w:rsidR="00D71B4D">
        <w:rPr>
          <w:b/>
          <w:bCs/>
        </w:rPr>
        <w:t>5</w:t>
      </w:r>
      <w:r w:rsidR="00A6640D">
        <w:rPr>
          <w:b/>
          <w:bCs/>
        </w:rPr>
        <w:t xml:space="preserve">. Žádost o poskytnutí </w:t>
      </w:r>
      <w:proofErr w:type="gramStart"/>
      <w:r w:rsidR="00A6640D">
        <w:rPr>
          <w:b/>
          <w:bCs/>
        </w:rPr>
        <w:t xml:space="preserve">informace </w:t>
      </w:r>
      <w:r w:rsidR="00A6640D" w:rsidRPr="00D71B4D">
        <w:rPr>
          <w:b/>
          <w:bCs/>
        </w:rPr>
        <w:t xml:space="preserve">– </w:t>
      </w:r>
      <w:r w:rsidR="00A24D45" w:rsidRPr="00D71B4D">
        <w:rPr>
          <w:b/>
          <w:bCs/>
        </w:rPr>
        <w:t xml:space="preserve"> </w:t>
      </w:r>
      <w:r>
        <w:rPr>
          <w:b/>
          <w:bCs/>
        </w:rPr>
        <w:t>dokument</w:t>
      </w:r>
      <w:proofErr w:type="gramEnd"/>
      <w:r>
        <w:rPr>
          <w:b/>
          <w:bCs/>
        </w:rPr>
        <w:t xml:space="preserve"> ÚMČP1 035839/2016/ODOP/Má</w:t>
      </w:r>
    </w:p>
    <w:p w:rsidR="00A24D45" w:rsidRPr="00676A1F" w:rsidRDefault="00A24D45" w:rsidP="00A24D45">
      <w:pPr>
        <w:ind w:left="-360"/>
        <w:jc w:val="both"/>
        <w:rPr>
          <w:bCs/>
          <w:u w:val="single"/>
        </w:rPr>
      </w:pPr>
      <w:r w:rsidRPr="00676A1F">
        <w:rPr>
          <w:bCs/>
        </w:rPr>
        <w:t>Otázky a odpovědi:</w:t>
      </w:r>
    </w:p>
    <w:p w:rsidR="00DF6964" w:rsidRPr="00DF6964" w:rsidRDefault="00A24D45" w:rsidP="00DF6964">
      <w:pPr>
        <w:ind w:left="-360"/>
        <w:jc w:val="both"/>
        <w:rPr>
          <w:bCs/>
          <w:i/>
        </w:rPr>
      </w:pPr>
      <w:r w:rsidRPr="00F0504C">
        <w:rPr>
          <w:bCs/>
          <w:i/>
        </w:rPr>
        <w:t>Žádost o poskytnutí informace</w:t>
      </w:r>
      <w:r w:rsidR="00DF6964">
        <w:rPr>
          <w:bCs/>
          <w:i/>
        </w:rPr>
        <w:t xml:space="preserve"> - </w:t>
      </w:r>
      <w:r w:rsidR="00DF6964" w:rsidRPr="00DF6964">
        <w:rPr>
          <w:bCs/>
          <w:i/>
        </w:rPr>
        <w:t xml:space="preserve">dokument </w:t>
      </w:r>
      <w:r w:rsidR="00DF6964">
        <w:rPr>
          <w:bCs/>
          <w:i/>
        </w:rPr>
        <w:t xml:space="preserve">č. j. </w:t>
      </w:r>
      <w:r w:rsidR="00DF6964" w:rsidRPr="00DF6964">
        <w:rPr>
          <w:bCs/>
          <w:i/>
        </w:rPr>
        <w:t>ÚMČP1 035839/2016/ODOP/Má</w:t>
      </w:r>
      <w:r w:rsidR="00DF6964">
        <w:rPr>
          <w:bCs/>
          <w:i/>
        </w:rPr>
        <w:t xml:space="preserve"> ze dne </w:t>
      </w:r>
      <w:proofErr w:type="gramStart"/>
      <w:r w:rsidR="00DF6964">
        <w:rPr>
          <w:bCs/>
          <w:i/>
        </w:rPr>
        <w:t>2.3.2016</w:t>
      </w:r>
      <w:proofErr w:type="gramEnd"/>
      <w:r w:rsidR="00DF6964">
        <w:rPr>
          <w:bCs/>
          <w:i/>
        </w:rPr>
        <w:t>.</w:t>
      </w:r>
    </w:p>
    <w:p w:rsidR="00D71B4D" w:rsidRPr="00A900B8" w:rsidRDefault="00A900B8" w:rsidP="00D71B4D">
      <w:pPr>
        <w:ind w:left="-360"/>
        <w:jc w:val="both"/>
        <w:rPr>
          <w:bCs/>
        </w:rPr>
      </w:pPr>
      <w:r>
        <w:rPr>
          <w:bCs/>
        </w:rPr>
        <w:t>Požadovaný dokument byl poskytnut.</w:t>
      </w:r>
    </w:p>
    <w:p w:rsidR="00A900B8" w:rsidRDefault="00A900B8" w:rsidP="00DF6964">
      <w:pPr>
        <w:ind w:left="-360"/>
        <w:jc w:val="both"/>
      </w:pPr>
    </w:p>
    <w:p w:rsidR="00A24D45" w:rsidRPr="008D1A5D" w:rsidRDefault="00A24D45" w:rsidP="00DF6964">
      <w:pPr>
        <w:ind w:left="-360"/>
        <w:jc w:val="both"/>
        <w:rPr>
          <w:bCs/>
        </w:rPr>
      </w:pPr>
      <w:r>
        <w:t xml:space="preserve">(žádost byla podána dne  </w:t>
      </w:r>
      <w:r w:rsidR="00312F36">
        <w:t>2</w:t>
      </w:r>
      <w:r w:rsidR="00DF6964">
        <w:t>6</w:t>
      </w:r>
      <w:r>
        <w:t xml:space="preserve">.02.2020 a vyřízena dne </w:t>
      </w:r>
      <w:proofErr w:type="gramStart"/>
      <w:r w:rsidR="00A900B8">
        <w:t>10</w:t>
      </w:r>
      <w:r>
        <w:t>.03.2020</w:t>
      </w:r>
      <w:proofErr w:type="gramEnd"/>
      <w:r>
        <w:t xml:space="preserve"> – řešil </w:t>
      </w:r>
      <w:r w:rsidR="00DF6964">
        <w:t>Odbor péče o veřejný prostor – oddělení dopravy</w:t>
      </w:r>
      <w:r>
        <w:t xml:space="preserve"> ÚMČ Praha 1) </w:t>
      </w:r>
    </w:p>
    <w:p w:rsidR="00A24D45" w:rsidRDefault="00A24D45" w:rsidP="00A24D45">
      <w:pPr>
        <w:ind w:left="-360"/>
        <w:jc w:val="both"/>
        <w:rPr>
          <w:bCs/>
          <w:i/>
        </w:rPr>
      </w:pPr>
    </w:p>
    <w:p w:rsidR="00972DFD" w:rsidRDefault="00972DFD" w:rsidP="005841C9">
      <w:pPr>
        <w:ind w:left="-360"/>
        <w:jc w:val="both"/>
        <w:rPr>
          <w:b/>
          <w:bCs/>
        </w:rPr>
      </w:pPr>
    </w:p>
    <w:p w:rsidR="00972DFD" w:rsidRDefault="00972DFD" w:rsidP="005841C9">
      <w:pPr>
        <w:ind w:left="-360"/>
        <w:jc w:val="both"/>
        <w:rPr>
          <w:b/>
          <w:bCs/>
        </w:rPr>
      </w:pPr>
    </w:p>
    <w:p w:rsidR="00972DFD" w:rsidRDefault="00972DFD" w:rsidP="005841C9">
      <w:pPr>
        <w:ind w:left="-360"/>
        <w:jc w:val="both"/>
        <w:rPr>
          <w:b/>
          <w:bCs/>
        </w:rPr>
      </w:pPr>
    </w:p>
    <w:p w:rsidR="00972DFD" w:rsidRDefault="00972DFD" w:rsidP="005841C9">
      <w:pPr>
        <w:ind w:left="-360"/>
        <w:jc w:val="both"/>
        <w:rPr>
          <w:b/>
          <w:bCs/>
        </w:rPr>
      </w:pPr>
    </w:p>
    <w:p w:rsidR="005841C9" w:rsidRDefault="00A900B8" w:rsidP="005841C9">
      <w:pPr>
        <w:ind w:left="-360"/>
        <w:jc w:val="both"/>
        <w:rPr>
          <w:b/>
        </w:rPr>
      </w:pPr>
      <w:bookmarkStart w:id="0" w:name="_GoBack"/>
      <w:bookmarkEnd w:id="0"/>
      <w:r>
        <w:rPr>
          <w:b/>
          <w:bCs/>
        </w:rPr>
        <w:lastRenderedPageBreak/>
        <w:t>10</w:t>
      </w:r>
      <w:r w:rsidR="005841C9">
        <w:rPr>
          <w:b/>
          <w:bCs/>
        </w:rPr>
        <w:t>6</w:t>
      </w:r>
      <w:r w:rsidR="00077E85">
        <w:rPr>
          <w:b/>
          <w:bCs/>
        </w:rPr>
        <w:t xml:space="preserve">. </w:t>
      </w:r>
      <w:r w:rsidR="00791091">
        <w:rPr>
          <w:b/>
          <w:bCs/>
        </w:rPr>
        <w:t xml:space="preserve">Žádost o poskytnutí informace </w:t>
      </w:r>
      <w:r w:rsidR="00FD083C" w:rsidRPr="00624B44">
        <w:rPr>
          <w:b/>
          <w:bCs/>
        </w:rPr>
        <w:t>–</w:t>
      </w:r>
      <w:r w:rsidR="005841C9">
        <w:rPr>
          <w:b/>
          <w:bCs/>
        </w:rPr>
        <w:t xml:space="preserve"> </w:t>
      </w:r>
      <w:r>
        <w:rPr>
          <w:b/>
          <w:bCs/>
        </w:rPr>
        <w:t xml:space="preserve">dokument – souhlas vlastníka dotčené pozemní komunikace </w:t>
      </w:r>
      <w:proofErr w:type="spellStart"/>
      <w:r>
        <w:rPr>
          <w:b/>
          <w:bCs/>
        </w:rPr>
        <w:t>parc</w:t>
      </w:r>
      <w:proofErr w:type="spellEnd"/>
      <w:r>
        <w:rPr>
          <w:b/>
          <w:bCs/>
        </w:rPr>
        <w:t xml:space="preserve">. č. 1090, MHMP Praha ze dne </w:t>
      </w:r>
      <w:proofErr w:type="gramStart"/>
      <w:r>
        <w:rPr>
          <w:b/>
          <w:bCs/>
        </w:rPr>
        <w:t>30.1.2020</w:t>
      </w:r>
      <w:proofErr w:type="gramEnd"/>
    </w:p>
    <w:p w:rsidR="00947867" w:rsidRPr="00676A1F" w:rsidRDefault="00947867" w:rsidP="00947867">
      <w:pPr>
        <w:ind w:left="-360"/>
        <w:jc w:val="both"/>
        <w:rPr>
          <w:bCs/>
          <w:u w:val="single"/>
        </w:rPr>
      </w:pPr>
      <w:r w:rsidRPr="00676A1F">
        <w:rPr>
          <w:bCs/>
        </w:rPr>
        <w:t>Otázky a odpovědi:</w:t>
      </w:r>
    </w:p>
    <w:p w:rsidR="00A900B8" w:rsidRPr="00A900B8" w:rsidRDefault="00947867" w:rsidP="00A900B8">
      <w:pPr>
        <w:ind w:left="-360"/>
        <w:jc w:val="both"/>
        <w:rPr>
          <w:i/>
        </w:rPr>
      </w:pPr>
      <w:r w:rsidRPr="00F0504C">
        <w:rPr>
          <w:bCs/>
          <w:i/>
        </w:rPr>
        <w:t>Žádost o poskytnutí</w:t>
      </w:r>
      <w:r w:rsidR="00D526D0">
        <w:rPr>
          <w:bCs/>
          <w:i/>
        </w:rPr>
        <w:t xml:space="preserve"> informace</w:t>
      </w:r>
      <w:r w:rsidR="00A900B8">
        <w:rPr>
          <w:bCs/>
          <w:i/>
        </w:rPr>
        <w:t xml:space="preserve"> - </w:t>
      </w:r>
      <w:r w:rsidR="00A900B8" w:rsidRPr="00A900B8">
        <w:rPr>
          <w:bCs/>
          <w:i/>
        </w:rPr>
        <w:t xml:space="preserve">dokument – souhlas vlastníka dotčené pozemní komunikace </w:t>
      </w:r>
      <w:proofErr w:type="spellStart"/>
      <w:r w:rsidR="00A900B8" w:rsidRPr="00A900B8">
        <w:rPr>
          <w:bCs/>
          <w:i/>
        </w:rPr>
        <w:t>parc</w:t>
      </w:r>
      <w:proofErr w:type="spellEnd"/>
      <w:r w:rsidR="00A900B8" w:rsidRPr="00A900B8">
        <w:rPr>
          <w:bCs/>
          <w:i/>
        </w:rPr>
        <w:t xml:space="preserve">. č. 1090, MHMP Praha ze dne </w:t>
      </w:r>
      <w:proofErr w:type="gramStart"/>
      <w:r w:rsidR="00A900B8" w:rsidRPr="00A900B8">
        <w:rPr>
          <w:bCs/>
          <w:i/>
        </w:rPr>
        <w:t>30.1.2020</w:t>
      </w:r>
      <w:proofErr w:type="gramEnd"/>
      <w:r w:rsidR="00A900B8">
        <w:rPr>
          <w:bCs/>
          <w:i/>
        </w:rPr>
        <w:t>, na základě kterého ÚMČ Praha 1 vydal rozhodnutí č. j. UMCP1 049472/2020/OPVP/046/HN.</w:t>
      </w:r>
    </w:p>
    <w:p w:rsidR="00947867" w:rsidRPr="00947867" w:rsidRDefault="00A900B8" w:rsidP="00947867">
      <w:pPr>
        <w:ind w:left="-360"/>
        <w:jc w:val="both"/>
        <w:rPr>
          <w:b/>
          <w:bCs/>
        </w:rPr>
      </w:pPr>
      <w:r>
        <w:rPr>
          <w:bCs/>
        </w:rPr>
        <w:t>Požadovaný dokument byl poskytnut.</w:t>
      </w:r>
      <w:r w:rsidR="00947867" w:rsidRPr="00F0504C">
        <w:rPr>
          <w:bCs/>
          <w:i/>
        </w:rPr>
        <w:t xml:space="preserve"> </w:t>
      </w:r>
    </w:p>
    <w:p w:rsidR="00947867" w:rsidRDefault="00947867" w:rsidP="00A24D45">
      <w:pPr>
        <w:ind w:left="-360"/>
        <w:jc w:val="both"/>
      </w:pPr>
    </w:p>
    <w:p w:rsidR="00947867" w:rsidRDefault="00A24D45" w:rsidP="00947867">
      <w:pPr>
        <w:ind w:left="-360"/>
        <w:jc w:val="both"/>
        <w:rPr>
          <w:bCs/>
          <w:i/>
        </w:rPr>
      </w:pPr>
      <w:r>
        <w:t xml:space="preserve">(žádost byla podána dne </w:t>
      </w:r>
      <w:proofErr w:type="gramStart"/>
      <w:r w:rsidR="00947867">
        <w:t>25</w:t>
      </w:r>
      <w:r>
        <w:t>.02.2020</w:t>
      </w:r>
      <w:proofErr w:type="gramEnd"/>
      <w:r>
        <w:t xml:space="preserve"> a vyřízena dne </w:t>
      </w:r>
      <w:r w:rsidR="00947867">
        <w:t>10</w:t>
      </w:r>
      <w:r>
        <w:t xml:space="preserve">.03.2020  – řešil  </w:t>
      </w:r>
      <w:r w:rsidR="00947867">
        <w:t xml:space="preserve">Odbor péče o veřejný prostor – oddělení dopravy </w:t>
      </w:r>
      <w:r>
        <w:t xml:space="preserve">ÚMČ Praha 1) </w:t>
      </w:r>
    </w:p>
    <w:p w:rsidR="00947867" w:rsidRDefault="00947867" w:rsidP="00947867">
      <w:pPr>
        <w:ind w:left="-360"/>
        <w:jc w:val="both"/>
        <w:rPr>
          <w:bCs/>
          <w:i/>
        </w:rPr>
      </w:pPr>
    </w:p>
    <w:p w:rsidR="00334ACE" w:rsidRPr="00AE2B6B" w:rsidRDefault="00A900B8" w:rsidP="00A900B8">
      <w:pPr>
        <w:ind w:left="-360"/>
        <w:jc w:val="both"/>
        <w:rPr>
          <w:b/>
          <w:bCs/>
        </w:rPr>
      </w:pPr>
      <w:r>
        <w:rPr>
          <w:b/>
          <w:bCs/>
        </w:rPr>
        <w:t>10</w:t>
      </w:r>
      <w:r w:rsidR="00947867">
        <w:rPr>
          <w:b/>
          <w:bCs/>
        </w:rPr>
        <w:t>7</w:t>
      </w:r>
      <w:r w:rsidR="009974F9">
        <w:rPr>
          <w:b/>
          <w:bCs/>
        </w:rPr>
        <w:t>.</w:t>
      </w:r>
      <w:r w:rsidR="00687013">
        <w:rPr>
          <w:b/>
          <w:bCs/>
        </w:rPr>
        <w:t xml:space="preserve"> </w:t>
      </w:r>
      <w:r w:rsidR="00AB0CC9">
        <w:rPr>
          <w:b/>
          <w:bCs/>
        </w:rPr>
        <w:t xml:space="preserve">Žádost o poskytnutí </w:t>
      </w:r>
      <w:r w:rsidR="00AB0CC9" w:rsidRPr="00AE2B6B">
        <w:rPr>
          <w:b/>
          <w:bCs/>
        </w:rPr>
        <w:t>informace –</w:t>
      </w:r>
      <w:r w:rsidR="007E2843" w:rsidRPr="00AE2B6B">
        <w:rPr>
          <w:bCs/>
        </w:rPr>
        <w:t xml:space="preserve"> </w:t>
      </w:r>
      <w:r w:rsidR="00A24D45" w:rsidRPr="00AE2B6B">
        <w:rPr>
          <w:bCs/>
        </w:rPr>
        <w:t xml:space="preserve"> </w:t>
      </w:r>
      <w:r w:rsidR="00AE2B6B" w:rsidRPr="00AE2B6B">
        <w:rPr>
          <w:b/>
        </w:rPr>
        <w:t xml:space="preserve">územní řízení o umístění stavby v dokumentaci označené Rekonstrukce části vnitrobloku </w:t>
      </w:r>
      <w:proofErr w:type="gramStart"/>
      <w:r w:rsidR="00AE2B6B" w:rsidRPr="00AE2B6B">
        <w:rPr>
          <w:b/>
        </w:rPr>
        <w:t>č.p.</w:t>
      </w:r>
      <w:proofErr w:type="gramEnd"/>
      <w:r w:rsidR="00AE2B6B" w:rsidRPr="00AE2B6B">
        <w:rPr>
          <w:b/>
        </w:rPr>
        <w:t xml:space="preserve"> 852, 835, 837, 896, 900, 1480, Praha, Nové Město</w:t>
      </w:r>
    </w:p>
    <w:p w:rsidR="00EE28C5" w:rsidRPr="00676A1F" w:rsidRDefault="00EE28C5" w:rsidP="00EE28C5">
      <w:pPr>
        <w:ind w:left="-360"/>
        <w:jc w:val="both"/>
        <w:rPr>
          <w:bCs/>
          <w:u w:val="single"/>
        </w:rPr>
      </w:pPr>
      <w:r w:rsidRPr="00676A1F">
        <w:rPr>
          <w:bCs/>
        </w:rPr>
        <w:t>Otázky a odpovědi:</w:t>
      </w:r>
    </w:p>
    <w:p w:rsidR="00AE2B6B" w:rsidRDefault="00EE28C5" w:rsidP="00AE2B6B">
      <w:pPr>
        <w:ind w:left="360"/>
        <w:jc w:val="both"/>
        <w:rPr>
          <w:i/>
        </w:rPr>
      </w:pPr>
      <w:r w:rsidRPr="00F0504C">
        <w:rPr>
          <w:bCs/>
          <w:i/>
        </w:rPr>
        <w:t>Žádost o poskytnutí</w:t>
      </w:r>
      <w:r>
        <w:rPr>
          <w:bCs/>
          <w:i/>
        </w:rPr>
        <w:t xml:space="preserve"> informace – </w:t>
      </w:r>
      <w:r w:rsidR="00AE2B6B">
        <w:rPr>
          <w:i/>
        </w:rPr>
        <w:t xml:space="preserve">v jaké profesní fázi se v současné době nachází územní řízení o umístění stavby v dokumentaci označené Rekonstrukce části vnitrobloku </w:t>
      </w:r>
      <w:proofErr w:type="gramStart"/>
      <w:r w:rsidR="00AE2B6B">
        <w:rPr>
          <w:i/>
        </w:rPr>
        <w:t>č.p.</w:t>
      </w:r>
      <w:proofErr w:type="gramEnd"/>
      <w:r w:rsidR="00AE2B6B">
        <w:rPr>
          <w:i/>
        </w:rPr>
        <w:t xml:space="preserve"> 852, 835, 837, 896, 900, 1480, Praha, Nové Město, na pozemku </w:t>
      </w:r>
      <w:proofErr w:type="spellStart"/>
      <w:r w:rsidR="00AE2B6B">
        <w:rPr>
          <w:i/>
        </w:rPr>
        <w:t>parc</w:t>
      </w:r>
      <w:proofErr w:type="spellEnd"/>
      <w:r w:rsidR="00AE2B6B">
        <w:rPr>
          <w:i/>
        </w:rPr>
        <w:t xml:space="preserve">. č. 576, 578, 586/1, 586/2, 586/4, 588, 593, 595, 598, 599, 600, 2306/1, 2376/1 v katastrálním území Nové Město ohraničený ulicemi Jindřišská, Panská, Na Příkopě a Václavské náměstí v k. </w:t>
      </w:r>
      <w:proofErr w:type="spellStart"/>
      <w:r w:rsidR="00AE2B6B">
        <w:rPr>
          <w:i/>
        </w:rPr>
        <w:t>ú.</w:t>
      </w:r>
      <w:proofErr w:type="spellEnd"/>
      <w:r w:rsidR="00AE2B6B">
        <w:rPr>
          <w:i/>
        </w:rPr>
        <w:t xml:space="preserve"> Nové Město, a to konkrétně,</w:t>
      </w:r>
    </w:p>
    <w:p w:rsidR="00AE2B6B" w:rsidRDefault="00AE2B6B" w:rsidP="00AE2B6B">
      <w:pPr>
        <w:pStyle w:val="Odstavecseseznamem"/>
        <w:numPr>
          <w:ilvl w:val="0"/>
          <w:numId w:val="42"/>
        </w:numPr>
        <w:contextualSpacing/>
        <w:jc w:val="both"/>
        <w:rPr>
          <w:i/>
        </w:rPr>
      </w:pPr>
      <w:r>
        <w:rPr>
          <w:i/>
        </w:rPr>
        <w:t>Podle které projektové dokumentace je projekt projednáván, zda na základě projektu architekta Doc. Ciglera či jiné firmy (architekta)?</w:t>
      </w:r>
    </w:p>
    <w:p w:rsidR="00AE2B6B" w:rsidRPr="00AE2B6B" w:rsidRDefault="00AE2B6B" w:rsidP="00AE2B6B">
      <w:pPr>
        <w:contextualSpacing/>
        <w:jc w:val="both"/>
      </w:pPr>
      <w:r>
        <w:t xml:space="preserve">Územní řízení o umístění stavby označené jako „Rekonstrukce </w:t>
      </w:r>
      <w:r w:rsidRPr="00AE2B6B">
        <w:t xml:space="preserve">části vnitrobloku </w:t>
      </w:r>
      <w:proofErr w:type="gramStart"/>
      <w:r w:rsidRPr="00AE2B6B">
        <w:t>č.p.</w:t>
      </w:r>
      <w:proofErr w:type="gramEnd"/>
      <w:r w:rsidRPr="00AE2B6B">
        <w:t xml:space="preserve"> 852, 835, 837, 896, 900, 1480, Praha, Nové Město, na pozemku </w:t>
      </w:r>
      <w:proofErr w:type="spellStart"/>
      <w:r w:rsidRPr="00AE2B6B">
        <w:t>parc</w:t>
      </w:r>
      <w:proofErr w:type="spellEnd"/>
      <w:r w:rsidRPr="00AE2B6B">
        <w:t>. č. 576, 578, 586/1, 586/2, 586/4, 588, 593, 595, 598, 599, 600, 2306/1, 2376/1 v katastrálním území Nové Město</w:t>
      </w:r>
      <w:r>
        <w:t xml:space="preserve"> je projednáváno podle dokumentace, kterou v červenci 2016 (čistopis březen 2018) zpracovala spol. JAKUB CIGLER ARCHITEKTI a.s., zodpovědný projektant Doc. Ing. arch. Jakub Cigler.</w:t>
      </w:r>
    </w:p>
    <w:p w:rsidR="00AE2B6B" w:rsidRDefault="00AE2B6B" w:rsidP="00AE2B6B">
      <w:pPr>
        <w:pStyle w:val="Odstavecseseznamem"/>
        <w:numPr>
          <w:ilvl w:val="0"/>
          <w:numId w:val="42"/>
        </w:numPr>
        <w:contextualSpacing/>
        <w:jc w:val="both"/>
        <w:rPr>
          <w:i/>
        </w:rPr>
      </w:pPr>
      <w:r>
        <w:rPr>
          <w:i/>
        </w:rPr>
        <w:t>Zda je v projektu stále uvažováno o umístění vjezdové či výjezdové rampy do zamýšlených podzemních garáží v projektu z ulice Václavské náměstí.</w:t>
      </w:r>
    </w:p>
    <w:p w:rsidR="00AE2B6B" w:rsidRDefault="00AE2B6B" w:rsidP="00AE2B6B">
      <w:r w:rsidRPr="00AE2B6B">
        <w:t xml:space="preserve">V projektu </w:t>
      </w:r>
      <w:r>
        <w:t xml:space="preserve">je využíváno ramp z Václavského náměstí pro průjezd do zamýšlených podzemních garáží. Tyto rampy z Václavského náměstí nejsou součástí projektu, byly pravomocně povoleny v jiném, samostatném řízení, týkajícím se Revitalizace spodní části Václavského náměstí. </w:t>
      </w:r>
    </w:p>
    <w:p w:rsidR="00AE2B6B" w:rsidRDefault="00AE2B6B" w:rsidP="00AE2B6B"/>
    <w:p w:rsidR="00B64F41" w:rsidRPr="00AE2B6B" w:rsidRDefault="002245E4" w:rsidP="00AE2B6B">
      <w:r>
        <w:t xml:space="preserve">(žádost byla podána dne </w:t>
      </w:r>
      <w:proofErr w:type="gramStart"/>
      <w:r w:rsidR="00AE2B6B">
        <w:t>0</w:t>
      </w:r>
      <w:r>
        <w:t>5.0</w:t>
      </w:r>
      <w:r w:rsidR="00AE2B6B">
        <w:t>3</w:t>
      </w:r>
      <w:r>
        <w:t>.2020</w:t>
      </w:r>
      <w:proofErr w:type="gramEnd"/>
      <w:r>
        <w:t xml:space="preserve"> a vyřízena dne </w:t>
      </w:r>
      <w:r w:rsidR="00AE2B6B">
        <w:t>23</w:t>
      </w:r>
      <w:r>
        <w:t xml:space="preserve">.03.2020  – řešil </w:t>
      </w:r>
      <w:r w:rsidR="00AE2B6B">
        <w:t>Stavební úřad</w:t>
      </w:r>
      <w:r>
        <w:t xml:space="preserve"> ÚMČ </w:t>
      </w:r>
      <w:r w:rsidR="00AE2B6B">
        <w:br/>
      </w:r>
      <w:r>
        <w:t xml:space="preserve">Praha 1) </w:t>
      </w:r>
    </w:p>
    <w:p w:rsidR="00B64F41" w:rsidRDefault="00B64F41" w:rsidP="00B64F41">
      <w:pPr>
        <w:ind w:left="-360"/>
        <w:jc w:val="both"/>
        <w:rPr>
          <w:bCs/>
          <w:i/>
        </w:rPr>
      </w:pPr>
    </w:p>
    <w:p w:rsidR="00D172BE" w:rsidRDefault="00C8696F" w:rsidP="00D172BE">
      <w:pPr>
        <w:ind w:left="-360"/>
        <w:jc w:val="both"/>
        <w:rPr>
          <w:b/>
          <w:bCs/>
        </w:rPr>
      </w:pPr>
      <w:r>
        <w:rPr>
          <w:b/>
          <w:bCs/>
        </w:rPr>
        <w:t>10</w:t>
      </w:r>
      <w:r w:rsidR="00B64F41">
        <w:rPr>
          <w:b/>
          <w:bCs/>
        </w:rPr>
        <w:t>8</w:t>
      </w:r>
      <w:r w:rsidR="001A5035">
        <w:rPr>
          <w:b/>
          <w:bCs/>
        </w:rPr>
        <w:t xml:space="preserve">. Žádost o poskytnutí informace </w:t>
      </w:r>
      <w:r w:rsidR="001A5035" w:rsidRPr="00577DE1">
        <w:rPr>
          <w:b/>
          <w:bCs/>
        </w:rPr>
        <w:t>–</w:t>
      </w:r>
      <w:r w:rsidR="00D172BE">
        <w:rPr>
          <w:b/>
          <w:bCs/>
        </w:rPr>
        <w:t xml:space="preserve"> nájemní smlouva - MČ Praha 1 a Družstvo </w:t>
      </w:r>
      <w:r w:rsidR="00D172BE">
        <w:rPr>
          <w:b/>
          <w:bCs/>
        </w:rPr>
        <w:br/>
        <w:t xml:space="preserve">N E R U D A, Vladislavova 1382/14, Praha 1  </w:t>
      </w:r>
    </w:p>
    <w:p w:rsidR="00B64F41" w:rsidRPr="00676A1F" w:rsidRDefault="00B64F41" w:rsidP="00B64F41">
      <w:pPr>
        <w:ind w:left="-360"/>
        <w:jc w:val="both"/>
        <w:rPr>
          <w:bCs/>
          <w:u w:val="single"/>
        </w:rPr>
      </w:pPr>
      <w:r w:rsidRPr="00676A1F">
        <w:rPr>
          <w:bCs/>
        </w:rPr>
        <w:t>Otázky a odpovědi:</w:t>
      </w:r>
    </w:p>
    <w:p w:rsidR="00D172BE" w:rsidRPr="00D172BE" w:rsidRDefault="00B64F41" w:rsidP="00D172BE">
      <w:pPr>
        <w:ind w:left="-360"/>
        <w:jc w:val="both"/>
        <w:rPr>
          <w:bCs/>
          <w:i/>
        </w:rPr>
      </w:pPr>
      <w:r w:rsidRPr="00F0504C">
        <w:rPr>
          <w:bCs/>
          <w:i/>
        </w:rPr>
        <w:t>Žádost o poskytnutí</w:t>
      </w:r>
      <w:r>
        <w:rPr>
          <w:bCs/>
          <w:i/>
        </w:rPr>
        <w:t xml:space="preserve"> informace </w:t>
      </w:r>
      <w:r w:rsidRPr="00B64F41">
        <w:rPr>
          <w:bCs/>
          <w:i/>
        </w:rPr>
        <w:t>–</w:t>
      </w:r>
      <w:r w:rsidR="00C8696F">
        <w:rPr>
          <w:bCs/>
          <w:i/>
        </w:rPr>
        <w:t xml:space="preserve"> </w:t>
      </w:r>
      <w:r w:rsidR="00D172BE" w:rsidRPr="00D172BE">
        <w:rPr>
          <w:bCs/>
          <w:i/>
        </w:rPr>
        <w:t xml:space="preserve">nájemní smlouva uzavřená mezi MČ Praha 1 a Družstvem </w:t>
      </w:r>
      <w:r w:rsidR="00D172BE">
        <w:rPr>
          <w:bCs/>
          <w:i/>
        </w:rPr>
        <w:br/>
        <w:t xml:space="preserve">N E R U D A, </w:t>
      </w:r>
      <w:r w:rsidR="00D172BE" w:rsidRPr="00D172BE">
        <w:rPr>
          <w:bCs/>
          <w:i/>
        </w:rPr>
        <w:t>Vladislavova 1382/14, Praha 1</w:t>
      </w:r>
      <w:r w:rsidR="00D172BE">
        <w:rPr>
          <w:bCs/>
          <w:i/>
        </w:rPr>
        <w:t xml:space="preserve">, jejímž předmětem je nájem pozemku </w:t>
      </w:r>
      <w:proofErr w:type="spellStart"/>
      <w:r w:rsidR="00D172BE">
        <w:rPr>
          <w:bCs/>
          <w:i/>
        </w:rPr>
        <w:t>parc</w:t>
      </w:r>
      <w:proofErr w:type="spellEnd"/>
      <w:r w:rsidR="00D172BE">
        <w:rPr>
          <w:bCs/>
          <w:i/>
        </w:rPr>
        <w:t xml:space="preserve">. </w:t>
      </w:r>
      <w:proofErr w:type="gramStart"/>
      <w:r w:rsidR="00D172BE">
        <w:rPr>
          <w:bCs/>
          <w:i/>
        </w:rPr>
        <w:t>č.</w:t>
      </w:r>
      <w:proofErr w:type="gramEnd"/>
      <w:r w:rsidR="00D172BE">
        <w:rPr>
          <w:bCs/>
          <w:i/>
        </w:rPr>
        <w:t xml:space="preserve"> 693, obec Praha, k. </w:t>
      </w:r>
      <w:proofErr w:type="spellStart"/>
      <w:r w:rsidR="00D172BE">
        <w:rPr>
          <w:bCs/>
          <w:i/>
        </w:rPr>
        <w:t>ú.</w:t>
      </w:r>
      <w:proofErr w:type="spellEnd"/>
      <w:r w:rsidR="00D172BE">
        <w:rPr>
          <w:bCs/>
          <w:i/>
        </w:rPr>
        <w:t xml:space="preserve"> Nové Město, výměra m</w:t>
      </w:r>
      <w:r w:rsidR="00D172BE">
        <w:rPr>
          <w:bCs/>
          <w:i/>
          <w:vertAlign w:val="superscript"/>
        </w:rPr>
        <w:t>2</w:t>
      </w:r>
      <w:r w:rsidR="00D172BE">
        <w:rPr>
          <w:bCs/>
          <w:i/>
        </w:rPr>
        <w:t xml:space="preserve"> 379, stavba na pozemku č. p. 1382. </w:t>
      </w:r>
      <w:r w:rsidR="00D172BE" w:rsidRPr="00D172BE">
        <w:rPr>
          <w:bCs/>
          <w:i/>
        </w:rPr>
        <w:t xml:space="preserve">   </w:t>
      </w:r>
    </w:p>
    <w:p w:rsidR="00B64F41" w:rsidRPr="00D172BE" w:rsidRDefault="00D172BE" w:rsidP="00C8696F">
      <w:pPr>
        <w:ind w:left="-360"/>
        <w:jc w:val="both"/>
      </w:pPr>
      <w:r>
        <w:t xml:space="preserve">MČ Praha 1 eviduje Nájemní smlouvu uzavřenou dne </w:t>
      </w:r>
      <w:proofErr w:type="gramStart"/>
      <w:r>
        <w:t>21.10.1994</w:t>
      </w:r>
      <w:proofErr w:type="gramEnd"/>
      <w:r>
        <w:t xml:space="preserve"> s číslem centrální evidence smluv (CES) 2009/2436. Kopie smlouvy byla poskytnuta.</w:t>
      </w:r>
    </w:p>
    <w:p w:rsidR="00027A1E" w:rsidRDefault="00027A1E" w:rsidP="00334ACE">
      <w:pPr>
        <w:ind w:left="-360"/>
        <w:jc w:val="both"/>
      </w:pPr>
    </w:p>
    <w:p w:rsidR="009A6729" w:rsidRDefault="00D172BE" w:rsidP="009A6729">
      <w:pPr>
        <w:ind w:left="-360"/>
        <w:jc w:val="both"/>
        <w:rPr>
          <w:bCs/>
          <w:i/>
        </w:rPr>
      </w:pPr>
      <w:r>
        <w:t xml:space="preserve">(žádost byla podána dne </w:t>
      </w:r>
      <w:proofErr w:type="gramStart"/>
      <w:r>
        <w:t>05</w:t>
      </w:r>
      <w:r w:rsidR="00027A1E">
        <w:t>.0</w:t>
      </w:r>
      <w:r>
        <w:t>3</w:t>
      </w:r>
      <w:r w:rsidR="00027A1E">
        <w:t>.2020</w:t>
      </w:r>
      <w:proofErr w:type="gramEnd"/>
      <w:r w:rsidR="00027A1E">
        <w:t xml:space="preserve"> a vyřízena dne </w:t>
      </w:r>
      <w:r>
        <w:t>2</w:t>
      </w:r>
      <w:r w:rsidR="00027A1E">
        <w:t>0.03.2020  – řešil Od</w:t>
      </w:r>
      <w:r>
        <w:t>bor technické a majetkové správy</w:t>
      </w:r>
      <w:r w:rsidR="00027A1E">
        <w:t xml:space="preserve"> – oddělení </w:t>
      </w:r>
      <w:r>
        <w:t>správy nemovitostí</w:t>
      </w:r>
      <w:r w:rsidR="00027A1E">
        <w:t xml:space="preserve"> ÚMČ Praha 1) </w:t>
      </w:r>
    </w:p>
    <w:p w:rsidR="009A6729" w:rsidRDefault="009A6729" w:rsidP="009A6729">
      <w:pPr>
        <w:ind w:left="-360"/>
        <w:jc w:val="both"/>
        <w:rPr>
          <w:bCs/>
          <w:i/>
        </w:rPr>
      </w:pPr>
    </w:p>
    <w:p w:rsidR="00027A1E" w:rsidRPr="00117B9F" w:rsidRDefault="00D172BE" w:rsidP="009A6729">
      <w:pPr>
        <w:ind w:left="-360"/>
        <w:jc w:val="both"/>
        <w:rPr>
          <w:bCs/>
          <w:i/>
          <w:color w:val="FF0000"/>
        </w:rPr>
      </w:pPr>
      <w:r>
        <w:rPr>
          <w:b/>
          <w:bCs/>
        </w:rPr>
        <w:lastRenderedPageBreak/>
        <w:t>10</w:t>
      </w:r>
      <w:r w:rsidR="00027A1E">
        <w:rPr>
          <w:b/>
          <w:bCs/>
        </w:rPr>
        <w:t>9</w:t>
      </w:r>
      <w:r w:rsidR="006263D2">
        <w:rPr>
          <w:b/>
          <w:bCs/>
        </w:rPr>
        <w:t xml:space="preserve">. Žádost o poskytnutí informace </w:t>
      </w:r>
      <w:r w:rsidR="006263D2" w:rsidRPr="00027A1E">
        <w:rPr>
          <w:b/>
          <w:bCs/>
        </w:rPr>
        <w:t>–</w:t>
      </w:r>
      <w:r w:rsidR="00027A1E" w:rsidRPr="00027A1E">
        <w:rPr>
          <w:b/>
          <w:bCs/>
        </w:rPr>
        <w:t xml:space="preserve"> </w:t>
      </w:r>
      <w:r w:rsidR="00D530B5">
        <w:rPr>
          <w:b/>
          <w:bCs/>
        </w:rPr>
        <w:t>vyřízení podnětu MČ P1 – spáchání přestupku, jaké úkony byly ve správním řízení učiněny</w:t>
      </w:r>
    </w:p>
    <w:p w:rsidR="00334ACE" w:rsidRDefault="00334ACE" w:rsidP="00334ACE">
      <w:pPr>
        <w:ind w:left="-360"/>
        <w:jc w:val="both"/>
      </w:pPr>
      <w:r>
        <w:t>Otázky a odpovědi:</w:t>
      </w:r>
    </w:p>
    <w:p w:rsidR="00D530B5" w:rsidRDefault="00D530B5" w:rsidP="00D530B5">
      <w:pPr>
        <w:ind w:left="-360"/>
        <w:jc w:val="both"/>
        <w:rPr>
          <w:bCs/>
          <w:i/>
        </w:rPr>
      </w:pPr>
      <w:r w:rsidRPr="00F0504C">
        <w:rPr>
          <w:bCs/>
          <w:i/>
        </w:rPr>
        <w:t>Žádost o poskytnutí</w:t>
      </w:r>
      <w:r>
        <w:rPr>
          <w:bCs/>
          <w:i/>
        </w:rPr>
        <w:t xml:space="preserve"> informace </w:t>
      </w:r>
      <w:r w:rsidRPr="00B64F41">
        <w:rPr>
          <w:bCs/>
          <w:i/>
        </w:rPr>
        <w:t>–</w:t>
      </w:r>
      <w:r>
        <w:rPr>
          <w:bCs/>
          <w:i/>
        </w:rPr>
        <w:t xml:space="preserve"> jak a kdy MČ P1 </w:t>
      </w:r>
      <w:r w:rsidRPr="00D530B5">
        <w:rPr>
          <w:bCs/>
          <w:i/>
        </w:rPr>
        <w:t xml:space="preserve">vyřídila podnět </w:t>
      </w:r>
      <w:r>
        <w:rPr>
          <w:bCs/>
          <w:i/>
        </w:rPr>
        <w:t xml:space="preserve">– oznámení o spáchání přestupku, či </w:t>
      </w:r>
      <w:r w:rsidR="009C31AD">
        <w:rPr>
          <w:bCs/>
          <w:i/>
        </w:rPr>
        <w:t xml:space="preserve">jaké </w:t>
      </w:r>
      <w:r>
        <w:rPr>
          <w:bCs/>
          <w:i/>
        </w:rPr>
        <w:t xml:space="preserve">úkony </w:t>
      </w:r>
      <w:r w:rsidRPr="00D530B5">
        <w:rPr>
          <w:bCs/>
          <w:i/>
        </w:rPr>
        <w:t>byly v</w:t>
      </w:r>
      <w:r>
        <w:rPr>
          <w:bCs/>
          <w:i/>
        </w:rPr>
        <w:t xml:space="preserve"> daném</w:t>
      </w:r>
      <w:r w:rsidRPr="00D530B5">
        <w:rPr>
          <w:bCs/>
          <w:i/>
        </w:rPr>
        <w:t xml:space="preserve"> správním řízení učiněny</w:t>
      </w:r>
      <w:r>
        <w:rPr>
          <w:bCs/>
          <w:i/>
          <w:color w:val="FF0000"/>
        </w:rPr>
        <w:t xml:space="preserve"> </w:t>
      </w:r>
      <w:r w:rsidRPr="00D530B5">
        <w:rPr>
          <w:bCs/>
          <w:i/>
        </w:rPr>
        <w:t xml:space="preserve">– podnět ze dne  14.1.2020 </w:t>
      </w:r>
      <w:r>
        <w:rPr>
          <w:bCs/>
          <w:i/>
        </w:rPr>
        <w:t xml:space="preserve">byl podán dne </w:t>
      </w:r>
      <w:proofErr w:type="gramStart"/>
      <w:r>
        <w:rPr>
          <w:bCs/>
          <w:i/>
        </w:rPr>
        <w:t>15.1.2020</w:t>
      </w:r>
      <w:proofErr w:type="gramEnd"/>
      <w:r>
        <w:rPr>
          <w:bCs/>
          <w:i/>
        </w:rPr>
        <w:t>.</w:t>
      </w:r>
    </w:p>
    <w:p w:rsidR="00D530B5" w:rsidRPr="009C31AD" w:rsidRDefault="00D530B5" w:rsidP="00D530B5">
      <w:pPr>
        <w:ind w:left="-360"/>
        <w:jc w:val="both"/>
        <w:rPr>
          <w:bCs/>
          <w:color w:val="FF0000"/>
        </w:rPr>
      </w:pPr>
      <w:r w:rsidRPr="009C31AD">
        <w:rPr>
          <w:bCs/>
        </w:rPr>
        <w:t xml:space="preserve">V předmětné věci – spis. </w:t>
      </w:r>
      <w:proofErr w:type="gramStart"/>
      <w:r w:rsidRPr="009C31AD">
        <w:rPr>
          <w:bCs/>
        </w:rPr>
        <w:t>zn.</w:t>
      </w:r>
      <w:proofErr w:type="gramEnd"/>
      <w:r w:rsidRPr="009C31AD">
        <w:rPr>
          <w:bCs/>
        </w:rPr>
        <w:t xml:space="preserve"> S UMCP1 022463/2020, R 0216/2020, vydal zdejší správní  úřad  usnesení, kde byla přestupková věc dle </w:t>
      </w:r>
      <w:proofErr w:type="spellStart"/>
      <w:r w:rsidRPr="009C31AD">
        <w:rPr>
          <w:bCs/>
        </w:rPr>
        <w:t>ust</w:t>
      </w:r>
      <w:proofErr w:type="spellEnd"/>
      <w:r w:rsidRPr="009C31AD">
        <w:rPr>
          <w:bCs/>
        </w:rPr>
        <w:t xml:space="preserve">. § 76 odst. 1 písm. f) zákona o odpovědnosti za přestupky a řízení o nich, odložena. Žadatel byl o úkonu informován dopisem ze dne </w:t>
      </w:r>
      <w:proofErr w:type="gramStart"/>
      <w:r w:rsidRPr="009C31AD">
        <w:rPr>
          <w:bCs/>
        </w:rPr>
        <w:t>11.3.2020</w:t>
      </w:r>
      <w:proofErr w:type="gramEnd"/>
      <w:r w:rsidRPr="009C31AD">
        <w:rPr>
          <w:bCs/>
        </w:rPr>
        <w:t xml:space="preserve"> UMCP1 111522/2020, který byl zaslán na doručovací adresu.</w:t>
      </w:r>
    </w:p>
    <w:p w:rsidR="00D530B5" w:rsidRDefault="00D530B5" w:rsidP="00334ACE">
      <w:pPr>
        <w:ind w:left="-360"/>
        <w:jc w:val="both"/>
        <w:rPr>
          <w:b/>
          <w:sz w:val="22"/>
          <w:szCs w:val="22"/>
        </w:rPr>
      </w:pPr>
    </w:p>
    <w:p w:rsidR="00016C97" w:rsidRDefault="00ED7E68" w:rsidP="00016C97">
      <w:pPr>
        <w:ind w:left="-360"/>
        <w:jc w:val="both"/>
        <w:rPr>
          <w:bCs/>
          <w:i/>
        </w:rPr>
      </w:pPr>
      <w:r>
        <w:t xml:space="preserve"> </w:t>
      </w:r>
      <w:r w:rsidR="00F66CBE">
        <w:t xml:space="preserve">(žádost byla podána dne </w:t>
      </w:r>
      <w:proofErr w:type="gramStart"/>
      <w:r w:rsidR="00D530B5">
        <w:t>10</w:t>
      </w:r>
      <w:r w:rsidR="00755576">
        <w:t>.0</w:t>
      </w:r>
      <w:r w:rsidR="00D530B5">
        <w:t>3</w:t>
      </w:r>
      <w:r w:rsidR="00755576">
        <w:t>.2020</w:t>
      </w:r>
      <w:proofErr w:type="gramEnd"/>
      <w:r w:rsidR="009A6729">
        <w:t xml:space="preserve"> </w:t>
      </w:r>
      <w:r w:rsidR="00334ACE">
        <w:t xml:space="preserve"> </w:t>
      </w:r>
      <w:r w:rsidR="00D530B5">
        <w:t xml:space="preserve">a </w:t>
      </w:r>
      <w:r w:rsidR="00334ACE">
        <w:t xml:space="preserve">vyřízena dne </w:t>
      </w:r>
      <w:r w:rsidR="00D530B5">
        <w:t>17</w:t>
      </w:r>
      <w:r w:rsidR="00334ACE">
        <w:t xml:space="preserve">.03.2020  – </w:t>
      </w:r>
      <w:r w:rsidR="00117B9F">
        <w:t xml:space="preserve"> </w:t>
      </w:r>
      <w:r w:rsidR="00334ACE">
        <w:t xml:space="preserve">řešil </w:t>
      </w:r>
      <w:r w:rsidR="00027A1E">
        <w:t>Odbor</w:t>
      </w:r>
      <w:r w:rsidR="00117B9F">
        <w:t xml:space="preserve"> </w:t>
      </w:r>
      <w:proofErr w:type="spellStart"/>
      <w:r w:rsidR="00117B9F">
        <w:t>občansko</w:t>
      </w:r>
      <w:proofErr w:type="spellEnd"/>
      <w:r w:rsidR="00117B9F">
        <w:t xml:space="preserve"> správních agend – oddělení správního řízení</w:t>
      </w:r>
      <w:r w:rsidR="00334ACE">
        <w:t xml:space="preserve"> ÚMČ Praha 1) </w:t>
      </w:r>
    </w:p>
    <w:p w:rsidR="00016C97" w:rsidRDefault="00016C97" w:rsidP="00016C97">
      <w:pPr>
        <w:ind w:left="-360"/>
        <w:jc w:val="both"/>
        <w:rPr>
          <w:bCs/>
          <w:i/>
        </w:rPr>
      </w:pPr>
    </w:p>
    <w:p w:rsidR="00016C97" w:rsidRPr="00AF094E" w:rsidRDefault="00755576" w:rsidP="00D530B5">
      <w:pPr>
        <w:ind w:left="-360"/>
        <w:jc w:val="both"/>
        <w:rPr>
          <w:b/>
        </w:rPr>
      </w:pPr>
      <w:r>
        <w:rPr>
          <w:b/>
          <w:bCs/>
        </w:rPr>
        <w:t>1</w:t>
      </w:r>
      <w:r w:rsidR="00D530B5">
        <w:rPr>
          <w:b/>
          <w:bCs/>
        </w:rPr>
        <w:t>1</w:t>
      </w:r>
      <w:r>
        <w:rPr>
          <w:b/>
          <w:bCs/>
        </w:rPr>
        <w:t>0</w:t>
      </w:r>
      <w:r w:rsidR="000573EB">
        <w:rPr>
          <w:b/>
          <w:bCs/>
        </w:rPr>
        <w:t xml:space="preserve">. Žádost o poskytnutí </w:t>
      </w:r>
      <w:r w:rsidR="000573EB" w:rsidRPr="00016C97">
        <w:rPr>
          <w:b/>
          <w:bCs/>
        </w:rPr>
        <w:t xml:space="preserve">informace – </w:t>
      </w:r>
      <w:r w:rsidR="009C31AD">
        <w:rPr>
          <w:b/>
          <w:bCs/>
        </w:rPr>
        <w:t xml:space="preserve"> provádění udržovacích prací v domě Pod Bruskou 136, Praha 1 </w:t>
      </w:r>
    </w:p>
    <w:p w:rsidR="00016C97" w:rsidRDefault="00016C97" w:rsidP="00016C97">
      <w:pPr>
        <w:ind w:left="-360"/>
        <w:jc w:val="both"/>
        <w:rPr>
          <w:b/>
          <w:sz w:val="22"/>
          <w:szCs w:val="22"/>
        </w:rPr>
      </w:pPr>
      <w:r>
        <w:t>Otázky a odpovědi:</w:t>
      </w:r>
    </w:p>
    <w:p w:rsidR="009C31AD" w:rsidRDefault="00334ACE" w:rsidP="009C31AD">
      <w:pPr>
        <w:ind w:left="-360"/>
        <w:jc w:val="both"/>
        <w:rPr>
          <w:bCs/>
          <w:i/>
        </w:rPr>
      </w:pPr>
      <w:r w:rsidRPr="00F0504C">
        <w:rPr>
          <w:bCs/>
          <w:i/>
        </w:rPr>
        <w:t>Žádost o poskytnutí informace</w:t>
      </w:r>
      <w:r w:rsidR="00016C97">
        <w:rPr>
          <w:bCs/>
          <w:i/>
        </w:rPr>
        <w:t xml:space="preserve"> - </w:t>
      </w:r>
      <w:r w:rsidR="009C31AD" w:rsidRPr="009C31AD">
        <w:rPr>
          <w:bCs/>
          <w:i/>
        </w:rPr>
        <w:t>zda při provádění udržovacích prací v domě Pod Bruskou 136, Praha 1</w:t>
      </w:r>
      <w:r w:rsidR="009C31AD">
        <w:rPr>
          <w:bCs/>
          <w:i/>
        </w:rPr>
        <w:t>, Malá Strana byla event. poškozena památková hodnota domu.</w:t>
      </w:r>
    </w:p>
    <w:p w:rsidR="009C31AD" w:rsidRDefault="009C31AD" w:rsidP="009C31AD">
      <w:pPr>
        <w:ind w:left="-360"/>
        <w:jc w:val="both"/>
      </w:pPr>
      <w:r w:rsidRPr="009C31AD">
        <w:rPr>
          <w:bCs/>
        </w:rPr>
        <w:t>Posoudit případné poškození památkové hodnoty domu</w:t>
      </w:r>
      <w:r>
        <w:rPr>
          <w:bCs/>
        </w:rPr>
        <w:t xml:space="preserve"> je kvalifikován</w:t>
      </w:r>
      <w:r w:rsidRPr="009C31AD">
        <w:rPr>
          <w:bCs/>
        </w:rPr>
        <w:t xml:space="preserve"> </w:t>
      </w:r>
      <w:r>
        <w:rPr>
          <w:bCs/>
        </w:rPr>
        <w:t>p</w:t>
      </w:r>
      <w:r w:rsidRPr="009C31AD">
        <w:rPr>
          <w:bCs/>
        </w:rPr>
        <w:t>ouze OP MHMP</w:t>
      </w:r>
      <w:r>
        <w:rPr>
          <w:bCs/>
        </w:rPr>
        <w:t xml:space="preserve">. Při kontrolní prohlídce provedené dne </w:t>
      </w:r>
      <w:proofErr w:type="gramStart"/>
      <w:r>
        <w:rPr>
          <w:bCs/>
        </w:rPr>
        <w:t>20.08.2015</w:t>
      </w:r>
      <w:proofErr w:type="gramEnd"/>
      <w:r>
        <w:rPr>
          <w:bCs/>
        </w:rPr>
        <w:t xml:space="preserve"> byly konstatovány skutečnosti, které nebyly do dnešního dne formálně</w:t>
      </w:r>
      <w:r w:rsidRPr="009C31AD">
        <w:rPr>
          <w:bCs/>
        </w:rPr>
        <w:t xml:space="preserve"> </w:t>
      </w:r>
      <w:r>
        <w:rPr>
          <w:bCs/>
        </w:rPr>
        <w:t>ukončeny. Po zklidnění současné celonárodní situace bude dokončeno správní řízení, včetně svolání místního šetření na místě stavby za účasti vaší a dotčených správních úřadů.</w:t>
      </w:r>
    </w:p>
    <w:p w:rsidR="009C31AD" w:rsidRDefault="009C31AD" w:rsidP="009C31AD">
      <w:pPr>
        <w:ind w:left="-360"/>
        <w:jc w:val="both"/>
      </w:pPr>
    </w:p>
    <w:p w:rsidR="00334ACE" w:rsidRPr="009C31AD" w:rsidRDefault="00334ACE" w:rsidP="009C31AD">
      <w:pPr>
        <w:ind w:left="-360"/>
        <w:jc w:val="both"/>
      </w:pPr>
      <w:r>
        <w:t xml:space="preserve">(žádost byla podána dne </w:t>
      </w:r>
      <w:proofErr w:type="gramStart"/>
      <w:r w:rsidR="00E809BA">
        <w:t>1</w:t>
      </w:r>
      <w:r w:rsidR="009C31AD">
        <w:t>0</w:t>
      </w:r>
      <w:r>
        <w:t>.0</w:t>
      </w:r>
      <w:r w:rsidR="00E809BA">
        <w:t>3</w:t>
      </w:r>
      <w:r w:rsidR="00FF1FE1">
        <w:t>.2020</w:t>
      </w:r>
      <w:proofErr w:type="gramEnd"/>
      <w:r w:rsidR="00FF1FE1">
        <w:t xml:space="preserve"> a vyřízena dne </w:t>
      </w:r>
      <w:r w:rsidR="009C31AD">
        <w:t>25</w:t>
      </w:r>
      <w:r w:rsidR="00FF1FE1">
        <w:t>.03.2020</w:t>
      </w:r>
      <w:r>
        <w:t xml:space="preserve"> –</w:t>
      </w:r>
      <w:r w:rsidR="009C31AD">
        <w:t xml:space="preserve"> řešil Stavební úřad</w:t>
      </w:r>
      <w:r w:rsidR="00E809BA">
        <w:t xml:space="preserve"> </w:t>
      </w:r>
      <w:r>
        <w:t xml:space="preserve">ÚMČ </w:t>
      </w:r>
      <w:r w:rsidR="009C31AD">
        <w:br/>
      </w:r>
      <w:r>
        <w:t xml:space="preserve">Praha 1) </w:t>
      </w:r>
    </w:p>
    <w:p w:rsidR="00334ACE" w:rsidRDefault="00334ACE" w:rsidP="00334ACE">
      <w:pPr>
        <w:ind w:left="-360"/>
        <w:jc w:val="both"/>
        <w:rPr>
          <w:bCs/>
          <w:i/>
        </w:rPr>
      </w:pPr>
    </w:p>
    <w:sectPr w:rsidR="00334ACE" w:rsidSect="00F02A4D">
      <w:headerReference w:type="even" r:id="rId8"/>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20F" w:rsidRDefault="0045720F">
      <w:r>
        <w:separator/>
      </w:r>
    </w:p>
  </w:endnote>
  <w:endnote w:type="continuationSeparator" w:id="0">
    <w:p w:rsidR="0045720F" w:rsidRDefault="0045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20F" w:rsidRDefault="0045720F">
      <w:r>
        <w:separator/>
      </w:r>
    </w:p>
  </w:footnote>
  <w:footnote w:type="continuationSeparator" w:id="0">
    <w:p w:rsidR="0045720F" w:rsidRDefault="00457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E1E" w:rsidRDefault="003B4E1E">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B4E1E" w:rsidRDefault="003B4E1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E1E" w:rsidRDefault="003B4E1E">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72DFD">
      <w:rPr>
        <w:rStyle w:val="slostrnky"/>
        <w:noProof/>
      </w:rPr>
      <w:t>4</w:t>
    </w:r>
    <w:r>
      <w:rPr>
        <w:rStyle w:val="slostrnky"/>
      </w:rPr>
      <w:fldChar w:fldCharType="end"/>
    </w:r>
  </w:p>
  <w:p w:rsidR="003B4E1E" w:rsidRDefault="003B4E1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818"/>
    <w:multiLevelType w:val="hybridMultilevel"/>
    <w:tmpl w:val="DE7484E8"/>
    <w:lvl w:ilvl="0" w:tplc="2B74496C">
      <w:start w:val="1"/>
      <w:numFmt w:val="decimal"/>
      <w:lvlText w:val="%1."/>
      <w:lvlJc w:val="left"/>
      <w:pPr>
        <w:ind w:left="720" w:hanging="360"/>
      </w:pPr>
      <w:rPr>
        <w:b w:val="0"/>
        <w: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4D8047B"/>
    <w:multiLevelType w:val="hybridMultilevel"/>
    <w:tmpl w:val="F7A035FA"/>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E2434F8"/>
    <w:multiLevelType w:val="hybridMultilevel"/>
    <w:tmpl w:val="98FC7A72"/>
    <w:lvl w:ilvl="0" w:tplc="AFE0DA0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0460776"/>
    <w:multiLevelType w:val="hybridMultilevel"/>
    <w:tmpl w:val="797C03E8"/>
    <w:lvl w:ilvl="0" w:tplc="44C22714">
      <w:start w:val="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C67237"/>
    <w:multiLevelType w:val="hybridMultilevel"/>
    <w:tmpl w:val="35D235B2"/>
    <w:lvl w:ilvl="0" w:tplc="71A42D4C">
      <w:start w:val="1"/>
      <w:numFmt w:val="decimal"/>
      <w:lvlText w:val="%1."/>
      <w:lvlJc w:val="left"/>
      <w:pPr>
        <w:ind w:left="720" w:hanging="360"/>
      </w:pPr>
      <w:rPr>
        <w:rFonts w:ascii="Times New Roman" w:eastAsia="Times New Roman" w:hAnsi="Times New Roman" w:cs="Times New Roman"/>
        <w: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6180E14"/>
    <w:multiLevelType w:val="hybridMultilevel"/>
    <w:tmpl w:val="049E918E"/>
    <w:lvl w:ilvl="0" w:tplc="8CFC24B2">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92F32FB"/>
    <w:multiLevelType w:val="hybridMultilevel"/>
    <w:tmpl w:val="61FC9D44"/>
    <w:lvl w:ilvl="0" w:tplc="2C40E896">
      <w:start w:val="93"/>
      <w:numFmt w:val="bullet"/>
      <w:lvlText w:val="-"/>
      <w:lvlJc w:val="left"/>
      <w:pPr>
        <w:ind w:left="0" w:hanging="360"/>
      </w:pPr>
      <w:rPr>
        <w:rFonts w:ascii="Times New Roman" w:eastAsia="Times New Roman" w:hAnsi="Times New Roman" w:cs="Times New Roman"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7" w15:restartNumberingAfterBreak="0">
    <w:nsid w:val="2A3608AE"/>
    <w:multiLevelType w:val="hybridMultilevel"/>
    <w:tmpl w:val="C7B87522"/>
    <w:lvl w:ilvl="0" w:tplc="032850D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080EB4"/>
    <w:multiLevelType w:val="hybridMultilevel"/>
    <w:tmpl w:val="FADC8B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4D4BF3"/>
    <w:multiLevelType w:val="hybridMultilevel"/>
    <w:tmpl w:val="1366A928"/>
    <w:lvl w:ilvl="0" w:tplc="8B0831CE">
      <w:start w:val="1"/>
      <w:numFmt w:val="lowerLetter"/>
      <w:lvlText w:val="%1)"/>
      <w:lvlJc w:val="left"/>
      <w:pPr>
        <w:ind w:left="0" w:hanging="360"/>
      </w:pPr>
      <w:rPr>
        <w:rFonts w:hint="default"/>
        <w:b w:val="0"/>
        <w:i/>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0" w15:restartNumberingAfterBreak="0">
    <w:nsid w:val="2CF445A9"/>
    <w:multiLevelType w:val="hybridMultilevel"/>
    <w:tmpl w:val="8696C4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8D4638"/>
    <w:multiLevelType w:val="hybridMultilevel"/>
    <w:tmpl w:val="CB3C3838"/>
    <w:lvl w:ilvl="0" w:tplc="3118AAF0">
      <w:start w:val="1"/>
      <w:numFmt w:val="decimal"/>
      <w:lvlText w:val="%1."/>
      <w:lvlJc w:val="left"/>
      <w:pPr>
        <w:ind w:left="360" w:hanging="360"/>
      </w:pPr>
      <w:rPr>
        <w:rFonts w:ascii="Times New Roman" w:eastAsia="Times New Roman" w:hAnsi="Times New Roman" w:cs="Times New Roman"/>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15:restartNumberingAfterBreak="0">
    <w:nsid w:val="301E299F"/>
    <w:multiLevelType w:val="hybridMultilevel"/>
    <w:tmpl w:val="CCBCFD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120539E"/>
    <w:multiLevelType w:val="hybridMultilevel"/>
    <w:tmpl w:val="FF5E5B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2411C0E"/>
    <w:multiLevelType w:val="hybridMultilevel"/>
    <w:tmpl w:val="F98C1DB6"/>
    <w:lvl w:ilvl="0" w:tplc="E7149CCE">
      <w:start w:val="1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7561304"/>
    <w:multiLevelType w:val="hybridMultilevel"/>
    <w:tmpl w:val="797032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9CC12A1"/>
    <w:multiLevelType w:val="hybridMultilevel"/>
    <w:tmpl w:val="68CAA7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DDE40B2"/>
    <w:multiLevelType w:val="hybridMultilevel"/>
    <w:tmpl w:val="458C88D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F8229CA"/>
    <w:multiLevelType w:val="hybridMultilevel"/>
    <w:tmpl w:val="75DCF9E8"/>
    <w:lvl w:ilvl="0" w:tplc="3FC82B3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9" w15:restartNumberingAfterBreak="0">
    <w:nsid w:val="3FB000AA"/>
    <w:multiLevelType w:val="hybridMultilevel"/>
    <w:tmpl w:val="A23EB96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187FF1"/>
    <w:multiLevelType w:val="hybridMultilevel"/>
    <w:tmpl w:val="45F40F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F122331"/>
    <w:multiLevelType w:val="hybridMultilevel"/>
    <w:tmpl w:val="75B07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F2A32CB"/>
    <w:multiLevelType w:val="hybridMultilevel"/>
    <w:tmpl w:val="BD829F90"/>
    <w:lvl w:ilvl="0" w:tplc="C9E28598">
      <w:start w:val="1"/>
      <w:numFmt w:val="lowerLetter"/>
      <w:lvlText w:val="%1)"/>
      <w:lvlJc w:val="left"/>
      <w:pPr>
        <w:ind w:left="420" w:hanging="360"/>
      </w:p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23" w15:restartNumberingAfterBreak="0">
    <w:nsid w:val="53CD2455"/>
    <w:multiLevelType w:val="hybridMultilevel"/>
    <w:tmpl w:val="53C4F1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55E31A58"/>
    <w:multiLevelType w:val="hybridMultilevel"/>
    <w:tmpl w:val="8F809D9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B9108A9"/>
    <w:multiLevelType w:val="hybridMultilevel"/>
    <w:tmpl w:val="E9F4C096"/>
    <w:lvl w:ilvl="0" w:tplc="4628CC3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2DE3610"/>
    <w:multiLevelType w:val="hybridMultilevel"/>
    <w:tmpl w:val="B462AC0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63EF1F0D"/>
    <w:multiLevelType w:val="hybridMultilevel"/>
    <w:tmpl w:val="091A851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7403C3F"/>
    <w:multiLevelType w:val="hybridMultilevel"/>
    <w:tmpl w:val="66D6C0C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BB07DB5"/>
    <w:multiLevelType w:val="hybridMultilevel"/>
    <w:tmpl w:val="03867650"/>
    <w:lvl w:ilvl="0" w:tplc="A880A588">
      <w:start w:val="1"/>
      <w:numFmt w:val="decimal"/>
      <w:lvlText w:val="%1."/>
      <w:lvlJc w:val="left"/>
      <w:pPr>
        <w:ind w:left="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0" w15:restartNumberingAfterBreak="0">
    <w:nsid w:val="6E8B0F51"/>
    <w:multiLevelType w:val="hybridMultilevel"/>
    <w:tmpl w:val="B3D80840"/>
    <w:lvl w:ilvl="0" w:tplc="A1C8F822">
      <w:start w:val="1"/>
      <w:numFmt w:val="low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6B117B"/>
    <w:multiLevelType w:val="hybridMultilevel"/>
    <w:tmpl w:val="35D235B2"/>
    <w:lvl w:ilvl="0" w:tplc="71A42D4C">
      <w:start w:val="1"/>
      <w:numFmt w:val="decimal"/>
      <w:lvlText w:val="%1."/>
      <w:lvlJc w:val="left"/>
      <w:pPr>
        <w:ind w:left="720" w:hanging="360"/>
      </w:pPr>
      <w:rPr>
        <w:rFonts w:ascii="Times New Roman" w:eastAsia="Times New Roman" w:hAnsi="Times New Roman" w:cs="Times New Roman"/>
        <w: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72F611F4"/>
    <w:multiLevelType w:val="hybridMultilevel"/>
    <w:tmpl w:val="53A4189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73BF37C7"/>
    <w:multiLevelType w:val="hybridMultilevel"/>
    <w:tmpl w:val="B9B269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78A226BA"/>
    <w:multiLevelType w:val="hybridMultilevel"/>
    <w:tmpl w:val="B0088FF2"/>
    <w:lvl w:ilvl="0" w:tplc="3DA69C10">
      <w:start w:val="1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A672544"/>
    <w:multiLevelType w:val="hybridMultilevel"/>
    <w:tmpl w:val="DDEC635A"/>
    <w:lvl w:ilvl="0" w:tplc="422CE048">
      <w:start w:val="93"/>
      <w:numFmt w:val="bullet"/>
      <w:lvlText w:val="-"/>
      <w:lvlJc w:val="left"/>
      <w:pPr>
        <w:ind w:left="0" w:hanging="360"/>
      </w:pPr>
      <w:rPr>
        <w:rFonts w:ascii="Times New Roman" w:eastAsia="Times New Roman" w:hAnsi="Times New Roman" w:cs="Times New Roman"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36" w15:restartNumberingAfterBreak="0">
    <w:nsid w:val="7D0F6C7A"/>
    <w:multiLevelType w:val="hybridMultilevel"/>
    <w:tmpl w:val="388A64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9"/>
  </w:num>
  <w:num w:numId="13">
    <w:abstractNumId w:val="12"/>
  </w:num>
  <w:num w:numId="14">
    <w:abstractNumId w:val="14"/>
  </w:num>
  <w:num w:numId="15">
    <w:abstractNumId w:val="34"/>
  </w:num>
  <w:num w:numId="16">
    <w:abstractNumId w:val="8"/>
  </w:num>
  <w:num w:numId="17">
    <w:abstractNumId w:val="18"/>
  </w:num>
  <w:num w:numId="18">
    <w:abstractNumId w:val="3"/>
  </w:num>
  <w:num w:numId="19">
    <w:abstractNumId w:val="25"/>
  </w:num>
  <w:num w:numId="20">
    <w:abstractNumId w:val="2"/>
  </w:num>
  <w:num w:numId="21">
    <w:abstractNumId w:val="1"/>
  </w:num>
  <w:num w:numId="22">
    <w:abstractNumId w:val="26"/>
  </w:num>
  <w:num w:numId="23">
    <w:abstractNumId w:val="28"/>
  </w:num>
  <w:num w:numId="24">
    <w:abstractNumId w:val="7"/>
  </w:num>
  <w:num w:numId="25">
    <w:abstractNumId w:val="10"/>
  </w:num>
  <w:num w:numId="26">
    <w:abstractNumId w:val="35"/>
  </w:num>
  <w:num w:numId="27">
    <w:abstractNumId w:val="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9"/>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1"/>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95"/>
    <w:rsid w:val="00001195"/>
    <w:rsid w:val="00014135"/>
    <w:rsid w:val="00015AFF"/>
    <w:rsid w:val="00016C97"/>
    <w:rsid w:val="0001710F"/>
    <w:rsid w:val="00021182"/>
    <w:rsid w:val="000213E0"/>
    <w:rsid w:val="00027A1E"/>
    <w:rsid w:val="000301CE"/>
    <w:rsid w:val="00033D46"/>
    <w:rsid w:val="000341DB"/>
    <w:rsid w:val="00041AF5"/>
    <w:rsid w:val="00042DC6"/>
    <w:rsid w:val="000430B7"/>
    <w:rsid w:val="00051817"/>
    <w:rsid w:val="000543B1"/>
    <w:rsid w:val="000552B6"/>
    <w:rsid w:val="00056ACF"/>
    <w:rsid w:val="000573EB"/>
    <w:rsid w:val="00057F65"/>
    <w:rsid w:val="000606E5"/>
    <w:rsid w:val="00061657"/>
    <w:rsid w:val="000643D0"/>
    <w:rsid w:val="00064E95"/>
    <w:rsid w:val="00065920"/>
    <w:rsid w:val="00072F85"/>
    <w:rsid w:val="00073519"/>
    <w:rsid w:val="00074076"/>
    <w:rsid w:val="00076F1A"/>
    <w:rsid w:val="00077E85"/>
    <w:rsid w:val="000813FE"/>
    <w:rsid w:val="00081F22"/>
    <w:rsid w:val="00085599"/>
    <w:rsid w:val="00090AAA"/>
    <w:rsid w:val="00092EEE"/>
    <w:rsid w:val="000932D9"/>
    <w:rsid w:val="000939D5"/>
    <w:rsid w:val="00097B46"/>
    <w:rsid w:val="00097BD6"/>
    <w:rsid w:val="000A53C2"/>
    <w:rsid w:val="000A6E2C"/>
    <w:rsid w:val="000B1FE5"/>
    <w:rsid w:val="000C0332"/>
    <w:rsid w:val="000C506E"/>
    <w:rsid w:val="000C6D23"/>
    <w:rsid w:val="000C6D8D"/>
    <w:rsid w:val="000C742F"/>
    <w:rsid w:val="000C7B46"/>
    <w:rsid w:val="000D09C6"/>
    <w:rsid w:val="000D0DE3"/>
    <w:rsid w:val="000D534C"/>
    <w:rsid w:val="000D68A2"/>
    <w:rsid w:val="000D757E"/>
    <w:rsid w:val="000E1338"/>
    <w:rsid w:val="000E1D89"/>
    <w:rsid w:val="000E22C6"/>
    <w:rsid w:val="000E2B3D"/>
    <w:rsid w:val="000E4021"/>
    <w:rsid w:val="000E415B"/>
    <w:rsid w:val="000E45C3"/>
    <w:rsid w:val="000E4C22"/>
    <w:rsid w:val="000E6911"/>
    <w:rsid w:val="000E7BFF"/>
    <w:rsid w:val="000E7F8A"/>
    <w:rsid w:val="000F06D1"/>
    <w:rsid w:val="000F2544"/>
    <w:rsid w:val="000F345B"/>
    <w:rsid w:val="000F46BC"/>
    <w:rsid w:val="000F5CD8"/>
    <w:rsid w:val="00100E0E"/>
    <w:rsid w:val="00100FCC"/>
    <w:rsid w:val="00103FB3"/>
    <w:rsid w:val="00105035"/>
    <w:rsid w:val="00110F93"/>
    <w:rsid w:val="0011338C"/>
    <w:rsid w:val="00113B61"/>
    <w:rsid w:val="0011634B"/>
    <w:rsid w:val="00117662"/>
    <w:rsid w:val="00117AC4"/>
    <w:rsid w:val="00117B9F"/>
    <w:rsid w:val="001202CE"/>
    <w:rsid w:val="00121100"/>
    <w:rsid w:val="001240BD"/>
    <w:rsid w:val="001246DB"/>
    <w:rsid w:val="001304DF"/>
    <w:rsid w:val="00130C93"/>
    <w:rsid w:val="00133143"/>
    <w:rsid w:val="0013402A"/>
    <w:rsid w:val="00136AB0"/>
    <w:rsid w:val="00137A9E"/>
    <w:rsid w:val="0014415C"/>
    <w:rsid w:val="00144304"/>
    <w:rsid w:val="00144B9E"/>
    <w:rsid w:val="00144FA0"/>
    <w:rsid w:val="0014554F"/>
    <w:rsid w:val="00146098"/>
    <w:rsid w:val="00151B92"/>
    <w:rsid w:val="00151E5A"/>
    <w:rsid w:val="00152DB2"/>
    <w:rsid w:val="001540B5"/>
    <w:rsid w:val="001540F1"/>
    <w:rsid w:val="00171495"/>
    <w:rsid w:val="00172052"/>
    <w:rsid w:val="001728ED"/>
    <w:rsid w:val="0017652A"/>
    <w:rsid w:val="00176955"/>
    <w:rsid w:val="00180613"/>
    <w:rsid w:val="00182D47"/>
    <w:rsid w:val="001843A9"/>
    <w:rsid w:val="0018545A"/>
    <w:rsid w:val="001862D5"/>
    <w:rsid w:val="0018646E"/>
    <w:rsid w:val="001900F2"/>
    <w:rsid w:val="0019580D"/>
    <w:rsid w:val="00195CB3"/>
    <w:rsid w:val="00196C5A"/>
    <w:rsid w:val="001A2274"/>
    <w:rsid w:val="001A36A5"/>
    <w:rsid w:val="001A5035"/>
    <w:rsid w:val="001A7B59"/>
    <w:rsid w:val="001B2875"/>
    <w:rsid w:val="001B3A87"/>
    <w:rsid w:val="001B3D94"/>
    <w:rsid w:val="001B4AE9"/>
    <w:rsid w:val="001C52F8"/>
    <w:rsid w:val="001C74E1"/>
    <w:rsid w:val="001D1125"/>
    <w:rsid w:val="001D22F3"/>
    <w:rsid w:val="001D2812"/>
    <w:rsid w:val="001D7FA1"/>
    <w:rsid w:val="001E0247"/>
    <w:rsid w:val="001E1313"/>
    <w:rsid w:val="001E2AAD"/>
    <w:rsid w:val="001E407B"/>
    <w:rsid w:val="001E6859"/>
    <w:rsid w:val="001F25D3"/>
    <w:rsid w:val="001F35B5"/>
    <w:rsid w:val="001F3AC4"/>
    <w:rsid w:val="001F7D85"/>
    <w:rsid w:val="00202FDB"/>
    <w:rsid w:val="002066E6"/>
    <w:rsid w:val="00207E0D"/>
    <w:rsid w:val="0021035F"/>
    <w:rsid w:val="002106D7"/>
    <w:rsid w:val="00213594"/>
    <w:rsid w:val="002145BA"/>
    <w:rsid w:val="002160ED"/>
    <w:rsid w:val="002205E4"/>
    <w:rsid w:val="002245E4"/>
    <w:rsid w:val="002277EF"/>
    <w:rsid w:val="00235AB5"/>
    <w:rsid w:val="00236618"/>
    <w:rsid w:val="002367BA"/>
    <w:rsid w:val="002379E0"/>
    <w:rsid w:val="00237CEC"/>
    <w:rsid w:val="00237E2B"/>
    <w:rsid w:val="00240D34"/>
    <w:rsid w:val="002437D4"/>
    <w:rsid w:val="00260243"/>
    <w:rsid w:val="002611FB"/>
    <w:rsid w:val="00261E81"/>
    <w:rsid w:val="00262340"/>
    <w:rsid w:val="002633FC"/>
    <w:rsid w:val="0026342E"/>
    <w:rsid w:val="002648C3"/>
    <w:rsid w:val="00265621"/>
    <w:rsid w:val="00266D28"/>
    <w:rsid w:val="00270BE0"/>
    <w:rsid w:val="00272CE5"/>
    <w:rsid w:val="00275B1E"/>
    <w:rsid w:val="0027683A"/>
    <w:rsid w:val="00277A87"/>
    <w:rsid w:val="0028119E"/>
    <w:rsid w:val="00281232"/>
    <w:rsid w:val="002820B9"/>
    <w:rsid w:val="00283C09"/>
    <w:rsid w:val="00285838"/>
    <w:rsid w:val="00290837"/>
    <w:rsid w:val="00293122"/>
    <w:rsid w:val="00293FFF"/>
    <w:rsid w:val="00296D5C"/>
    <w:rsid w:val="002A0B94"/>
    <w:rsid w:val="002A12BE"/>
    <w:rsid w:val="002A1A2A"/>
    <w:rsid w:val="002A3F90"/>
    <w:rsid w:val="002A410E"/>
    <w:rsid w:val="002A49F4"/>
    <w:rsid w:val="002B23B7"/>
    <w:rsid w:val="002B3B18"/>
    <w:rsid w:val="002B45A8"/>
    <w:rsid w:val="002B4652"/>
    <w:rsid w:val="002B4EF1"/>
    <w:rsid w:val="002B589F"/>
    <w:rsid w:val="002C1BAE"/>
    <w:rsid w:val="002C576A"/>
    <w:rsid w:val="002D0A32"/>
    <w:rsid w:val="002D3772"/>
    <w:rsid w:val="002D46D7"/>
    <w:rsid w:val="002D49CF"/>
    <w:rsid w:val="002D5539"/>
    <w:rsid w:val="002D59B8"/>
    <w:rsid w:val="002E5E8C"/>
    <w:rsid w:val="002E77DE"/>
    <w:rsid w:val="002F1813"/>
    <w:rsid w:val="002F1C1A"/>
    <w:rsid w:val="002F3E5F"/>
    <w:rsid w:val="002F6FE8"/>
    <w:rsid w:val="002F70B0"/>
    <w:rsid w:val="002F772D"/>
    <w:rsid w:val="002F7A35"/>
    <w:rsid w:val="003013F3"/>
    <w:rsid w:val="00303367"/>
    <w:rsid w:val="00305A0E"/>
    <w:rsid w:val="00306221"/>
    <w:rsid w:val="00312C91"/>
    <w:rsid w:val="00312F36"/>
    <w:rsid w:val="00315158"/>
    <w:rsid w:val="0031528E"/>
    <w:rsid w:val="00321581"/>
    <w:rsid w:val="0032217B"/>
    <w:rsid w:val="003238FC"/>
    <w:rsid w:val="00324DE2"/>
    <w:rsid w:val="003309C5"/>
    <w:rsid w:val="00332CF0"/>
    <w:rsid w:val="00334ACE"/>
    <w:rsid w:val="0033595E"/>
    <w:rsid w:val="00337B65"/>
    <w:rsid w:val="00341694"/>
    <w:rsid w:val="00346EF3"/>
    <w:rsid w:val="00347F6A"/>
    <w:rsid w:val="00351DE7"/>
    <w:rsid w:val="00351ED3"/>
    <w:rsid w:val="00353CE8"/>
    <w:rsid w:val="0035682C"/>
    <w:rsid w:val="0036194A"/>
    <w:rsid w:val="00362EB8"/>
    <w:rsid w:val="0037287D"/>
    <w:rsid w:val="003735B9"/>
    <w:rsid w:val="00373D3B"/>
    <w:rsid w:val="00373D68"/>
    <w:rsid w:val="003774C6"/>
    <w:rsid w:val="00381C03"/>
    <w:rsid w:val="003822CB"/>
    <w:rsid w:val="00384313"/>
    <w:rsid w:val="00385861"/>
    <w:rsid w:val="00385D5C"/>
    <w:rsid w:val="0038687F"/>
    <w:rsid w:val="00387D95"/>
    <w:rsid w:val="00390D14"/>
    <w:rsid w:val="0039259A"/>
    <w:rsid w:val="0039478A"/>
    <w:rsid w:val="003A1D29"/>
    <w:rsid w:val="003A28CA"/>
    <w:rsid w:val="003A3669"/>
    <w:rsid w:val="003A3D91"/>
    <w:rsid w:val="003A5419"/>
    <w:rsid w:val="003B27F5"/>
    <w:rsid w:val="003B31C2"/>
    <w:rsid w:val="003B3DE3"/>
    <w:rsid w:val="003B4E1E"/>
    <w:rsid w:val="003B7349"/>
    <w:rsid w:val="003C09AD"/>
    <w:rsid w:val="003D123E"/>
    <w:rsid w:val="003D2B32"/>
    <w:rsid w:val="003D62FE"/>
    <w:rsid w:val="003D7009"/>
    <w:rsid w:val="003E0B80"/>
    <w:rsid w:val="003E18B1"/>
    <w:rsid w:val="003E3230"/>
    <w:rsid w:val="003E5261"/>
    <w:rsid w:val="003E5EEA"/>
    <w:rsid w:val="003E6456"/>
    <w:rsid w:val="003E7474"/>
    <w:rsid w:val="003F0A87"/>
    <w:rsid w:val="003F686A"/>
    <w:rsid w:val="003F68BA"/>
    <w:rsid w:val="003F7152"/>
    <w:rsid w:val="00402403"/>
    <w:rsid w:val="00402675"/>
    <w:rsid w:val="00402CA8"/>
    <w:rsid w:val="004059F7"/>
    <w:rsid w:val="00416115"/>
    <w:rsid w:val="004165FE"/>
    <w:rsid w:val="00417AFD"/>
    <w:rsid w:val="00421A10"/>
    <w:rsid w:val="00422006"/>
    <w:rsid w:val="004242B9"/>
    <w:rsid w:val="004248DA"/>
    <w:rsid w:val="00431B0F"/>
    <w:rsid w:val="00433520"/>
    <w:rsid w:val="0043568E"/>
    <w:rsid w:val="00436D7E"/>
    <w:rsid w:val="00437B5F"/>
    <w:rsid w:val="00437DB0"/>
    <w:rsid w:val="00440EE9"/>
    <w:rsid w:val="00441C9F"/>
    <w:rsid w:val="004423A6"/>
    <w:rsid w:val="004443FD"/>
    <w:rsid w:val="0044462D"/>
    <w:rsid w:val="0044692A"/>
    <w:rsid w:val="00452216"/>
    <w:rsid w:val="0045720F"/>
    <w:rsid w:val="00460B0C"/>
    <w:rsid w:val="00461113"/>
    <w:rsid w:val="004637A9"/>
    <w:rsid w:val="0046442F"/>
    <w:rsid w:val="00471CD0"/>
    <w:rsid w:val="004725D8"/>
    <w:rsid w:val="00472CBE"/>
    <w:rsid w:val="004740B4"/>
    <w:rsid w:val="0048178A"/>
    <w:rsid w:val="00482DEB"/>
    <w:rsid w:val="00484907"/>
    <w:rsid w:val="00491298"/>
    <w:rsid w:val="004918FF"/>
    <w:rsid w:val="004960BF"/>
    <w:rsid w:val="0049615E"/>
    <w:rsid w:val="004A27C2"/>
    <w:rsid w:val="004A416B"/>
    <w:rsid w:val="004A66C6"/>
    <w:rsid w:val="004A76ED"/>
    <w:rsid w:val="004B0888"/>
    <w:rsid w:val="004B0AD0"/>
    <w:rsid w:val="004B47D4"/>
    <w:rsid w:val="004B65DF"/>
    <w:rsid w:val="004B6F5B"/>
    <w:rsid w:val="004C092C"/>
    <w:rsid w:val="004C1E67"/>
    <w:rsid w:val="004C2901"/>
    <w:rsid w:val="004C2BC5"/>
    <w:rsid w:val="004C4412"/>
    <w:rsid w:val="004C4B6D"/>
    <w:rsid w:val="004C5F87"/>
    <w:rsid w:val="004D1560"/>
    <w:rsid w:val="004E062C"/>
    <w:rsid w:val="004E1830"/>
    <w:rsid w:val="004E2AE7"/>
    <w:rsid w:val="004E32A9"/>
    <w:rsid w:val="004E34B7"/>
    <w:rsid w:val="004E51C2"/>
    <w:rsid w:val="004E585F"/>
    <w:rsid w:val="004E58B7"/>
    <w:rsid w:val="004E7062"/>
    <w:rsid w:val="004F01B0"/>
    <w:rsid w:val="004F2265"/>
    <w:rsid w:val="004F2845"/>
    <w:rsid w:val="00500A75"/>
    <w:rsid w:val="005038F6"/>
    <w:rsid w:val="0051066F"/>
    <w:rsid w:val="00513D71"/>
    <w:rsid w:val="00514021"/>
    <w:rsid w:val="0051752B"/>
    <w:rsid w:val="00523B3C"/>
    <w:rsid w:val="00526350"/>
    <w:rsid w:val="0052747E"/>
    <w:rsid w:val="0053155F"/>
    <w:rsid w:val="0053287D"/>
    <w:rsid w:val="00545D0F"/>
    <w:rsid w:val="00552400"/>
    <w:rsid w:val="00552959"/>
    <w:rsid w:val="00552E00"/>
    <w:rsid w:val="00561A87"/>
    <w:rsid w:val="00564DBF"/>
    <w:rsid w:val="00566CE1"/>
    <w:rsid w:val="0057721F"/>
    <w:rsid w:val="00577DE1"/>
    <w:rsid w:val="00580F45"/>
    <w:rsid w:val="00581922"/>
    <w:rsid w:val="005841C9"/>
    <w:rsid w:val="005841FC"/>
    <w:rsid w:val="005865FC"/>
    <w:rsid w:val="005936FF"/>
    <w:rsid w:val="00596E2F"/>
    <w:rsid w:val="00596EC9"/>
    <w:rsid w:val="005A3EF2"/>
    <w:rsid w:val="005A752F"/>
    <w:rsid w:val="005B3F11"/>
    <w:rsid w:val="005B3F22"/>
    <w:rsid w:val="005B4733"/>
    <w:rsid w:val="005B5304"/>
    <w:rsid w:val="005B5E6C"/>
    <w:rsid w:val="005B7045"/>
    <w:rsid w:val="005B7B43"/>
    <w:rsid w:val="005C0902"/>
    <w:rsid w:val="005C4921"/>
    <w:rsid w:val="005C5DDC"/>
    <w:rsid w:val="005D2277"/>
    <w:rsid w:val="005D26A6"/>
    <w:rsid w:val="005D4A0D"/>
    <w:rsid w:val="005E05F4"/>
    <w:rsid w:val="005E206F"/>
    <w:rsid w:val="005E61F1"/>
    <w:rsid w:val="005F2C8B"/>
    <w:rsid w:val="005F7CEF"/>
    <w:rsid w:val="00601C7B"/>
    <w:rsid w:val="00602030"/>
    <w:rsid w:val="00602AB0"/>
    <w:rsid w:val="00603063"/>
    <w:rsid w:val="006050A3"/>
    <w:rsid w:val="006149FD"/>
    <w:rsid w:val="00614DBD"/>
    <w:rsid w:val="00620931"/>
    <w:rsid w:val="00620CDE"/>
    <w:rsid w:val="00621BA4"/>
    <w:rsid w:val="00621C79"/>
    <w:rsid w:val="00622D95"/>
    <w:rsid w:val="0062306E"/>
    <w:rsid w:val="006240DC"/>
    <w:rsid w:val="00624B44"/>
    <w:rsid w:val="006263D2"/>
    <w:rsid w:val="00636F6F"/>
    <w:rsid w:val="00641E59"/>
    <w:rsid w:val="006430EA"/>
    <w:rsid w:val="00644871"/>
    <w:rsid w:val="0064748E"/>
    <w:rsid w:val="006601B5"/>
    <w:rsid w:val="00660628"/>
    <w:rsid w:val="006637F4"/>
    <w:rsid w:val="0066714C"/>
    <w:rsid w:val="00670452"/>
    <w:rsid w:val="0067551E"/>
    <w:rsid w:val="00676A1F"/>
    <w:rsid w:val="006800AF"/>
    <w:rsid w:val="00681CD1"/>
    <w:rsid w:val="0068332C"/>
    <w:rsid w:val="0068517F"/>
    <w:rsid w:val="00685BFA"/>
    <w:rsid w:val="00687013"/>
    <w:rsid w:val="00690B44"/>
    <w:rsid w:val="00690FF8"/>
    <w:rsid w:val="00692D03"/>
    <w:rsid w:val="00696437"/>
    <w:rsid w:val="006964FF"/>
    <w:rsid w:val="006A0C0F"/>
    <w:rsid w:val="006A4EDC"/>
    <w:rsid w:val="006A5AAB"/>
    <w:rsid w:val="006A5CC8"/>
    <w:rsid w:val="006B09C4"/>
    <w:rsid w:val="006B1C8A"/>
    <w:rsid w:val="006B2058"/>
    <w:rsid w:val="006B2B95"/>
    <w:rsid w:val="006B34E5"/>
    <w:rsid w:val="006B4855"/>
    <w:rsid w:val="006B68F9"/>
    <w:rsid w:val="006B7222"/>
    <w:rsid w:val="006B756A"/>
    <w:rsid w:val="006C062A"/>
    <w:rsid w:val="006C27F7"/>
    <w:rsid w:val="006C5FCA"/>
    <w:rsid w:val="006C61FF"/>
    <w:rsid w:val="006D1929"/>
    <w:rsid w:val="006D35A0"/>
    <w:rsid w:val="006E0C0D"/>
    <w:rsid w:val="006E20F4"/>
    <w:rsid w:val="006E48E6"/>
    <w:rsid w:val="006F2469"/>
    <w:rsid w:val="006F3215"/>
    <w:rsid w:val="006F3B6E"/>
    <w:rsid w:val="006F4701"/>
    <w:rsid w:val="006F4C12"/>
    <w:rsid w:val="0070723B"/>
    <w:rsid w:val="0070778C"/>
    <w:rsid w:val="00710EE3"/>
    <w:rsid w:val="007141EF"/>
    <w:rsid w:val="00714BC8"/>
    <w:rsid w:val="00715E0E"/>
    <w:rsid w:val="00720CBE"/>
    <w:rsid w:val="00722109"/>
    <w:rsid w:val="0072350C"/>
    <w:rsid w:val="007246F9"/>
    <w:rsid w:val="00730CDE"/>
    <w:rsid w:val="00730CEB"/>
    <w:rsid w:val="00734E13"/>
    <w:rsid w:val="0073585C"/>
    <w:rsid w:val="007405E8"/>
    <w:rsid w:val="00742537"/>
    <w:rsid w:val="007463BA"/>
    <w:rsid w:val="00746CBE"/>
    <w:rsid w:val="00747129"/>
    <w:rsid w:val="00750D64"/>
    <w:rsid w:val="00750D8E"/>
    <w:rsid w:val="007520FB"/>
    <w:rsid w:val="00752F14"/>
    <w:rsid w:val="00754DA9"/>
    <w:rsid w:val="00755576"/>
    <w:rsid w:val="007563D4"/>
    <w:rsid w:val="00756D77"/>
    <w:rsid w:val="007574B8"/>
    <w:rsid w:val="00760A86"/>
    <w:rsid w:val="007624B9"/>
    <w:rsid w:val="007628CB"/>
    <w:rsid w:val="007669D1"/>
    <w:rsid w:val="007673D3"/>
    <w:rsid w:val="00772475"/>
    <w:rsid w:val="0077757F"/>
    <w:rsid w:val="007803B1"/>
    <w:rsid w:val="00781EFF"/>
    <w:rsid w:val="007824F3"/>
    <w:rsid w:val="00782938"/>
    <w:rsid w:val="00784F0B"/>
    <w:rsid w:val="00786C69"/>
    <w:rsid w:val="0078782E"/>
    <w:rsid w:val="007901F8"/>
    <w:rsid w:val="00790462"/>
    <w:rsid w:val="00791091"/>
    <w:rsid w:val="007945A5"/>
    <w:rsid w:val="007A0530"/>
    <w:rsid w:val="007A189B"/>
    <w:rsid w:val="007A4773"/>
    <w:rsid w:val="007A7343"/>
    <w:rsid w:val="007B08CC"/>
    <w:rsid w:val="007B18CF"/>
    <w:rsid w:val="007B3130"/>
    <w:rsid w:val="007B4DC0"/>
    <w:rsid w:val="007C0D34"/>
    <w:rsid w:val="007C1C9F"/>
    <w:rsid w:val="007C1ED2"/>
    <w:rsid w:val="007C2236"/>
    <w:rsid w:val="007C43B6"/>
    <w:rsid w:val="007C475A"/>
    <w:rsid w:val="007C53AB"/>
    <w:rsid w:val="007C6C8C"/>
    <w:rsid w:val="007C78AC"/>
    <w:rsid w:val="007C7F52"/>
    <w:rsid w:val="007D08C2"/>
    <w:rsid w:val="007D0C15"/>
    <w:rsid w:val="007D680C"/>
    <w:rsid w:val="007D7B3A"/>
    <w:rsid w:val="007E1EF1"/>
    <w:rsid w:val="007E2843"/>
    <w:rsid w:val="007E2941"/>
    <w:rsid w:val="007F0264"/>
    <w:rsid w:val="007F36AA"/>
    <w:rsid w:val="007F7439"/>
    <w:rsid w:val="00801F6C"/>
    <w:rsid w:val="00803E6B"/>
    <w:rsid w:val="00805AA2"/>
    <w:rsid w:val="00807A7E"/>
    <w:rsid w:val="0081266B"/>
    <w:rsid w:val="008138B1"/>
    <w:rsid w:val="00814EE7"/>
    <w:rsid w:val="00820495"/>
    <w:rsid w:val="00821DEA"/>
    <w:rsid w:val="00823355"/>
    <w:rsid w:val="0082592C"/>
    <w:rsid w:val="0082765F"/>
    <w:rsid w:val="00827BD4"/>
    <w:rsid w:val="008329F0"/>
    <w:rsid w:val="00835AC9"/>
    <w:rsid w:val="00837CDD"/>
    <w:rsid w:val="00840305"/>
    <w:rsid w:val="008425B9"/>
    <w:rsid w:val="0084330E"/>
    <w:rsid w:val="0084666B"/>
    <w:rsid w:val="008468D2"/>
    <w:rsid w:val="00846D71"/>
    <w:rsid w:val="0084710D"/>
    <w:rsid w:val="0085716F"/>
    <w:rsid w:val="008601DE"/>
    <w:rsid w:val="00861878"/>
    <w:rsid w:val="008706DF"/>
    <w:rsid w:val="00870898"/>
    <w:rsid w:val="008755A5"/>
    <w:rsid w:val="008904AC"/>
    <w:rsid w:val="00890651"/>
    <w:rsid w:val="00892952"/>
    <w:rsid w:val="00894C00"/>
    <w:rsid w:val="00896371"/>
    <w:rsid w:val="00896D4B"/>
    <w:rsid w:val="00897528"/>
    <w:rsid w:val="008A0141"/>
    <w:rsid w:val="008A0BE9"/>
    <w:rsid w:val="008A13E9"/>
    <w:rsid w:val="008A568B"/>
    <w:rsid w:val="008B2B00"/>
    <w:rsid w:val="008B39B0"/>
    <w:rsid w:val="008B6659"/>
    <w:rsid w:val="008C0172"/>
    <w:rsid w:val="008C1493"/>
    <w:rsid w:val="008C16A2"/>
    <w:rsid w:val="008C3D32"/>
    <w:rsid w:val="008C44D8"/>
    <w:rsid w:val="008C6780"/>
    <w:rsid w:val="008D17AE"/>
    <w:rsid w:val="008D1A5D"/>
    <w:rsid w:val="008D4BEC"/>
    <w:rsid w:val="008D78CF"/>
    <w:rsid w:val="008E20DA"/>
    <w:rsid w:val="008E21CF"/>
    <w:rsid w:val="008E29CF"/>
    <w:rsid w:val="008E4B67"/>
    <w:rsid w:val="008F2393"/>
    <w:rsid w:val="008F25F9"/>
    <w:rsid w:val="009013B7"/>
    <w:rsid w:val="009041F9"/>
    <w:rsid w:val="00906363"/>
    <w:rsid w:val="00906C6C"/>
    <w:rsid w:val="00911233"/>
    <w:rsid w:val="00911C81"/>
    <w:rsid w:val="00913658"/>
    <w:rsid w:val="00914781"/>
    <w:rsid w:val="009150D3"/>
    <w:rsid w:val="0092691F"/>
    <w:rsid w:val="00926EEE"/>
    <w:rsid w:val="00931124"/>
    <w:rsid w:val="00931A47"/>
    <w:rsid w:val="00932CF5"/>
    <w:rsid w:val="00934D9B"/>
    <w:rsid w:val="009358E0"/>
    <w:rsid w:val="00937C57"/>
    <w:rsid w:val="00940ECB"/>
    <w:rsid w:val="00944809"/>
    <w:rsid w:val="00944A84"/>
    <w:rsid w:val="00944BA3"/>
    <w:rsid w:val="009474D1"/>
    <w:rsid w:val="00947867"/>
    <w:rsid w:val="009509DA"/>
    <w:rsid w:val="0095296B"/>
    <w:rsid w:val="00953BF2"/>
    <w:rsid w:val="00954D0C"/>
    <w:rsid w:val="00960295"/>
    <w:rsid w:val="00960B92"/>
    <w:rsid w:val="00960E6A"/>
    <w:rsid w:val="0096198D"/>
    <w:rsid w:val="0096266F"/>
    <w:rsid w:val="009641EC"/>
    <w:rsid w:val="00972DFD"/>
    <w:rsid w:val="00974FD9"/>
    <w:rsid w:val="00980B94"/>
    <w:rsid w:val="009833B6"/>
    <w:rsid w:val="00990859"/>
    <w:rsid w:val="00990D56"/>
    <w:rsid w:val="00992863"/>
    <w:rsid w:val="009955A7"/>
    <w:rsid w:val="009968F1"/>
    <w:rsid w:val="009974F9"/>
    <w:rsid w:val="009A0C2E"/>
    <w:rsid w:val="009A17ED"/>
    <w:rsid w:val="009A454D"/>
    <w:rsid w:val="009A6729"/>
    <w:rsid w:val="009B2AD1"/>
    <w:rsid w:val="009B73BB"/>
    <w:rsid w:val="009C18D0"/>
    <w:rsid w:val="009C29D5"/>
    <w:rsid w:val="009C31AD"/>
    <w:rsid w:val="009C4721"/>
    <w:rsid w:val="009C52B2"/>
    <w:rsid w:val="009C6830"/>
    <w:rsid w:val="009C7A47"/>
    <w:rsid w:val="009D006F"/>
    <w:rsid w:val="009D2D76"/>
    <w:rsid w:val="009D355F"/>
    <w:rsid w:val="009D375B"/>
    <w:rsid w:val="009D4F79"/>
    <w:rsid w:val="009D5AC5"/>
    <w:rsid w:val="009D76A5"/>
    <w:rsid w:val="009D7AEA"/>
    <w:rsid w:val="009D7BD0"/>
    <w:rsid w:val="009E0C4A"/>
    <w:rsid w:val="009E2869"/>
    <w:rsid w:val="009E44F7"/>
    <w:rsid w:val="009E5D15"/>
    <w:rsid w:val="009E5E6D"/>
    <w:rsid w:val="009E602D"/>
    <w:rsid w:val="009E7E76"/>
    <w:rsid w:val="009F0305"/>
    <w:rsid w:val="009F2470"/>
    <w:rsid w:val="009F28B8"/>
    <w:rsid w:val="009F59C5"/>
    <w:rsid w:val="009F73FD"/>
    <w:rsid w:val="00A00213"/>
    <w:rsid w:val="00A00FD9"/>
    <w:rsid w:val="00A019F9"/>
    <w:rsid w:val="00A01C19"/>
    <w:rsid w:val="00A03DED"/>
    <w:rsid w:val="00A055A2"/>
    <w:rsid w:val="00A061FE"/>
    <w:rsid w:val="00A0792F"/>
    <w:rsid w:val="00A124EA"/>
    <w:rsid w:val="00A12E71"/>
    <w:rsid w:val="00A146D6"/>
    <w:rsid w:val="00A1491F"/>
    <w:rsid w:val="00A15767"/>
    <w:rsid w:val="00A20CF9"/>
    <w:rsid w:val="00A21A4F"/>
    <w:rsid w:val="00A22FE2"/>
    <w:rsid w:val="00A23EA9"/>
    <w:rsid w:val="00A23F6E"/>
    <w:rsid w:val="00A24D45"/>
    <w:rsid w:val="00A26189"/>
    <w:rsid w:val="00A34251"/>
    <w:rsid w:val="00A36959"/>
    <w:rsid w:val="00A40ED3"/>
    <w:rsid w:val="00A44234"/>
    <w:rsid w:val="00A475C5"/>
    <w:rsid w:val="00A53BDF"/>
    <w:rsid w:val="00A56520"/>
    <w:rsid w:val="00A5722F"/>
    <w:rsid w:val="00A57487"/>
    <w:rsid w:val="00A62584"/>
    <w:rsid w:val="00A646A5"/>
    <w:rsid w:val="00A6640D"/>
    <w:rsid w:val="00A67505"/>
    <w:rsid w:val="00A67BCF"/>
    <w:rsid w:val="00A701D4"/>
    <w:rsid w:val="00A709E4"/>
    <w:rsid w:val="00A72F4B"/>
    <w:rsid w:val="00A73728"/>
    <w:rsid w:val="00A75697"/>
    <w:rsid w:val="00A757F8"/>
    <w:rsid w:val="00A8034C"/>
    <w:rsid w:val="00A81B23"/>
    <w:rsid w:val="00A900B8"/>
    <w:rsid w:val="00A91E41"/>
    <w:rsid w:val="00A97C0A"/>
    <w:rsid w:val="00AA31EA"/>
    <w:rsid w:val="00AA3EA6"/>
    <w:rsid w:val="00AA4A07"/>
    <w:rsid w:val="00AA753B"/>
    <w:rsid w:val="00AB0CC9"/>
    <w:rsid w:val="00AB4485"/>
    <w:rsid w:val="00AB760E"/>
    <w:rsid w:val="00AC2535"/>
    <w:rsid w:val="00AC41D9"/>
    <w:rsid w:val="00AC6E30"/>
    <w:rsid w:val="00AC76DE"/>
    <w:rsid w:val="00AD1299"/>
    <w:rsid w:val="00AD2B41"/>
    <w:rsid w:val="00AD36D5"/>
    <w:rsid w:val="00AD4AB9"/>
    <w:rsid w:val="00AD5717"/>
    <w:rsid w:val="00AE22D0"/>
    <w:rsid w:val="00AE2866"/>
    <w:rsid w:val="00AE2B6B"/>
    <w:rsid w:val="00AE2FDA"/>
    <w:rsid w:val="00AE4A6D"/>
    <w:rsid w:val="00AE4E5F"/>
    <w:rsid w:val="00AE54EA"/>
    <w:rsid w:val="00AF094E"/>
    <w:rsid w:val="00AF10CF"/>
    <w:rsid w:val="00AF5C61"/>
    <w:rsid w:val="00AF63B0"/>
    <w:rsid w:val="00AF6B09"/>
    <w:rsid w:val="00B00D02"/>
    <w:rsid w:val="00B0184C"/>
    <w:rsid w:val="00B02B3C"/>
    <w:rsid w:val="00B031C3"/>
    <w:rsid w:val="00B04291"/>
    <w:rsid w:val="00B11C77"/>
    <w:rsid w:val="00B14D96"/>
    <w:rsid w:val="00B21724"/>
    <w:rsid w:val="00B2389B"/>
    <w:rsid w:val="00B24B9B"/>
    <w:rsid w:val="00B252DD"/>
    <w:rsid w:val="00B25BEF"/>
    <w:rsid w:val="00B27AED"/>
    <w:rsid w:val="00B27CB4"/>
    <w:rsid w:val="00B30992"/>
    <w:rsid w:val="00B32B01"/>
    <w:rsid w:val="00B3338D"/>
    <w:rsid w:val="00B349DE"/>
    <w:rsid w:val="00B37908"/>
    <w:rsid w:val="00B40491"/>
    <w:rsid w:val="00B40FDA"/>
    <w:rsid w:val="00B41E13"/>
    <w:rsid w:val="00B43BC4"/>
    <w:rsid w:val="00B43DE4"/>
    <w:rsid w:val="00B43E1E"/>
    <w:rsid w:val="00B456FF"/>
    <w:rsid w:val="00B46636"/>
    <w:rsid w:val="00B47159"/>
    <w:rsid w:val="00B47311"/>
    <w:rsid w:val="00B47DC2"/>
    <w:rsid w:val="00B527AE"/>
    <w:rsid w:val="00B60469"/>
    <w:rsid w:val="00B633F9"/>
    <w:rsid w:val="00B64F41"/>
    <w:rsid w:val="00B71F83"/>
    <w:rsid w:val="00B7209E"/>
    <w:rsid w:val="00B756F3"/>
    <w:rsid w:val="00B80632"/>
    <w:rsid w:val="00B81DED"/>
    <w:rsid w:val="00B82D98"/>
    <w:rsid w:val="00B8671E"/>
    <w:rsid w:val="00B916CC"/>
    <w:rsid w:val="00B93E4C"/>
    <w:rsid w:val="00BA0B41"/>
    <w:rsid w:val="00BA0F6F"/>
    <w:rsid w:val="00BA332B"/>
    <w:rsid w:val="00BA519F"/>
    <w:rsid w:val="00BA53C7"/>
    <w:rsid w:val="00BA540C"/>
    <w:rsid w:val="00BA7DD0"/>
    <w:rsid w:val="00BA7FC1"/>
    <w:rsid w:val="00BB5658"/>
    <w:rsid w:val="00BB7580"/>
    <w:rsid w:val="00BC0651"/>
    <w:rsid w:val="00BC1E16"/>
    <w:rsid w:val="00BC7A68"/>
    <w:rsid w:val="00BD0544"/>
    <w:rsid w:val="00BD17BA"/>
    <w:rsid w:val="00BD2B08"/>
    <w:rsid w:val="00BD2F13"/>
    <w:rsid w:val="00BD5BCA"/>
    <w:rsid w:val="00BE0ED6"/>
    <w:rsid w:val="00BE51A2"/>
    <w:rsid w:val="00BE5F88"/>
    <w:rsid w:val="00BE7EB9"/>
    <w:rsid w:val="00BF0DFF"/>
    <w:rsid w:val="00BF56FF"/>
    <w:rsid w:val="00C01E59"/>
    <w:rsid w:val="00C05108"/>
    <w:rsid w:val="00C062FF"/>
    <w:rsid w:val="00C129CB"/>
    <w:rsid w:val="00C167FB"/>
    <w:rsid w:val="00C20074"/>
    <w:rsid w:val="00C201B2"/>
    <w:rsid w:val="00C221E8"/>
    <w:rsid w:val="00C222EA"/>
    <w:rsid w:val="00C23245"/>
    <w:rsid w:val="00C258FA"/>
    <w:rsid w:val="00C26482"/>
    <w:rsid w:val="00C30443"/>
    <w:rsid w:val="00C31603"/>
    <w:rsid w:val="00C31E87"/>
    <w:rsid w:val="00C328C0"/>
    <w:rsid w:val="00C34891"/>
    <w:rsid w:val="00C366AB"/>
    <w:rsid w:val="00C428D1"/>
    <w:rsid w:val="00C4483B"/>
    <w:rsid w:val="00C45E40"/>
    <w:rsid w:val="00C45ECA"/>
    <w:rsid w:val="00C500AF"/>
    <w:rsid w:val="00C51569"/>
    <w:rsid w:val="00C528CF"/>
    <w:rsid w:val="00C5324E"/>
    <w:rsid w:val="00C54705"/>
    <w:rsid w:val="00C56179"/>
    <w:rsid w:val="00C56DC2"/>
    <w:rsid w:val="00C56F60"/>
    <w:rsid w:val="00C63C7D"/>
    <w:rsid w:val="00C65872"/>
    <w:rsid w:val="00C65D99"/>
    <w:rsid w:val="00C6610C"/>
    <w:rsid w:val="00C71098"/>
    <w:rsid w:val="00C7206E"/>
    <w:rsid w:val="00C720AA"/>
    <w:rsid w:val="00C743A6"/>
    <w:rsid w:val="00C767A2"/>
    <w:rsid w:val="00C777BE"/>
    <w:rsid w:val="00C815AE"/>
    <w:rsid w:val="00C83309"/>
    <w:rsid w:val="00C844B1"/>
    <w:rsid w:val="00C84E95"/>
    <w:rsid w:val="00C85411"/>
    <w:rsid w:val="00C8696F"/>
    <w:rsid w:val="00C87A2A"/>
    <w:rsid w:val="00C92173"/>
    <w:rsid w:val="00C92AFD"/>
    <w:rsid w:val="00C943DB"/>
    <w:rsid w:val="00C9516E"/>
    <w:rsid w:val="00C97F36"/>
    <w:rsid w:val="00CA470E"/>
    <w:rsid w:val="00CA5988"/>
    <w:rsid w:val="00CB048F"/>
    <w:rsid w:val="00CB14C0"/>
    <w:rsid w:val="00CB2446"/>
    <w:rsid w:val="00CB54E1"/>
    <w:rsid w:val="00CB5ECB"/>
    <w:rsid w:val="00CB6B52"/>
    <w:rsid w:val="00CC13CF"/>
    <w:rsid w:val="00CC1890"/>
    <w:rsid w:val="00CC2238"/>
    <w:rsid w:val="00CC2298"/>
    <w:rsid w:val="00CC35D6"/>
    <w:rsid w:val="00CC3A24"/>
    <w:rsid w:val="00CC60B5"/>
    <w:rsid w:val="00CD0157"/>
    <w:rsid w:val="00CD1044"/>
    <w:rsid w:val="00CD134A"/>
    <w:rsid w:val="00CD1554"/>
    <w:rsid w:val="00CD6DE5"/>
    <w:rsid w:val="00CE1462"/>
    <w:rsid w:val="00CE16C8"/>
    <w:rsid w:val="00CE5481"/>
    <w:rsid w:val="00CE7D68"/>
    <w:rsid w:val="00CF2324"/>
    <w:rsid w:val="00CF3063"/>
    <w:rsid w:val="00CF593B"/>
    <w:rsid w:val="00D0203C"/>
    <w:rsid w:val="00D02665"/>
    <w:rsid w:val="00D0487E"/>
    <w:rsid w:val="00D04A55"/>
    <w:rsid w:val="00D06508"/>
    <w:rsid w:val="00D11191"/>
    <w:rsid w:val="00D12126"/>
    <w:rsid w:val="00D121A6"/>
    <w:rsid w:val="00D1273A"/>
    <w:rsid w:val="00D131C0"/>
    <w:rsid w:val="00D1343C"/>
    <w:rsid w:val="00D165EE"/>
    <w:rsid w:val="00D172BE"/>
    <w:rsid w:val="00D202E3"/>
    <w:rsid w:val="00D24E09"/>
    <w:rsid w:val="00D2557B"/>
    <w:rsid w:val="00D3082A"/>
    <w:rsid w:val="00D30CB5"/>
    <w:rsid w:val="00D30D03"/>
    <w:rsid w:val="00D3688C"/>
    <w:rsid w:val="00D43184"/>
    <w:rsid w:val="00D454E3"/>
    <w:rsid w:val="00D45CE0"/>
    <w:rsid w:val="00D47A82"/>
    <w:rsid w:val="00D51C5F"/>
    <w:rsid w:val="00D526D0"/>
    <w:rsid w:val="00D530B5"/>
    <w:rsid w:val="00D53CE2"/>
    <w:rsid w:val="00D54E40"/>
    <w:rsid w:val="00D57AD3"/>
    <w:rsid w:val="00D60634"/>
    <w:rsid w:val="00D615CC"/>
    <w:rsid w:val="00D662F7"/>
    <w:rsid w:val="00D67191"/>
    <w:rsid w:val="00D700FE"/>
    <w:rsid w:val="00D71B4D"/>
    <w:rsid w:val="00D71E1C"/>
    <w:rsid w:val="00D76296"/>
    <w:rsid w:val="00D77A07"/>
    <w:rsid w:val="00D809FD"/>
    <w:rsid w:val="00D818C7"/>
    <w:rsid w:val="00D82505"/>
    <w:rsid w:val="00D83A85"/>
    <w:rsid w:val="00D841BF"/>
    <w:rsid w:val="00D844A9"/>
    <w:rsid w:val="00D84735"/>
    <w:rsid w:val="00D84787"/>
    <w:rsid w:val="00D85A4C"/>
    <w:rsid w:val="00D864E1"/>
    <w:rsid w:val="00D87DB9"/>
    <w:rsid w:val="00D92C93"/>
    <w:rsid w:val="00D931C3"/>
    <w:rsid w:val="00DA05D1"/>
    <w:rsid w:val="00DA179D"/>
    <w:rsid w:val="00DA4871"/>
    <w:rsid w:val="00DA560E"/>
    <w:rsid w:val="00DB46DC"/>
    <w:rsid w:val="00DB51A5"/>
    <w:rsid w:val="00DC2121"/>
    <w:rsid w:val="00DC7F7D"/>
    <w:rsid w:val="00DD056F"/>
    <w:rsid w:val="00DD0828"/>
    <w:rsid w:val="00DD100C"/>
    <w:rsid w:val="00DD20D5"/>
    <w:rsid w:val="00DD455D"/>
    <w:rsid w:val="00DD46A1"/>
    <w:rsid w:val="00DD4F05"/>
    <w:rsid w:val="00DE484E"/>
    <w:rsid w:val="00DE7E07"/>
    <w:rsid w:val="00DF1CDE"/>
    <w:rsid w:val="00DF2A9C"/>
    <w:rsid w:val="00DF3DB9"/>
    <w:rsid w:val="00DF6071"/>
    <w:rsid w:val="00DF6964"/>
    <w:rsid w:val="00DF7337"/>
    <w:rsid w:val="00E017B5"/>
    <w:rsid w:val="00E021CE"/>
    <w:rsid w:val="00E06F96"/>
    <w:rsid w:val="00E07D14"/>
    <w:rsid w:val="00E10AF8"/>
    <w:rsid w:val="00E1469B"/>
    <w:rsid w:val="00E1496C"/>
    <w:rsid w:val="00E14D28"/>
    <w:rsid w:val="00E15C6A"/>
    <w:rsid w:val="00E1697D"/>
    <w:rsid w:val="00E20144"/>
    <w:rsid w:val="00E23847"/>
    <w:rsid w:val="00E2476C"/>
    <w:rsid w:val="00E2654B"/>
    <w:rsid w:val="00E27434"/>
    <w:rsid w:val="00E326DF"/>
    <w:rsid w:val="00E33C8D"/>
    <w:rsid w:val="00E33E5B"/>
    <w:rsid w:val="00E35F97"/>
    <w:rsid w:val="00E3602C"/>
    <w:rsid w:val="00E4019C"/>
    <w:rsid w:val="00E41651"/>
    <w:rsid w:val="00E46E65"/>
    <w:rsid w:val="00E4766F"/>
    <w:rsid w:val="00E47C9A"/>
    <w:rsid w:val="00E47F29"/>
    <w:rsid w:val="00E50513"/>
    <w:rsid w:val="00E51684"/>
    <w:rsid w:val="00E54570"/>
    <w:rsid w:val="00E550A4"/>
    <w:rsid w:val="00E56A02"/>
    <w:rsid w:val="00E56E01"/>
    <w:rsid w:val="00E6002E"/>
    <w:rsid w:val="00E635E5"/>
    <w:rsid w:val="00E654CF"/>
    <w:rsid w:val="00E65825"/>
    <w:rsid w:val="00E6642F"/>
    <w:rsid w:val="00E67B35"/>
    <w:rsid w:val="00E70364"/>
    <w:rsid w:val="00E7252B"/>
    <w:rsid w:val="00E72E42"/>
    <w:rsid w:val="00E745EE"/>
    <w:rsid w:val="00E75DE6"/>
    <w:rsid w:val="00E7789A"/>
    <w:rsid w:val="00E809BA"/>
    <w:rsid w:val="00E82E05"/>
    <w:rsid w:val="00E85005"/>
    <w:rsid w:val="00E90391"/>
    <w:rsid w:val="00E925D9"/>
    <w:rsid w:val="00E94BB3"/>
    <w:rsid w:val="00E95595"/>
    <w:rsid w:val="00E96E31"/>
    <w:rsid w:val="00EA4494"/>
    <w:rsid w:val="00EA6E0F"/>
    <w:rsid w:val="00EB1ACC"/>
    <w:rsid w:val="00EC055A"/>
    <w:rsid w:val="00EC1700"/>
    <w:rsid w:val="00EC4AD8"/>
    <w:rsid w:val="00EC5A4A"/>
    <w:rsid w:val="00EC5DB8"/>
    <w:rsid w:val="00ED3A96"/>
    <w:rsid w:val="00ED42EB"/>
    <w:rsid w:val="00ED7E68"/>
    <w:rsid w:val="00EE1917"/>
    <w:rsid w:val="00EE28C5"/>
    <w:rsid w:val="00EE3C1A"/>
    <w:rsid w:val="00EE7694"/>
    <w:rsid w:val="00EF0546"/>
    <w:rsid w:val="00EF20EF"/>
    <w:rsid w:val="00EF34E3"/>
    <w:rsid w:val="00EF3E0D"/>
    <w:rsid w:val="00F01473"/>
    <w:rsid w:val="00F02A4D"/>
    <w:rsid w:val="00F02F8A"/>
    <w:rsid w:val="00F0504C"/>
    <w:rsid w:val="00F06B9F"/>
    <w:rsid w:val="00F11EF7"/>
    <w:rsid w:val="00F13EC1"/>
    <w:rsid w:val="00F25375"/>
    <w:rsid w:val="00F260F3"/>
    <w:rsid w:val="00F30954"/>
    <w:rsid w:val="00F3375A"/>
    <w:rsid w:val="00F37289"/>
    <w:rsid w:val="00F406E3"/>
    <w:rsid w:val="00F410FC"/>
    <w:rsid w:val="00F53254"/>
    <w:rsid w:val="00F54313"/>
    <w:rsid w:val="00F5496C"/>
    <w:rsid w:val="00F554DB"/>
    <w:rsid w:val="00F60A94"/>
    <w:rsid w:val="00F628AA"/>
    <w:rsid w:val="00F66412"/>
    <w:rsid w:val="00F66CBE"/>
    <w:rsid w:val="00F66E1B"/>
    <w:rsid w:val="00F67ACB"/>
    <w:rsid w:val="00F67F5C"/>
    <w:rsid w:val="00F706FD"/>
    <w:rsid w:val="00F72175"/>
    <w:rsid w:val="00F73B49"/>
    <w:rsid w:val="00F74774"/>
    <w:rsid w:val="00F755E1"/>
    <w:rsid w:val="00F75B99"/>
    <w:rsid w:val="00F75D6A"/>
    <w:rsid w:val="00F77A31"/>
    <w:rsid w:val="00F80140"/>
    <w:rsid w:val="00F82292"/>
    <w:rsid w:val="00F84745"/>
    <w:rsid w:val="00F91A3B"/>
    <w:rsid w:val="00F91FA8"/>
    <w:rsid w:val="00F921BB"/>
    <w:rsid w:val="00F94B67"/>
    <w:rsid w:val="00F95352"/>
    <w:rsid w:val="00F96EA0"/>
    <w:rsid w:val="00FA2B63"/>
    <w:rsid w:val="00FA35FB"/>
    <w:rsid w:val="00FA35FD"/>
    <w:rsid w:val="00FA43BD"/>
    <w:rsid w:val="00FA5A47"/>
    <w:rsid w:val="00FA74E8"/>
    <w:rsid w:val="00FA77A5"/>
    <w:rsid w:val="00FB06F7"/>
    <w:rsid w:val="00FB0E11"/>
    <w:rsid w:val="00FB52DB"/>
    <w:rsid w:val="00FB56F6"/>
    <w:rsid w:val="00FB5AC8"/>
    <w:rsid w:val="00FB73F6"/>
    <w:rsid w:val="00FB79CA"/>
    <w:rsid w:val="00FC00BF"/>
    <w:rsid w:val="00FC04A2"/>
    <w:rsid w:val="00FC2487"/>
    <w:rsid w:val="00FC5ADD"/>
    <w:rsid w:val="00FC5BE5"/>
    <w:rsid w:val="00FC5E82"/>
    <w:rsid w:val="00FC779E"/>
    <w:rsid w:val="00FD083C"/>
    <w:rsid w:val="00FD1861"/>
    <w:rsid w:val="00FE187E"/>
    <w:rsid w:val="00FE1EE5"/>
    <w:rsid w:val="00FE225B"/>
    <w:rsid w:val="00FE4874"/>
    <w:rsid w:val="00FF1B63"/>
    <w:rsid w:val="00FF1FE1"/>
    <w:rsid w:val="00FF512F"/>
    <w:rsid w:val="00FF7B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5577C"/>
  <w15:docId w15:val="{AAF2A17B-DD6E-4D0C-BF52-C6B97EBE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2A4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F02A4D"/>
    <w:pPr>
      <w:jc w:val="center"/>
    </w:pPr>
    <w:rPr>
      <w:b/>
      <w:bCs/>
      <w:sz w:val="28"/>
    </w:rPr>
  </w:style>
  <w:style w:type="paragraph" w:styleId="Zkladntext2">
    <w:name w:val="Body Text 2"/>
    <w:basedOn w:val="Normln"/>
    <w:link w:val="Zkladntext2Char"/>
    <w:semiHidden/>
    <w:rsid w:val="00F02A4D"/>
    <w:pPr>
      <w:jc w:val="both"/>
    </w:pPr>
    <w:rPr>
      <w:i/>
      <w:iCs/>
    </w:rPr>
  </w:style>
  <w:style w:type="paragraph" w:styleId="Zkladntext3">
    <w:name w:val="Body Text 3"/>
    <w:basedOn w:val="Normln"/>
    <w:link w:val="Zkladntext3Char"/>
    <w:semiHidden/>
    <w:rsid w:val="00F02A4D"/>
    <w:pPr>
      <w:jc w:val="both"/>
    </w:pPr>
  </w:style>
  <w:style w:type="paragraph" w:styleId="Zhlav">
    <w:name w:val="header"/>
    <w:basedOn w:val="Normln"/>
    <w:semiHidden/>
    <w:rsid w:val="00F02A4D"/>
    <w:pPr>
      <w:tabs>
        <w:tab w:val="center" w:pos="4536"/>
        <w:tab w:val="right" w:pos="9072"/>
      </w:tabs>
    </w:pPr>
  </w:style>
  <w:style w:type="character" w:styleId="slostrnky">
    <w:name w:val="page number"/>
    <w:basedOn w:val="Standardnpsmoodstavce"/>
    <w:semiHidden/>
    <w:rsid w:val="00F02A4D"/>
  </w:style>
  <w:style w:type="paragraph" w:styleId="Zkladntextodsazen">
    <w:name w:val="Body Text Indent"/>
    <w:basedOn w:val="Normln"/>
    <w:link w:val="ZkladntextodsazenChar"/>
    <w:uiPriority w:val="99"/>
    <w:unhideWhenUsed/>
    <w:rsid w:val="00B81DED"/>
    <w:pPr>
      <w:spacing w:after="120"/>
      <w:ind w:left="283"/>
    </w:pPr>
  </w:style>
  <w:style w:type="character" w:customStyle="1" w:styleId="ZkladntextodsazenChar">
    <w:name w:val="Základní text odsazený Char"/>
    <w:basedOn w:val="Standardnpsmoodstavce"/>
    <w:link w:val="Zkladntextodsazen"/>
    <w:uiPriority w:val="99"/>
    <w:rsid w:val="00B81DED"/>
    <w:rPr>
      <w:sz w:val="24"/>
      <w:szCs w:val="24"/>
    </w:rPr>
  </w:style>
  <w:style w:type="character" w:customStyle="1" w:styleId="Zkladntext2Char">
    <w:name w:val="Základní text 2 Char"/>
    <w:basedOn w:val="Standardnpsmoodstavce"/>
    <w:link w:val="Zkladntext2"/>
    <w:semiHidden/>
    <w:rsid w:val="002F70B0"/>
    <w:rPr>
      <w:i/>
      <w:iCs/>
      <w:sz w:val="24"/>
      <w:szCs w:val="24"/>
    </w:rPr>
  </w:style>
  <w:style w:type="character" w:customStyle="1" w:styleId="ZkladntextChar">
    <w:name w:val="Základní text Char"/>
    <w:basedOn w:val="Standardnpsmoodstavce"/>
    <w:link w:val="Zkladntext"/>
    <w:semiHidden/>
    <w:rsid w:val="00DE7E07"/>
    <w:rPr>
      <w:b/>
      <w:bCs/>
      <w:sz w:val="28"/>
      <w:szCs w:val="24"/>
    </w:rPr>
  </w:style>
  <w:style w:type="character" w:customStyle="1" w:styleId="Zkladntext3Char">
    <w:name w:val="Základní text 3 Char"/>
    <w:basedOn w:val="Standardnpsmoodstavce"/>
    <w:link w:val="Zkladntext3"/>
    <w:semiHidden/>
    <w:rsid w:val="00DE7E07"/>
    <w:rPr>
      <w:sz w:val="24"/>
      <w:szCs w:val="24"/>
    </w:rPr>
  </w:style>
  <w:style w:type="paragraph" w:styleId="Odstavecseseznamem">
    <w:name w:val="List Paragraph"/>
    <w:basedOn w:val="Normln"/>
    <w:uiPriority w:val="34"/>
    <w:qFormat/>
    <w:rsid w:val="00E46E65"/>
    <w:pPr>
      <w:ind w:left="708"/>
    </w:pPr>
  </w:style>
  <w:style w:type="character" w:styleId="Hypertextovodkaz">
    <w:name w:val="Hyperlink"/>
    <w:basedOn w:val="Standardnpsmoodstavce"/>
    <w:uiPriority w:val="99"/>
    <w:unhideWhenUsed/>
    <w:rsid w:val="000C7B46"/>
    <w:rPr>
      <w:color w:val="0000FF" w:themeColor="hyperlink"/>
      <w:u w:val="single"/>
    </w:rPr>
  </w:style>
  <w:style w:type="paragraph" w:styleId="Textbubliny">
    <w:name w:val="Balloon Text"/>
    <w:basedOn w:val="Normln"/>
    <w:link w:val="TextbublinyChar"/>
    <w:uiPriority w:val="99"/>
    <w:semiHidden/>
    <w:unhideWhenUsed/>
    <w:rsid w:val="00F755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26889">
      <w:bodyDiv w:val="1"/>
      <w:marLeft w:val="0"/>
      <w:marRight w:val="0"/>
      <w:marTop w:val="0"/>
      <w:marBottom w:val="0"/>
      <w:divBdr>
        <w:top w:val="none" w:sz="0" w:space="0" w:color="auto"/>
        <w:left w:val="none" w:sz="0" w:space="0" w:color="auto"/>
        <w:bottom w:val="none" w:sz="0" w:space="0" w:color="auto"/>
        <w:right w:val="none" w:sz="0" w:space="0" w:color="auto"/>
      </w:divBdr>
    </w:div>
    <w:div w:id="132011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B138E-CD8F-49C9-8CAD-CFD56EAE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1371</Words>
  <Characters>8095</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Přehled žádostí o poskytování informací podle zákona č</vt:lpstr>
    </vt:vector>
  </TitlesOfParts>
  <Company>OUP1</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Přehled žádostí o poskytování informací podle zákona č</dc:title>
  <dc:creator>Doubravová Emilie</dc:creator>
  <cp:lastModifiedBy>Doubravová Emilie</cp:lastModifiedBy>
  <cp:revision>11</cp:revision>
  <cp:lastPrinted>2019-01-29T09:39:00Z</cp:lastPrinted>
  <dcterms:created xsi:type="dcterms:W3CDTF">2020-05-06T12:41:00Z</dcterms:created>
  <dcterms:modified xsi:type="dcterms:W3CDTF">2020-05-14T08:06:00Z</dcterms:modified>
</cp:coreProperties>
</file>